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CASE-087 - Case Study: Sedentary Office Worker</w:t>
      </w:r>
    </w:p>
    <w:p>
      <w:r>
        <w:rPr>
          <w:i/>
        </w:rPr>
        <w:t>A realistic educational scenario integrating lifestyle, behavior change, and practical planning for case study: sedentary office worker.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Prevention, Lifestyle Modification</w:t>
            </w:r>
          </w:p>
        </w:tc>
      </w:tr>
      <w:tr>
        <w:tc>
          <w:tcPr>
            <w:tcW w:type="dxa" w:w="4968"/>
          </w:tcPr>
          <w:p>
            <w:r>
              <w:rPr>
                <w:b/>
              </w:rPr>
              <w:t>Audience</w:t>
            </w:r>
          </w:p>
        </w:tc>
        <w:tc>
          <w:tcPr>
            <w:tcW w:type="dxa" w:w="4968"/>
          </w:tcPr>
          <w:p>
            <w:r>
              <w:t>Adult Consumers, Family Caregivers, Primary Care Providers, Health Coaches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sedentary lifestyle, office worker health, physical activity, behavior change, cardiovascular risk, ergonomics, mental health, nutrition, workplace wellness, exercise planning</w:t>
            </w:r>
          </w:p>
        </w:tc>
      </w:tr>
      <w:tr>
        <w:tc>
          <w:tcPr>
            <w:tcW w:type="dxa" w:w="4968"/>
          </w:tcPr>
          <w:p>
            <w:r>
              <w:rPr>
                <w:b/>
              </w:rPr>
              <w:t>Version</w:t>
            </w:r>
          </w:p>
        </w:tc>
        <w:tc>
          <w:tcPr>
            <w:tcW w:type="dxa" w:w="4968"/>
          </w:tcPr>
          <w:p>
            <w:r>
              <w:t>1.0.0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Sedentary behavior, particularly among office workers who sit for prolonged periods, is a significant public health concern associated with increased risks of cardiovascular disease, metabolic disorders, musculoskeletal pain, and mental health challenges. This behavior is characterized by low energy expenditure activities, primarily sitting or reclining during waking hours. Mechanistically, prolonged sitting reduces muscle activity leading to impaired glucose metabolism, decreased lipoprotein lipase activity, and vascular endothelial dysfunction, contributing to systemic health detriments. Additionally, extended immobility places mechanical stress on posture and spinal structures, fostering musculoskeletal discomfort and chronic pain. Practical relevance is immediate for millions globally engaged in desk-based roles, highlighting the need for integrated interventions combining ergonomics, physical activity breaks, and lifestyle modifications. Major synonyms include "sedentary lifestyle" and "physical inactivity," though these terms vary slightly; sedentary behavior specifically refers to low-energy activities while physical inactivity denotes insufficient moderate to vigorous activity. Limitations in addressing this issue include varied individual capacity and workplace constraints, requiring tailored, feasible solutions. Safety considerations emphasize gradual progression in activity, proper ergonomics to prevent injury, and attention to individual health status. This comprehensive case study merges scientific understanding with applied strategies, aiming to inform and empower sedentary office workers towards sustainable health improvements.</w:t>
      </w:r>
    </w:p>
    <w:p>
      <w:pPr>
        <w:pStyle w:val="Heading1"/>
      </w:pPr>
      <w:r>
        <w:t>Customer Questions Answered</w:t>
      </w:r>
    </w:p>
    <w:p>
      <w:pPr>
        <w:pStyle w:val="ListBullet"/>
      </w:pPr>
      <w:r>
        <w:t>What are the health risks of being a sedentary office worker?</w:t>
      </w:r>
    </w:p>
    <w:p>
      <w:pPr>
        <w:pStyle w:val="ListBullet"/>
      </w:pPr>
      <w:r>
        <w:t>How does sitting for long periods affect my body?</w:t>
      </w:r>
    </w:p>
    <w:p>
      <w:pPr>
        <w:pStyle w:val="ListBullet"/>
      </w:pPr>
      <w:r>
        <w:t>What physiological changes occur due to inactivity?</w:t>
      </w:r>
    </w:p>
    <w:p>
      <w:pPr>
        <w:pStyle w:val="ListBullet"/>
      </w:pPr>
      <w:r>
        <w:t>Can regular breaks reduce negative effects of sitting?</w:t>
      </w:r>
    </w:p>
    <w:p>
      <w:pPr>
        <w:pStyle w:val="ListBullet"/>
      </w:pPr>
      <w:r>
        <w:t>What types of exercises are best for office workers?</w:t>
      </w:r>
    </w:p>
    <w:p>
      <w:pPr>
        <w:pStyle w:val="ListBullet"/>
      </w:pPr>
      <w:r>
        <w:t>How can I integrate movement into a busy workday?</w:t>
      </w:r>
    </w:p>
    <w:p>
      <w:pPr>
        <w:pStyle w:val="ListBullet"/>
      </w:pPr>
      <w:r>
        <w:t>Does sedentary behavior increase mental health issues?</w:t>
      </w:r>
    </w:p>
    <w:p>
      <w:pPr>
        <w:pStyle w:val="ListBullet"/>
      </w:pPr>
      <w:r>
        <w:t>How does nutrition interact with a sedentary lifestyle?</w:t>
      </w:r>
    </w:p>
    <w:p>
      <w:pPr>
        <w:pStyle w:val="ListBullet"/>
      </w:pPr>
      <w:r>
        <w:t>Are standing desks effective in improving health?</w:t>
      </w:r>
    </w:p>
    <w:p>
      <w:pPr>
        <w:pStyle w:val="ListBullet"/>
      </w:pPr>
      <w:r>
        <w:t>What are practical behavior change strategies for sedentary workers?</w:t>
      </w:r>
    </w:p>
    <w:p>
      <w:pPr>
        <w:pStyle w:val="ListBullet"/>
      </w:pPr>
      <w:r>
        <w:t>How do I measure improvements after changing my lifestyle?</w:t>
      </w:r>
    </w:p>
    <w:p>
      <w:pPr>
        <w:pStyle w:val="ListBullet"/>
      </w:pPr>
      <w:r>
        <w:t>What safety precautions should I consider when starting new physical activity?</w:t>
      </w:r>
    </w:p>
    <w:p>
      <w:pPr>
        <w:pStyle w:val="Heading1"/>
      </w:pPr>
      <w:r>
        <w:t>Learning Objectives</w:t>
      </w:r>
    </w:p>
    <w:p>
      <w:pPr>
        <w:pStyle w:val="ListBullet"/>
      </w:pPr>
      <w:r>
        <w:t>Define sedentary behavior and understand its health implications for office workers.</w:t>
      </w:r>
    </w:p>
    <w:p>
      <w:pPr>
        <w:pStyle w:val="ListBullet"/>
      </w:pPr>
      <w:r>
        <w:t>Describe physiological mechanisms through which prolonged sitting affects the body.</w:t>
      </w:r>
    </w:p>
    <w:p>
      <w:pPr>
        <w:pStyle w:val="ListBullet"/>
      </w:pPr>
      <w:r>
        <w:t>Identify common health risks linked with sedentary office work.</w:t>
      </w:r>
    </w:p>
    <w:p>
      <w:pPr>
        <w:pStyle w:val="ListBullet"/>
      </w:pPr>
      <w:r>
        <w:t>Explain practical strategies to incorporate physical activity into a workday.</w:t>
      </w:r>
    </w:p>
    <w:p>
      <w:pPr>
        <w:pStyle w:val="ListBullet"/>
      </w:pPr>
      <w:r>
        <w:t>Understand ergonomic principles to reduce musculoskeletal pain.</w:t>
      </w:r>
    </w:p>
    <w:p>
      <w:pPr>
        <w:pStyle w:val="ListBullet"/>
      </w:pPr>
      <w:r>
        <w:t>Recognize the influence of nutrition on health in sedentary lifestyles.</w:t>
      </w:r>
    </w:p>
    <w:p>
      <w:pPr>
        <w:pStyle w:val="ListBullet"/>
      </w:pPr>
      <w:r>
        <w:t>Develop behavior change plans suited for office environments.</w:t>
      </w:r>
    </w:p>
    <w:p>
      <w:pPr>
        <w:pStyle w:val="ListBullet"/>
      </w:pPr>
      <w:r>
        <w:t>Assess safety considerations when increasing activity levels at work.</w:t>
      </w:r>
    </w:p>
    <w:p>
      <w:pPr>
        <w:pStyle w:val="Heading1"/>
      </w:pPr>
      <w:r>
        <w:t>Definition</w:t>
      </w:r>
    </w:p>
    <w:p>
      <w:r>
        <w:t>Sedentary behavior is defined as any waking activity characterized by an energy expenditure of ≤1.5 metabolic equivalents (METs) while in a sitting, reclining or lying posture. In the case of office workers, it involves extended periods of sitting at desks, using computers, or attending meetings, with minimal physical movement.</w:t>
      </w:r>
    </w:p>
    <w:p>
      <w:pPr>
        <w:pStyle w:val="Heading1"/>
      </w:pPr>
      <w:r>
        <w:t>Why This Matters</w:t>
      </w:r>
    </w:p>
    <w:p>
      <w:r>
        <w:t>With modern office environments heavily reliant on computer-based tasks, sedentary behavior has become the norm worldwide. This lifestyle significantly increases risks for chronic diseases such as type 2 diabetes, cardiovascular disease, obesity, and musculoskeletal disorders. Educating office workers on the underlying mechanisms and practical interventions helps mitigate these risks and promotes long-term health and productivity.</w:t>
      </w:r>
    </w:p>
    <w:p>
      <w:pPr>
        <w:pStyle w:val="Heading1"/>
      </w:pPr>
      <w:r>
        <w:t>Definition and Scope of Sedentary Behavior in Office Work</w:t>
      </w:r>
    </w:p>
    <w:p>
      <w:r>
        <w:t>Sedentary behavior involves sitting or reclining activities with low energy expenditure, typically ≤1.5 METs. Office work is one of the primary contexts where such behavior predominates, due to tasks requiring prolonged computer use or desk work. Understanding this behavior’s definition and how it fits within physical activity guidelines is critical for effective intervention and awareness.</w:t>
      </w:r>
    </w:p>
    <w:p>
      <w:pPr>
        <w:pStyle w:val="Heading1"/>
      </w:pPr>
      <w:r>
        <w:t>Physiological Mechanisms of Prolonged Sitting</w:t>
      </w:r>
    </w:p>
    <w:p>
      <w:r>
        <w:t>Extended sitting leads to reduced muscle contractions, decreasing glucose uptake and lipid metabolism. This metabolic slowdown increases insulin resistance and dyslipidemia risks. Additionally, vascular endothelial function can become impaired, increasing cardiovascular disease risk. Musculoskeletal strain results from poor posture and static loading of spine and joints.</w:t>
      </w:r>
    </w:p>
    <w:p>
      <w:pPr>
        <w:pStyle w:val="Heading1"/>
      </w:pPr>
      <w:r>
        <w:t>Health Risks Associated with Sedentary Office Work</w:t>
      </w:r>
    </w:p>
    <w:p>
      <w:r>
        <w:t>Research links sedentary office work with elevated risks of obesity, type 2 diabetes, hypertension, cardiovascular disease, neck and back pain, deep vein thrombosis, and psychological conditions such as depression and anxiety. The combined effects of inactivity, poor ergonomics, and stress exacerbate these risks.</w:t>
      </w:r>
    </w:p>
    <w:p>
      <w:pPr>
        <w:pStyle w:val="Heading1"/>
      </w:pPr>
      <w:r>
        <w:t>Ergonomic Principles for Office Workers</w:t>
      </w:r>
    </w:p>
    <w:p>
      <w:r>
        <w:t>Ergonomics applies scientific principles to design workplaces fitting user needs to increase comfort and reduce injury. For office workers, ergonomic interventions include adjustable chairs, desk height optimization, monitor position, use of lumbar support, and encouraging neutral postures to mitigate musculoskeletal issues.</w:t>
      </w:r>
    </w:p>
    <w:p>
      <w:pPr>
        <w:pStyle w:val="Heading1"/>
      </w:pPr>
      <w:r>
        <w:t>Physical Activity Breaks and Exercise Recommendations</w:t>
      </w:r>
    </w:p>
    <w:p>
      <w:r>
        <w:t>Incorporating short, frequent activity breaks—such as standing, walking, or stretching every 30 to 60 minutes—can improve circulation and mitigate sedentary harm. Moderate-intensity aerobic activity for at least 150 minutes per week, combined with strength training, supports cardiovascular and metabolic health.</w:t>
      </w:r>
    </w:p>
    <w:p>
      <w:pPr>
        <w:pStyle w:val="Heading1"/>
      </w:pPr>
      <w:r>
        <w:t>Behavior Change Strategies for Sedentary Workers</w:t>
      </w:r>
    </w:p>
    <w:p>
      <w:r>
        <w:t>Behavioral interventions involve goal-setting, self-monitoring, environmental modifications, and social support to facilitate sustainable lifestyle changes. Tools like activity trackers, reminders, and structured exercise plans can aid motivation. Workplace culture and policy changes also influence behavior.</w:t>
      </w:r>
    </w:p>
    <w:p>
      <w:pPr>
        <w:pStyle w:val="Heading1"/>
      </w:pPr>
      <w:r>
        <w:t>Nutrition and Its Role in a Sedentary Lifestyle</w:t>
      </w:r>
    </w:p>
    <w:p>
      <w:r>
        <w:t>Proper nutrition supports metabolic health and offsets some risks of inactivity. Emphasis on balanced diets rich in whole grains, lean proteins, fruits, vegetables, and reduced processed foods stabilizes blood glucose and lipid profiles. Hydration and avoiding excessive caloric intake are also important.</w:t>
      </w:r>
    </w:p>
    <w:p>
      <w:pPr>
        <w:pStyle w:val="Heading1"/>
      </w:pPr>
      <w:r>
        <w:t>Mental Health Implications and Coping Strategies</w:t>
      </w:r>
    </w:p>
    <w:p>
      <w:r>
        <w:t>Sedentary behavior correlates with increased prevalence of depression, anxiety, and stress, possibly due to reduced endorphin release and social isolation. Physical activity acts as a natural mood enhancer, and mindfulness or stress reduction techniques complement overall wellbeing.</w:t>
      </w:r>
    </w:p>
    <w:p>
      <w:pPr>
        <w:pStyle w:val="Heading1"/>
      </w:pPr>
      <w:r>
        <w:t>Limitations and Individual Variability in Sedentary Behavior Interventions</w:t>
      </w:r>
    </w:p>
    <w:p>
      <w:r>
        <w:t>Not all individuals respond similarly to interventions due to factors like age, baseline fitness, chronic conditions, job requirements, and personal motivation. Tailored plans accounting for these differences improve adherence and outcomes. Environmental constraints such as workspace design may limit options.</w:t>
      </w:r>
    </w:p>
    <w:p>
      <w:pPr>
        <w:pStyle w:val="Heading1"/>
      </w:pPr>
      <w:r>
        <w:t>Safety Considerations When Increasing Activity Levels</w:t>
      </w:r>
    </w:p>
    <w:p>
      <w:r>
        <w:t>Gradual escalation of physical activity prevents injury. Proper warm-up, attention to ergonomics during movement breaks, and awareness of personal health status are essential. Individuals with preexisting conditions should seek medical advice before major changes. Preventing overuse injuries requires balanced activity choices.</w:t>
      </w:r>
    </w:p>
    <w:p>
      <w:pPr>
        <w:pStyle w:val="Heading1"/>
      </w:pPr>
      <w:r>
        <w:t>Practical Guidance</w:t>
      </w:r>
    </w:p>
    <w:p>
      <w:pPr>
        <w:pStyle w:val="ListBullet"/>
      </w:pPr>
      <w:r>
        <w:t>Take standing or walking breaks every 30-60 minutes during the workday to reduce prolonged sitting harms.</w:t>
      </w:r>
    </w:p>
    <w:p>
      <w:pPr>
        <w:pStyle w:val="ListBullet"/>
      </w:pPr>
      <w:r>
        <w:t>Use ergonomic chairs and adjust desk height to maintain neutral spine posture to prevent musculoskeletal discomfort.</w:t>
      </w:r>
    </w:p>
    <w:p>
      <w:pPr>
        <w:pStyle w:val="ListBullet"/>
      </w:pPr>
      <w:r>
        <w:t>Aim for 150 minutes per week of moderate-intensity exercise such as brisk walking, and include muscle-strengthening activities twice weekly.</w:t>
      </w:r>
    </w:p>
    <w:p>
      <w:pPr>
        <w:pStyle w:val="ListBullet"/>
      </w:pPr>
      <w:r>
        <w:t>Set achievable and measurable goals for increasing daily activity, such as using step counters or activity tracking apps.</w:t>
      </w:r>
    </w:p>
    <w:p>
      <w:pPr>
        <w:pStyle w:val="ListBullet"/>
      </w:pPr>
      <w:r>
        <w:t>Incorporate stretches targeting the neck, shoulders, and lower back to relieve tension from prolonged sitting.</w:t>
      </w:r>
    </w:p>
    <w:p>
      <w:pPr>
        <w:pStyle w:val="ListBullet"/>
      </w:pPr>
      <w:r>
        <w:t>Maintain a balanced diet rich in nutrients to support metabolic health alongside increased physical activity.</w:t>
      </w:r>
    </w:p>
    <w:p>
      <w:pPr>
        <w:pStyle w:val="ListBullet"/>
      </w:pPr>
      <w:r>
        <w:t>Discuss with your healthcare provider if you have medical conditions before beginning a new exercise routine.</w:t>
      </w:r>
    </w:p>
    <w:p>
      <w:pPr>
        <w:pStyle w:val="ListBullet"/>
      </w:pPr>
      <w:r>
        <w:t>Create a supportive work environment by encouraging colleagues and management to prioritize movement and wellness.</w:t>
      </w:r>
    </w:p>
    <w:p>
      <w:pPr>
        <w:pStyle w:val="Heading1"/>
      </w:pPr>
      <w:r>
        <w:t>Safety Notes</w:t>
      </w:r>
    </w:p>
    <w:p>
      <w:pPr>
        <w:pStyle w:val="ListBullet"/>
      </w:pPr>
      <w:r>
        <w:t>Start low and go slow when increasing physical activity intensity to avoid musculoskeletal injury.</w:t>
      </w:r>
    </w:p>
    <w:p>
      <w:pPr>
        <w:pStyle w:val="ListBullet"/>
      </w:pPr>
      <w:r>
        <w:t>Ensure any ergonomic furniture is properly adjusted to your body dimensions to prevent discomfort or strain.</w:t>
      </w:r>
    </w:p>
    <w:p>
      <w:pPr>
        <w:pStyle w:val="ListBullet"/>
      </w:pPr>
      <w:r>
        <w:t>Consult a healthcare professional before initiating exercise routines, especially if you have chronic illnesses or mobility limitations.</w:t>
      </w:r>
    </w:p>
    <w:p>
      <w:pPr>
        <w:pStyle w:val="ListBullet"/>
      </w:pPr>
      <w:r>
        <w:t>Stay hydrated and take note of any pain or unusual symptoms when changing activity patterns, adjusting as necessary.</w:t>
      </w:r>
    </w:p>
    <w:p>
      <w:pPr>
        <w:pStyle w:val="ListBullet"/>
      </w:pPr>
      <w:r>
        <w:t>Avoid static postures by varying positions frequently during the workday.</w:t>
      </w:r>
    </w:p>
    <w:p>
      <w:pPr>
        <w:pStyle w:val="Heading1"/>
      </w:pPr>
      <w:r>
        <w:t>Common Misconceptions</w:t>
      </w:r>
    </w:p>
    <w:p>
      <w:r>
        <w:rPr>
          <w:b/>
        </w:rPr>
        <w:t xml:space="preserve">Misconception: </w:t>
      </w:r>
      <w:r>
        <w:t>Standing desks completely eliminate health risks from sedentary behavior.</w:t>
      </w:r>
    </w:p>
    <w:p>
      <w:r>
        <w:rPr>
          <w:b/>
        </w:rPr>
        <w:t xml:space="preserve">Reality: </w:t>
      </w:r>
      <w:r>
        <w:t>While standing desks reduce sitting time, they do not replace the benefits of regular movement and exercise, and prolonged standing can also cause discomfort.</w:t>
      </w:r>
    </w:p>
    <w:p>
      <w:r>
        <w:rPr>
          <w:b/>
        </w:rPr>
        <w:t xml:space="preserve">Misconception: </w:t>
      </w:r>
      <w:r>
        <w:t>Only vigorous exercise can offset prolonged sitting’s negative effects.</w:t>
      </w:r>
    </w:p>
    <w:p>
      <w:r>
        <w:rPr>
          <w:b/>
        </w:rPr>
        <w:t xml:space="preserve">Reality: </w:t>
      </w:r>
      <w:r>
        <w:t>Even light to moderate activity and frequent movement breaks can significantly reduce health risks associated with sedentary behavior.</w:t>
      </w:r>
    </w:p>
    <w:p>
      <w:r>
        <w:rPr>
          <w:b/>
        </w:rPr>
        <w:t xml:space="preserve">Misconception: </w:t>
      </w:r>
      <w:r>
        <w:t>Sedentary behavior only impacts physical health, not mental health.</w:t>
      </w:r>
    </w:p>
    <w:p>
      <w:r>
        <w:rPr>
          <w:b/>
        </w:rPr>
        <w:t xml:space="preserve">Reality: </w:t>
      </w:r>
      <w:r>
        <w:t>Sedentary lifestyles also increase risks of depression, anxiety, and reduced cognitive function.</w:t>
      </w:r>
    </w:p>
    <w:p>
      <w:pPr>
        <w:pStyle w:val="Heading1"/>
      </w:pPr>
      <w:r>
        <w:t>Clinical Pearls</w:t>
      </w:r>
    </w:p>
    <w:p>
      <w:pPr>
        <w:pStyle w:val="ListNumber"/>
      </w:pPr>
      <w:r>
        <w:t>Encouraging micro-breaks of movement throughout the workday effectively reduces metabolic risk factors.</w:t>
      </w:r>
    </w:p>
    <w:p>
      <w:pPr>
        <w:pStyle w:val="ListNumber"/>
      </w:pPr>
      <w:r>
        <w:t>Ergonomic adjustments can reduce musculoskeletal complaints in sedentary workers significantly.</w:t>
      </w:r>
    </w:p>
    <w:p>
      <w:pPr>
        <w:pStyle w:val="ListNumber"/>
      </w:pPr>
      <w:r>
        <w:t>Combining behavioral interventions with environmental changes improves adherence and outcomes.</w:t>
      </w:r>
    </w:p>
    <w:p>
      <w:pPr>
        <w:pStyle w:val="ListNumber"/>
      </w:pPr>
      <w:r>
        <w:t>Monitoring activity with wearable devices enhances motivation and accountability.</w:t>
      </w:r>
    </w:p>
    <w:p>
      <w:pPr>
        <w:pStyle w:val="ListNumber"/>
      </w:pPr>
      <w:r>
        <w:t>Interprofessional collaboration (clinicians, ergonomists, employers) is key to implementing successful wellness programs.</w:t>
      </w:r>
    </w:p>
    <w:p>
      <w:pPr>
        <w:pStyle w:val="Heading1"/>
      </w:pPr>
      <w:r>
        <w:t>Key Takeaways</w:t>
      </w:r>
    </w:p>
    <w:p>
      <w:pPr>
        <w:pStyle w:val="ListBullet"/>
      </w:pPr>
      <w:r>
        <w:t>Sedentary behavior is a prevalent health risk for office workers, involving low energy expenditure while sitting.</w:t>
      </w:r>
    </w:p>
    <w:p>
      <w:pPr>
        <w:pStyle w:val="ListBullet"/>
      </w:pPr>
      <w:r>
        <w:t>Prolonged sitting negatively influences glucose metabolism, vascular function, and musculoskeletal health.</w:t>
      </w:r>
    </w:p>
    <w:p>
      <w:pPr>
        <w:pStyle w:val="ListBullet"/>
      </w:pPr>
      <w:r>
        <w:t>Regular breaks and moderate-intensity exercise mitigate many adverse effects of sedentary office work.</w:t>
      </w:r>
    </w:p>
    <w:p>
      <w:pPr>
        <w:pStyle w:val="ListBullet"/>
      </w:pPr>
      <w:r>
        <w:t>Ergonomic workplace design is essential to minimize musculoskeletal discomfort.</w:t>
      </w:r>
    </w:p>
    <w:p>
      <w:pPr>
        <w:pStyle w:val="ListBullet"/>
      </w:pPr>
      <w:r>
        <w:t>Behavior change strategies and supportive environments enhance sustainable lifestyle modifications.</w:t>
      </w:r>
    </w:p>
    <w:p>
      <w:pPr>
        <w:pStyle w:val="ListBullet"/>
      </w:pPr>
      <w:r>
        <w:t>Nutrition plays a supportive role in managing risks associated with inactivity.</w:t>
      </w:r>
    </w:p>
    <w:p>
      <w:pPr>
        <w:pStyle w:val="ListBullet"/>
      </w:pPr>
      <w:r>
        <w:t>Mental health is adversely affected by sedentary lifestyles but can improve with increased activity.</w:t>
      </w:r>
    </w:p>
    <w:p>
      <w:pPr>
        <w:pStyle w:val="ListBullet"/>
      </w:pPr>
      <w:r>
        <w:t>Safety precautions and individualized planning are critical when initiating new physical activity routines.</w:t>
      </w:r>
    </w:p>
    <w:p>
      <w:pPr>
        <w:pStyle w:val="Heading1"/>
      </w:pPr>
      <w:r>
        <w:t>Glossary</w:t>
      </w:r>
    </w:p>
    <w:p>
      <w:r>
        <w:rPr>
          <w:b/>
        </w:rPr>
        <w:t xml:space="preserve">Sedentary behavior: </w:t>
      </w:r>
      <w:r>
        <w:t>Any waking behavior characterized by an energy expenditure ≤1.5 metabolic equivalents (METs) while sitting, reclining, or lying.</w:t>
      </w:r>
    </w:p>
    <w:p>
      <w:r>
        <w:rPr>
          <w:b/>
        </w:rPr>
        <w:t xml:space="preserve">Metabolic equivalent (MET): </w:t>
      </w:r>
      <w:r>
        <w:t>A unit used to estimate the amount of oxygen used by the body during physical activity, where 1 MET is the energy expended at rest.</w:t>
      </w:r>
    </w:p>
    <w:p>
      <w:r>
        <w:rPr>
          <w:b/>
        </w:rPr>
        <w:t xml:space="preserve">Ergonomics: </w:t>
      </w:r>
      <w:r>
        <w:t>The science of designing and arranging workplaces and products to fit the user’s needs and promote safety and efficiency.</w:t>
      </w:r>
    </w:p>
    <w:p>
      <w:r>
        <w:rPr>
          <w:b/>
        </w:rPr>
        <w:t xml:space="preserve">Insulin resistance: </w:t>
      </w:r>
      <w:r>
        <w:t>A condition where cells in the body respond less effectively to insulin, leading to impaired glucose metabolism.</w:t>
      </w:r>
    </w:p>
    <w:p>
      <w:r>
        <w:rPr>
          <w:b/>
        </w:rPr>
        <w:t xml:space="preserve">Physical inactivity: </w:t>
      </w:r>
      <w:r>
        <w:t>Engaging in insufficient levels of moderate to vigorous physical activity, distinct from sedentary behavior.</w:t>
      </w:r>
    </w:p>
    <w:p>
      <w:pPr>
        <w:pStyle w:val="Heading1"/>
      </w:pPr>
      <w:r>
        <w:t>Related Modules</w:t>
      </w:r>
    </w:p>
    <w:p>
      <w:pPr>
        <w:pStyle w:val="ListBullet"/>
      </w:pPr>
      <w:r>
        <w:t>LIFE-003</w:t>
      </w:r>
    </w:p>
    <w:p>
      <w:pPr>
        <w:pStyle w:val="ListBullet"/>
      </w:pPr>
      <w:r>
        <w:t>PREV-021</w:t>
      </w:r>
    </w:p>
    <w:p>
      <w:pPr>
        <w:pStyle w:val="ListBullet"/>
      </w:pPr>
      <w:r>
        <w:t>NUTR-045</w:t>
      </w:r>
    </w:p>
    <w:p>
      <w:pPr>
        <w:pStyle w:val="Heading1"/>
      </w:pPr>
      <w:r>
        <w:t>Illustration Specifications</w:t>
      </w:r>
    </w:p>
    <w:p>
      <w:pPr>
        <w:pStyle w:val="Heading2"/>
      </w:pPr>
      <w:r>
        <w:t>ILL-CASE087-01 - Sedentary Office Environment</w:t>
      </w:r>
    </w:p>
    <w:p>
      <w:r>
        <w:t>Type: Diagram</w:t>
      </w:r>
    </w:p>
    <w:p>
      <w:r>
        <w:t>Visual depiction of a typical sedentary office workspace showing prolonged sitting and poor ergonomics.</w:t>
      </w:r>
    </w:p>
    <w:p>
      <w:r>
        <w:t>Alt text: Diagram of an office worker sitting at a desk with a computer, highlighting posture and inactivity.</w:t>
      </w:r>
    </w:p>
    <w:p>
      <w:pPr>
        <w:pStyle w:val="Heading2"/>
      </w:pPr>
      <w:r>
        <w:t>ILL-CASE087-02 - Physiological Effects of Prolonged Sitting</w:t>
      </w:r>
    </w:p>
    <w:p>
      <w:r>
        <w:t>Type: Infographic</w:t>
      </w:r>
    </w:p>
    <w:p>
      <w:r>
        <w:t>Infographic illustrating metabolic, cardiovascular, and musculoskeletal changes caused by extended sitting periods.</w:t>
      </w:r>
    </w:p>
    <w:p>
      <w:r>
        <w:t>Alt text: Colored infographic showing body organs and systems affected by long-duration sitting.</w:t>
      </w:r>
    </w:p>
    <w:p>
      <w:pPr>
        <w:pStyle w:val="Heading2"/>
      </w:pPr>
      <w:r>
        <w:t>ILL-CASE087-03 - Activity Break Recommendations</w:t>
      </w:r>
    </w:p>
    <w:p>
      <w:r>
        <w:t>Type: Flowchart</w:t>
      </w:r>
    </w:p>
    <w:p>
      <w:r>
        <w:t>A stepwise guide suggesting timing and types of physical and stretch breaks for office workers.</w:t>
      </w:r>
    </w:p>
    <w:p>
      <w:r>
        <w:t>Alt text: Flowchart depicting activity breaks every 30 to 60 minutes with examples like standing, walking, and stretching.</w:t>
      </w:r>
    </w:p>
    <w:p>
      <w:pPr>
        <w:pStyle w:val="Heading2"/>
      </w:pPr>
      <w:r>
        <w:t>ILL-CASE087-04 - Ergonomic Office Setup</w:t>
      </w:r>
    </w:p>
    <w:p>
      <w:r>
        <w:t>Type: Diagram</w:t>
      </w:r>
    </w:p>
    <w:p>
      <w:r>
        <w:t>Detailed diagram showing correct setup of chair, desk, monitor, and keyboard to promote good posture.</w:t>
      </w:r>
    </w:p>
    <w:p>
      <w:r>
        <w:t>Alt text: Diagram of ergonomic desk setup demonstrating chair height, monitor position, and keyboard placement.</w:t>
      </w:r>
    </w:p>
    <w:p>
      <w:pPr>
        <w:pStyle w:val="Heading1"/>
      </w:pPr>
      <w:r>
        <w:t>References</w:t>
      </w:r>
    </w:p>
    <w:p>
      <w:pPr>
        <w:pStyle w:val="ListBullet"/>
      </w:pPr>
      <w:r>
        <w:t>Sedentary behavior and cardiovascular disease: a review of prospective studies | Stamatakis et al. | 2015 | DOI:10.1111/joim.12312 | Unverified</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Impact of sitting time on mortality risk in older adults: a systematic review and meta-analysis | Chau et al. | 2013 | DOI:10.1093/aje/kws406 | Unverified</w:t>
      </w:r>
    </w:p>
    <w:p>
      <w:pPr>
        <w:pStyle w:val="ListBullet"/>
      </w:pPr>
      <w:r>
        <w:t>Ergonomics and musculoskeletal disorders | National Institute for Occupational Safety and Health (NIOSH) | 2020 | https://www.cdc.gov/niosh/topics/ergonomics/default.html | Verified</w:t>
      </w:r>
    </w:p>
    <w:p>
      <w:pPr>
        <w:pStyle w:val="ListBullet"/>
      </w:pPr>
      <w:r>
        <w:t>Behavioral interventions to reduce sedentary behavior in adults: a systematic review and meta-analysis | Gardner et al. | 2016 | DOI:10.1093/abm/kaw014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