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BEH-113 - Receiving Health Feedback</w:t>
      </w:r>
    </w:p>
    <w:p>
      <w:r>
        <w:rPr>
          <w:i/>
        </w:rPr>
        <w:t>Communication principles, evidence, and practical application of receiving health feedback.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Engagement, Motivation, Adoption, Maintenance</w:t>
            </w:r>
          </w:p>
        </w:tc>
      </w:tr>
      <w:tr>
        <w:tc>
          <w:tcPr>
            <w:tcW w:type="dxa" w:w="4968"/>
          </w:tcPr>
          <w:p>
            <w:r>
              <w:rPr>
                <w:b/>
              </w:rPr>
              <w:t>Audience</w:t>
            </w:r>
          </w:p>
        </w:tc>
        <w:tc>
          <w:tcPr>
            <w:tcW w:type="dxa" w:w="4968"/>
          </w:tcPr>
          <w:p>
            <w:r>
              <w:t>Consumers, Health Coaches, Clinicians, Behavioral Scientists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health feedback, communication, behavior change, patient engagement, active listening, health coaching, feedback reception, motivational interviewing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Receiving health feedback refers to the process by which individuals listen to, interpret, and respond to information about their health status or behaviors communicated by healthcare providers, coaches, or digital health tools. This process is critical for enabling informed decision-making and promoting positive health behavior changes, such as adherence to medication, lifestyle modifications, and preventive care. Effective reception of health feedback involves active listening, comprehension of medical language and recommendations, emotional regulation, and engagement in two-way communication to clarify and internalize the information. Synonyms or related terms include patient feedback reception, health communication, and feedback processing. Mechanisms underlying effective feedback reception combine cognitive functions (attention, memory, comprehension), affective components (emotional response, trust), and social context (provider-patient relationship). Practical relevance includes improving health outcomes by fostering adherence, reducing misunderstandings, and encouraging self-monitoring. However, limitations exist, including health literacy gaps, cultural differences, emotional barriers, and variability in provider communication skills that may challenge feedback reception. Safety considerations emphasize the importance of accurate understanding to avoid misinterpretation leading to harmful behaviors or delays in care. Strategies to optimize receiving health feedback must include patience, asking clarifying questions, paraphrasing to confirm understanding, and building rapport with healthcare professionals. This module offers a comprehensive overview to empower individuals to receive health feedback effectively, thereby enhancing their health management and outcomes.</w:t>
      </w:r>
    </w:p>
    <w:p>
      <w:pPr>
        <w:pStyle w:val="Heading1"/>
      </w:pPr>
      <w:r>
        <w:t>Customer Questions Answered</w:t>
      </w:r>
    </w:p>
    <w:p>
      <w:pPr>
        <w:pStyle w:val="ListBullet"/>
      </w:pPr>
      <w:r>
        <w:t>What does 'receiving health feedback' mean?</w:t>
      </w:r>
    </w:p>
    <w:p>
      <w:pPr>
        <w:pStyle w:val="ListBullet"/>
      </w:pPr>
      <w:r>
        <w:t>Why is it important to understand health feedback?</w:t>
      </w:r>
    </w:p>
    <w:p>
      <w:pPr>
        <w:pStyle w:val="ListBullet"/>
      </w:pPr>
      <w:r>
        <w:t>How can I better understand feedback from my healthcare provider?</w:t>
      </w:r>
    </w:p>
    <w:p>
      <w:pPr>
        <w:pStyle w:val="ListBullet"/>
      </w:pPr>
      <w:r>
        <w:t>What are common barriers to receiving health feedback effectively?</w:t>
      </w:r>
    </w:p>
    <w:p>
      <w:pPr>
        <w:pStyle w:val="ListBullet"/>
      </w:pPr>
      <w:r>
        <w:t>How does effective feedback reception influence health behavior change?</w:t>
      </w:r>
    </w:p>
    <w:p>
      <w:pPr>
        <w:pStyle w:val="ListBullet"/>
      </w:pPr>
      <w:r>
        <w:t>Can misunderstandings of feedback affect my health outcomes?</w:t>
      </w:r>
    </w:p>
    <w:p>
      <w:pPr>
        <w:pStyle w:val="ListBullet"/>
      </w:pPr>
      <w:r>
        <w:t>What practical tips can help me receive health feedback better?</w:t>
      </w:r>
    </w:p>
    <w:p>
      <w:pPr>
        <w:pStyle w:val="ListBullet"/>
      </w:pPr>
      <w:r>
        <w:t>Are there special communication techniques to improve feedback reception?</w:t>
      </w:r>
    </w:p>
    <w:p>
      <w:pPr>
        <w:pStyle w:val="ListBullet"/>
      </w:pPr>
      <w:r>
        <w:t>How do emotional reactions impact how I receive health feedback?</w:t>
      </w:r>
    </w:p>
    <w:p>
      <w:pPr>
        <w:pStyle w:val="ListBullet"/>
      </w:pPr>
      <w:r>
        <w:t>Is all health feedback equally useful or reliable?</w:t>
      </w:r>
    </w:p>
    <w:p>
      <w:pPr>
        <w:pStyle w:val="ListBullet"/>
      </w:pPr>
      <w:r>
        <w:t>How can I clarify feedback that I don't understand?</w:t>
      </w:r>
    </w:p>
    <w:p>
      <w:pPr>
        <w:pStyle w:val="ListBullet"/>
      </w:pPr>
      <w:r>
        <w:t>What role does trust play in receiving health feedback?</w:t>
      </w:r>
    </w:p>
    <w:p>
      <w:pPr>
        <w:pStyle w:val="Heading1"/>
      </w:pPr>
      <w:r>
        <w:t>Learning Objectives</w:t>
      </w:r>
    </w:p>
    <w:p>
      <w:pPr>
        <w:pStyle w:val="ListBullet"/>
      </w:pPr>
      <w:r>
        <w:t>Define receiving health feedback and related terminology.</w:t>
      </w:r>
    </w:p>
    <w:p>
      <w:pPr>
        <w:pStyle w:val="ListBullet"/>
      </w:pPr>
      <w:r>
        <w:t>Explain cognitive and emotional mechanisms in receiving health feedback.</w:t>
      </w:r>
    </w:p>
    <w:p>
      <w:pPr>
        <w:pStyle w:val="ListBullet"/>
      </w:pPr>
      <w:r>
        <w:t>Identify common barriers and facilitators to effective feedback reception.</w:t>
      </w:r>
    </w:p>
    <w:p>
      <w:pPr>
        <w:pStyle w:val="ListBullet"/>
      </w:pPr>
      <w:r>
        <w:t>Describe practical techniques to improve understanding and engagement with health feedback.</w:t>
      </w:r>
    </w:p>
    <w:p>
      <w:pPr>
        <w:pStyle w:val="ListBullet"/>
      </w:pPr>
      <w:r>
        <w:t>Recognize the impact of receiving feedback on health behavior change.</w:t>
      </w:r>
    </w:p>
    <w:p>
      <w:pPr>
        <w:pStyle w:val="ListBullet"/>
      </w:pPr>
      <w:r>
        <w:t>Address common misconceptions about health feedback reception.</w:t>
      </w:r>
    </w:p>
    <w:p>
      <w:pPr>
        <w:pStyle w:val="ListBullet"/>
      </w:pPr>
      <w:r>
        <w:t>Outline safety considerations when interpreting health feedback.</w:t>
      </w:r>
    </w:p>
    <w:p>
      <w:pPr>
        <w:pStyle w:val="ListBullet"/>
      </w:pPr>
      <w:r>
        <w:t>Apply communication principles to optimize feedback reception in clinical and coaching contexts.</w:t>
      </w:r>
    </w:p>
    <w:p>
      <w:pPr>
        <w:pStyle w:val="Heading1"/>
      </w:pPr>
      <w:r>
        <w:t>Definition</w:t>
      </w:r>
    </w:p>
    <w:p>
      <w:r>
        <w:t>Receiving health feedback is the process by which a person listens to, understands, and processes information about their health status or behaviors provided by healthcare professionals, coaches, or health technologies, enabling informed decisions and behavior adjustments.</w:t>
      </w:r>
    </w:p>
    <w:p>
      <w:pPr>
        <w:pStyle w:val="Heading1"/>
      </w:pPr>
      <w:r>
        <w:t>Why This Matters</w:t>
      </w:r>
    </w:p>
    <w:p>
      <w:r>
        <w:t>Effective reception of health feedback is foundational for successful health behavior change, adherence to treatment, and improved health outcomes. Misunderstanding or rejecting feedback can lead to poor health decisions, non-adherence, and adverse results. Empowering individuals to receive health feedback skillfully enhances patient engagement, shared decision-making, and fosters trust between patients and providers.</w:t>
      </w:r>
    </w:p>
    <w:p>
      <w:pPr>
        <w:pStyle w:val="Heading1"/>
      </w:pPr>
      <w:r>
        <w:t>Definition and Scope of Receiving Health Feedback</w:t>
      </w:r>
    </w:p>
    <w:p>
      <w:r>
        <w:t>Receiving health feedback encompasses actively listening to, comprehending, and processing health-related information communicated from healthcare providers or digital tools. It involves not only hearing but also interpreting information about diagnoses, treatment plans, lifestyle recommendations, and health status updates. This process is critical for enabling patients and clients to make informed decisions and take appropriate actions to maintain or improve their health. Related terms include patient communication, health information reception, and feedback processing.</w:t>
      </w:r>
    </w:p>
    <w:p>
      <w:pPr>
        <w:pStyle w:val="Heading1"/>
      </w:pPr>
      <w:r>
        <w:t>Mechanisms and Cognitive Processes Involved</w:t>
      </w:r>
    </w:p>
    <w:p>
      <w:r>
        <w:t>The reception of health feedback engages multiple cognitive processes such as attention, memory encoding, comprehension of medical terminology, and reasoning to integrate new information with existing knowledge. These processes are influenced by the individual's health literacy level, language fluency, and prior experience. Emotional states and stress levels can either facilitate or impede these cognitive functions. Effective feedback reception requires sustained attention and active cognitive engagement to understand and recall important health information.</w:t>
      </w:r>
    </w:p>
    <w:p>
      <w:pPr>
        <w:pStyle w:val="Heading1"/>
      </w:pPr>
      <w:r>
        <w:t>Physiology and Emotional Aspects Impacting Reception</w:t>
      </w:r>
    </w:p>
    <w:p>
      <w:r>
        <w:t>Emotions such as anxiety, fear, or defensiveness can modulate how health feedback is received and processed. For example, elevated stress may impair working memory and attention, reducing information retention. The body's physiological stress responses, including increased heart rate and cortisol release, can impact cognitive functioning adversely. Conversely, a supportive environment that promotes trust and safety can enhance emotional regulation and improve feedback reception effectiveness.</w:t>
      </w:r>
    </w:p>
    <w:p>
      <w:pPr>
        <w:pStyle w:val="Heading1"/>
      </w:pPr>
      <w:r>
        <w:t>Evidence on the Impact of Receiving Health Feedback</w:t>
      </w:r>
    </w:p>
    <w:p>
      <w:r>
        <w:t>Empirical studies demonstrate that patients who effectively receive and understand health feedback are more likely to engage in recommended health behaviors, such as medication adherence and lifestyle modifications. Systematic reviews associate good patient-provider communication, including effective feedback reception, with improved clinical outcomes, greater patient satisfaction, and reduced hospital readmissions. However, evidence also identifies disparities in feedback reception linked to health literacy, cultural differences, and socio-economic factors that can moderate outcomes.</w:t>
      </w:r>
    </w:p>
    <w:p>
      <w:pPr>
        <w:pStyle w:val="Heading1"/>
      </w:pPr>
      <w:r>
        <w:t>Practical Application: Strategies for Patients and Clients</w:t>
      </w:r>
    </w:p>
    <w:p>
      <w:r>
        <w:t>To improve feedback reception, individuals should practice active listening by minimizing distractions, making eye contact, and mentally summarizing information. Asking clarifying questions or requesting repetition helps ensure comprehension. Paraphrasing the feedback back to the provider affirms accurate understanding. Keeping a written record or notes supports memory retention. Emotional self-awareness and managing stress through breathing techniques can facilitate better information processing. Being honest about confusion or concerns fosters open, effective communication.</w:t>
      </w:r>
    </w:p>
    <w:p>
      <w:pPr>
        <w:pStyle w:val="Heading1"/>
      </w:pPr>
      <w:r>
        <w:t>Limitations and Challenges in Receiving Feedback</w:t>
      </w:r>
    </w:p>
    <w:p>
      <w:r>
        <w:t>Limitations include low health literacy hindering comprehension, language barriers, cultural differences in communication styles, and cognitive impairments such as dementia or attention deficits. Healthcare providers may also deliver feedback in jargon-heavy or unclear ways, complicating reception. Emotional avoidance or denial can lead to rejecting feedback. Additionally, information overload during consultations may overwhelm patients, reducing effectiveness. Addressing these challenges requires tailored communication and patient-centered approaches.</w:t>
      </w:r>
    </w:p>
    <w:p>
      <w:pPr>
        <w:pStyle w:val="Heading1"/>
      </w:pPr>
      <w:r>
        <w:t>Common Misconceptions about Receiving Health Feedback</w:t>
      </w:r>
    </w:p>
    <w:p>
      <w:r>
        <w:t>Some believe that receiving health feedback is passive, merely hearing information without active processing — this is incorrect; active engagement is necessary. Others assume that all feedback must be accepted unquestioningly; however, it is appropriate and beneficial to seek clarification or a second opinion. Another misconception is that emotional reactions indicate weakness, whereas emotions naturally influence reception and should be acknowledged and managed constructively.</w:t>
      </w:r>
    </w:p>
    <w:p>
      <w:pPr>
        <w:pStyle w:val="Heading1"/>
      </w:pPr>
      <w:r>
        <w:t>Safety Considerations and Risks</w:t>
      </w:r>
    </w:p>
    <w:p>
      <w:r>
        <w:t>Misinterpretation of health feedback can lead to harmful behaviors such as incorrect medication usage, ignoring critical symptoms, or abandoning recommended treatments. Patients should verify unclear instructions and avoid assumptions. For patients receiving sensitive or complex information, professional support (e.g., counseling) may be warranted to process emotional responses safely. Ensuring safety means promoting clear, transparent communication and encouraging patients to voice uncertainties without fear.</w:t>
      </w:r>
    </w:p>
    <w:p>
      <w:pPr>
        <w:pStyle w:val="Heading1"/>
      </w:pPr>
      <w:r>
        <w:t>Role of Trust and Relationship with Healthcare Providers</w:t>
      </w:r>
    </w:p>
    <w:p>
      <w:r>
        <w:t>Trust in healthcare providers significantly influences how patients receive and act on health feedback. Strong therapeutic relationships promote openness, reduce anxiety, and empower patients to ask questions or express concerns. When trust is low, patients may dismiss feedback or fail to engage fully. Building rapport through empathy, respecting patient autonomy, and providing consistent, honest information fosters trust and effective feedback reception.</w:t>
      </w:r>
    </w:p>
    <w:p>
      <w:pPr>
        <w:pStyle w:val="Heading1"/>
      </w:pPr>
      <w:r>
        <w:t>Communication Techniques to Enhance Feedback Reception</w:t>
      </w:r>
    </w:p>
    <w:p>
      <w:r>
        <w:t>Techniques such as motivational interviewing utilize reflective listening and affirmations to engage patients actively. Using plain language avoids medical jargon that impedes understanding. Visual aids, metaphors, and teach-back methods (asking patients to repeat information in their own words) improve comprehension. Setting a collaborative tone encourages dialogue rather than one-way information delivery. These strategies help patients feel heard and supported, optimizing feedback reception.</w:t>
      </w:r>
    </w:p>
    <w:p>
      <w:pPr>
        <w:pStyle w:val="Heading1"/>
      </w:pPr>
      <w:r>
        <w:t>Technology and Health Feedback Reception</w:t>
      </w:r>
    </w:p>
    <w:p>
      <w:r>
        <w:t>Digital health tools, such as patient portals, wearable devices, and telehealth platforms, provide new channels for health feedback. While these offer convenience and real-time data, challenges include digital literacy variances and reduced personal interaction. Ensuring usability, clear messaging, and integration with human support enhances effectiveness. Emerging evidence suggests combining technology with personalized coaching maximizes health feedback reception and subsequent behavior change.</w:t>
      </w:r>
    </w:p>
    <w:p>
      <w:pPr>
        <w:pStyle w:val="Heading1"/>
      </w:pPr>
      <w:r>
        <w:t>Practical Guidance</w:t>
      </w:r>
    </w:p>
    <w:p>
      <w:pPr>
        <w:pStyle w:val="ListBullet"/>
      </w:pPr>
      <w:r>
        <w:t>Practice active listening by minimizing distractions during healthcare encounters.</w:t>
      </w:r>
    </w:p>
    <w:p>
      <w:pPr>
        <w:pStyle w:val="ListBullet"/>
      </w:pPr>
      <w:r>
        <w:t>Prepare questions before appointments to clarify unclear feedback.</w:t>
      </w:r>
    </w:p>
    <w:p>
      <w:pPr>
        <w:pStyle w:val="ListBullet"/>
      </w:pPr>
      <w:r>
        <w:t>Use paraphrasing to confirm your understanding of the information.</w:t>
      </w:r>
    </w:p>
    <w:p>
      <w:pPr>
        <w:pStyle w:val="ListBullet"/>
      </w:pPr>
      <w:r>
        <w:t>Request written summaries of feedback or instructions for later review.</w:t>
      </w:r>
    </w:p>
    <w:p>
      <w:pPr>
        <w:pStyle w:val="ListBullet"/>
      </w:pPr>
      <w:r>
        <w:t>Be honest about emotions or confusion to foster open communication.</w:t>
      </w:r>
    </w:p>
    <w:p>
      <w:pPr>
        <w:pStyle w:val="ListBullet"/>
      </w:pPr>
      <w:r>
        <w:t>Develop trust with your healthcare provider through respectful dialogue.</w:t>
      </w:r>
    </w:p>
    <w:p>
      <w:pPr>
        <w:pStyle w:val="ListBullet"/>
      </w:pPr>
      <w:r>
        <w:t>Employ stress reduction techniques to improve focus and information retention.</w:t>
      </w:r>
    </w:p>
    <w:p>
      <w:pPr>
        <w:pStyle w:val="ListBullet"/>
      </w:pPr>
      <w:r>
        <w:t>Leverage technology like health portals but combine with human interaction.</w:t>
      </w:r>
    </w:p>
    <w:p>
      <w:pPr>
        <w:pStyle w:val="ListBullet"/>
      </w:pPr>
      <w:r>
        <w:t>Seek second opinions if unsure about health feedback's accuracy or applicability.</w:t>
      </w:r>
    </w:p>
    <w:p>
      <w:pPr>
        <w:pStyle w:val="ListBullet"/>
      </w:pPr>
      <w:r>
        <w:t>Engage in health literacy improvement activities to enhance comprehension.</w:t>
      </w:r>
    </w:p>
    <w:p>
      <w:pPr>
        <w:pStyle w:val="Heading1"/>
      </w:pPr>
      <w:r>
        <w:t>Safety Notes</w:t>
      </w:r>
    </w:p>
    <w:p>
      <w:pPr>
        <w:pStyle w:val="ListBullet"/>
      </w:pPr>
      <w:r>
        <w:t>Avoid making medication or treatment changes without verifying feedback clarity.</w:t>
      </w:r>
    </w:p>
    <w:p>
      <w:pPr>
        <w:pStyle w:val="ListBullet"/>
      </w:pPr>
      <w:r>
        <w:t>Do not ignore symptoms due to misunderstanding feedback; ask for explanation.</w:t>
      </w:r>
    </w:p>
    <w:p>
      <w:pPr>
        <w:pStyle w:val="ListBullet"/>
      </w:pPr>
      <w:r>
        <w:t>Recognize emotional distress from feedback may affect your decision-making; consider support.</w:t>
      </w:r>
    </w:p>
    <w:p>
      <w:pPr>
        <w:pStyle w:val="ListBullet"/>
      </w:pPr>
      <w:r>
        <w:t>Be cautious of misinformation in unverified health feedback sources.</w:t>
      </w:r>
    </w:p>
    <w:p>
      <w:pPr>
        <w:pStyle w:val="ListBullet"/>
      </w:pPr>
      <w:r>
        <w:t>Confirm critical health instructions with a trusted healthcare provider.</w:t>
      </w:r>
    </w:p>
    <w:p>
      <w:pPr>
        <w:pStyle w:val="Heading1"/>
      </w:pPr>
      <w:r>
        <w:t>Common Misconceptions</w:t>
      </w:r>
    </w:p>
    <w:p>
      <w:r>
        <w:rPr>
          <w:b/>
        </w:rPr>
        <w:t xml:space="preserve">Misconception: </w:t>
      </w:r>
      <w:r>
        <w:t>Receiving health feedback is a passive activity requiring no effort.</w:t>
      </w:r>
    </w:p>
    <w:p>
      <w:r>
        <w:rPr>
          <w:b/>
        </w:rPr>
        <w:t xml:space="preserve">Reality: </w:t>
      </w:r>
      <w:r>
        <w:t>Effective feedback reception requires active listening, comprehension, and engagement to be meaningful.</w:t>
      </w:r>
    </w:p>
    <w:p>
      <w:r>
        <w:rPr>
          <w:b/>
        </w:rPr>
        <w:t xml:space="preserve">Misconception: </w:t>
      </w:r>
      <w:r>
        <w:t>All health feedback must be accepted without question.</w:t>
      </w:r>
    </w:p>
    <w:p>
      <w:r>
        <w:rPr>
          <w:b/>
        </w:rPr>
        <w:t xml:space="preserve">Reality: </w:t>
      </w:r>
      <w:r>
        <w:t>It is important to clarify, discuss, and sometimes seek second opinions to ensure accurate understanding.</w:t>
      </w:r>
    </w:p>
    <w:p>
      <w:r>
        <w:rPr>
          <w:b/>
        </w:rPr>
        <w:t xml:space="preserve">Misconception: </w:t>
      </w:r>
      <w:r>
        <w:t>Emotional reactions to feedback are signs of weakness.</w:t>
      </w:r>
    </w:p>
    <w:p>
      <w:r>
        <w:rPr>
          <w:b/>
        </w:rPr>
        <w:t xml:space="preserve">Reality: </w:t>
      </w:r>
      <w:r>
        <w:t>Emotions naturally affect feedback reception; acknowledging them can improve processing and communication.</w:t>
      </w:r>
    </w:p>
    <w:p>
      <w:pPr>
        <w:pStyle w:val="Heading1"/>
      </w:pPr>
      <w:r>
        <w:t>Clinical Pearls</w:t>
      </w:r>
    </w:p>
    <w:p>
      <w:pPr>
        <w:pStyle w:val="ListNumber"/>
      </w:pPr>
      <w:r>
        <w:t>Assess patients' health literacy to tailor communication approaches.</w:t>
      </w:r>
    </w:p>
    <w:p>
      <w:pPr>
        <w:pStyle w:val="ListNumber"/>
      </w:pPr>
      <w:r>
        <w:t>Encourage patients to verbalize understanding using teach-back methods.</w:t>
      </w:r>
    </w:p>
    <w:p>
      <w:pPr>
        <w:pStyle w:val="ListNumber"/>
      </w:pPr>
      <w:r>
        <w:t>Be mindful of emotional cues that may signal misunderstanding or distress.</w:t>
      </w:r>
    </w:p>
    <w:p>
      <w:pPr>
        <w:pStyle w:val="ListNumber"/>
      </w:pPr>
      <w:r>
        <w:t>Use simplified language and visual aids to enhance clarity.</w:t>
      </w:r>
    </w:p>
    <w:p>
      <w:pPr>
        <w:pStyle w:val="ListNumber"/>
      </w:pPr>
      <w:r>
        <w:t>Build trusting relationships to optimize feedback acceptance and use.</w:t>
      </w:r>
    </w:p>
    <w:p>
      <w:pPr>
        <w:pStyle w:val="Heading1"/>
      </w:pPr>
      <w:r>
        <w:t>Key Takeaways</w:t>
      </w:r>
    </w:p>
    <w:p>
      <w:pPr>
        <w:pStyle w:val="ListBullet"/>
      </w:pPr>
      <w:r>
        <w:t>Receiving health feedback is an active, multifaceted process essential for health management.</w:t>
      </w:r>
    </w:p>
    <w:p>
      <w:pPr>
        <w:pStyle w:val="ListBullet"/>
      </w:pPr>
      <w:r>
        <w:t>Cognitive, emotional, and social factors jointly influence effective reception of feedback.</w:t>
      </w:r>
    </w:p>
    <w:p>
      <w:pPr>
        <w:pStyle w:val="ListBullet"/>
      </w:pPr>
      <w:r>
        <w:t>Health literacy and communication skills critically impact feedback comprehension.</w:t>
      </w:r>
    </w:p>
    <w:p>
      <w:pPr>
        <w:pStyle w:val="ListBullet"/>
      </w:pPr>
      <w:r>
        <w:t>Barriers include language, culture, emotional states, and provider communication styles.</w:t>
      </w:r>
    </w:p>
    <w:p>
      <w:pPr>
        <w:pStyle w:val="ListBullet"/>
      </w:pPr>
      <w:r>
        <w:t>Practical strategies like active listening and paraphrasing improve understanding.</w:t>
      </w:r>
    </w:p>
    <w:p>
      <w:pPr>
        <w:pStyle w:val="ListBullet"/>
      </w:pPr>
      <w:r>
        <w:t>Misinterpretations of feedback can lead to adverse health outcomes; clarify when unsure.</w:t>
      </w:r>
    </w:p>
    <w:p>
      <w:pPr>
        <w:pStyle w:val="ListBullet"/>
      </w:pPr>
      <w:r>
        <w:t>Trust and rapport with providers significantly enhance feedback reception.</w:t>
      </w:r>
    </w:p>
    <w:p>
      <w:pPr>
        <w:pStyle w:val="ListBullet"/>
      </w:pPr>
      <w:r>
        <w:t>Digital health technologies complement, but do not replace, human feedback communication.</w:t>
      </w:r>
    </w:p>
    <w:p>
      <w:pPr>
        <w:pStyle w:val="Heading1"/>
      </w:pPr>
      <w:r>
        <w:t>Glossary</w:t>
      </w:r>
    </w:p>
    <w:p>
      <w:r>
        <w:rPr>
          <w:b/>
        </w:rPr>
        <w:t xml:space="preserve">Receiving Health Feedback: </w:t>
      </w:r>
      <w:r>
        <w:t>The process of listening to, understanding, and processing information about one's health provided by healthcare or health technologies.</w:t>
      </w:r>
    </w:p>
    <w:p>
      <w:r>
        <w:rPr>
          <w:b/>
        </w:rPr>
        <w:t xml:space="preserve">Active Listening: </w:t>
      </w:r>
      <w:r>
        <w:t>Fully concentrating, understanding, responding, and remembering what is being said during communication.</w:t>
      </w:r>
    </w:p>
    <w:p>
      <w:r>
        <w:rPr>
          <w:b/>
        </w:rPr>
        <w:t xml:space="preserve">Health Literacy: </w:t>
      </w:r>
      <w:r>
        <w:t>The capacity to obtain, process, and understand health information to make appropriate health decisions.</w:t>
      </w:r>
    </w:p>
    <w:p>
      <w:r>
        <w:rPr>
          <w:b/>
        </w:rPr>
        <w:t xml:space="preserve">Teach-back Method: </w:t>
      </w:r>
      <w:r>
        <w:t>A communication technique in which patients repeat information in their own words to confirm understanding.</w:t>
      </w:r>
    </w:p>
    <w:p>
      <w:r>
        <w:rPr>
          <w:b/>
        </w:rPr>
        <w:t xml:space="preserve">Motivational Interviewing: </w:t>
      </w:r>
      <w:r>
        <w:t>A counseling approach that helps engage clients by exploring and resolving ambivalence toward behavior change.</w:t>
      </w:r>
    </w:p>
    <w:p>
      <w:r>
        <w:rPr>
          <w:b/>
        </w:rPr>
        <w:t xml:space="preserve">Paraphrasing: </w:t>
      </w:r>
      <w:r>
        <w:t>Re-stating what someone has said in your own words to confirm understanding.</w:t>
      </w:r>
    </w:p>
    <w:p>
      <w:r>
        <w:rPr>
          <w:b/>
        </w:rPr>
        <w:t xml:space="preserve">Patient-provider Relationship: </w:t>
      </w:r>
      <w:r>
        <w:t>The dynamic interaction and trust between a healthcare provider and a patient influencing health outcomes.</w:t>
      </w:r>
    </w:p>
    <w:p>
      <w:r>
        <w:rPr>
          <w:b/>
        </w:rPr>
        <w:t xml:space="preserve">Emotional Regulation: </w:t>
      </w:r>
      <w:r>
        <w:t>The ability to manage and respond to emotional experiences appropriately during communication.</w:t>
      </w:r>
    </w:p>
    <w:p>
      <w:pPr>
        <w:pStyle w:val="Heading1"/>
      </w:pPr>
      <w:r>
        <w:t>Related Modules</w:t>
      </w:r>
    </w:p>
    <w:p>
      <w:pPr>
        <w:pStyle w:val="ListBullet"/>
      </w:pPr>
      <w:r>
        <w:t>BEH-110</w:t>
      </w:r>
    </w:p>
    <w:p>
      <w:pPr>
        <w:pStyle w:val="ListBullet"/>
      </w:pPr>
      <w:r>
        <w:t>COM-205</w:t>
      </w:r>
    </w:p>
    <w:p>
      <w:pPr>
        <w:pStyle w:val="ListBullet"/>
      </w:pPr>
      <w:r>
        <w:t>HLT-122</w:t>
      </w:r>
    </w:p>
    <w:p>
      <w:pPr>
        <w:pStyle w:val="Heading1"/>
      </w:pPr>
      <w:r>
        <w:t>Illustration Specifications</w:t>
      </w:r>
    </w:p>
    <w:p>
      <w:pPr>
        <w:pStyle w:val="Heading2"/>
      </w:pPr>
      <w:r>
        <w:t>ILL-001 - Active Listening Diagram</w:t>
      </w:r>
    </w:p>
    <w:p>
      <w:r>
        <w:t>Type: Infographic</w:t>
      </w:r>
    </w:p>
    <w:p>
      <w:r>
        <w:t>Visual depiction of the components of active listening including attention, understanding, response, and memory.</w:t>
      </w:r>
    </w:p>
    <w:p>
      <w:r>
        <w:t>Alt text: Diagram showing steps of active listening with icons representing ears, brain, speech bubbles, and memory.</w:t>
      </w:r>
    </w:p>
    <w:p>
      <w:pPr>
        <w:pStyle w:val="Heading2"/>
      </w:pPr>
      <w:r>
        <w:t>ILL-002 - Teach-back Communication Flow</w:t>
      </w:r>
    </w:p>
    <w:p>
      <w:r>
        <w:t>Type: Flowchart</w:t>
      </w:r>
    </w:p>
    <w:p>
      <w:r>
        <w:t>Flowchart illustrating the teach-back method where patient repeats information to provider for confirmation.</w:t>
      </w:r>
    </w:p>
    <w:p>
      <w:r>
        <w:t>Alt text: Flow diagram with arrows showing information exchange between patient and provider using teach-back.</w:t>
      </w:r>
    </w:p>
    <w:p>
      <w:pPr>
        <w:pStyle w:val="Heading2"/>
      </w:pPr>
      <w:r>
        <w:t>ILL-003 - Emotional Impact on Feedback Reception</w:t>
      </w:r>
    </w:p>
    <w:p>
      <w:r>
        <w:t>Type: Illustration</w:t>
      </w:r>
    </w:p>
    <w:p>
      <w:r>
        <w:t>Graphic showing how emotions like anxiety or trust influence cognitive processing during health feedback.</w:t>
      </w:r>
    </w:p>
    <w:p>
      <w:r>
        <w:t>Alt text: Human head silhouette with icons depicting emotions and brain processing pathways.</w:t>
      </w:r>
    </w:p>
    <w:p>
      <w:pPr>
        <w:pStyle w:val="Heading2"/>
      </w:pPr>
      <w:r>
        <w:t>ILL-004 - Common Barriers to Receiving Health Feedback</w:t>
      </w:r>
    </w:p>
    <w:p>
      <w:r>
        <w:t>Type: Chart</w:t>
      </w:r>
    </w:p>
    <w:p>
      <w:r>
        <w:t>Bar chart summarizing various barriers such as low health literacy, language, culture, and emotional stress.</w:t>
      </w:r>
    </w:p>
    <w:p>
      <w:r>
        <w:t>Alt text: Bar chart listing and quantifying common feedback reception barriers in healthcare.</w:t>
      </w:r>
    </w:p>
    <w:p>
      <w:pPr>
        <w:pStyle w:val="Heading2"/>
      </w:pPr>
      <w:r>
        <w:t>ILL-005 - Digital Health Feedback Tools</w:t>
      </w:r>
    </w:p>
    <w:p>
      <w:r>
        <w:t>Type: Composite Image</w:t>
      </w:r>
    </w:p>
    <w:p>
      <w:r>
        <w:t>Image showing examples of digital tools like patient portal, wearable device, and telehealth session.</w:t>
      </w:r>
    </w:p>
    <w:p>
      <w:r>
        <w:t>Alt text: Collage of smartphone, smartwatch, and computer with telehealth video call interface.</w:t>
      </w:r>
    </w:p>
    <w:p>
      <w:pPr>
        <w:pStyle w:val="Heading1"/>
      </w:pPr>
      <w:r>
        <w:t>References</w:t>
      </w:r>
    </w:p>
    <w:p>
      <w:pPr>
        <w:pStyle w:val="ListBullet"/>
      </w:pPr>
      <w:r>
        <w:t>Health Literacy and Patient Outcomes: A Systematic Review | Berkman ND et al., Agency for Healthcare Research and Quality | 2011 |  | Unverified</w:t>
      </w:r>
    </w:p>
    <w:p>
      <w:pPr>
        <w:pStyle w:val="ListBullet"/>
      </w:pPr>
      <w:r>
        <w:t>The Role of Patient-Provider Communication in Health Outcomes | Street RL Jr, Makoul G, Arora NK, Epstein RM | 2009 | Patient Educ Couns | Unverified</w:t>
      </w:r>
    </w:p>
    <w:p>
      <w:pPr>
        <w:pStyle w:val="ListBullet"/>
      </w:pPr>
      <w:r>
        <w:t>Motivational Interviewing in Health Care Settings: A Systematic Review | Lundahl B et al. | 2013 | Patient Educ Couns | Unverified</w:t>
      </w:r>
    </w:p>
    <w:p>
      <w:pPr>
        <w:pStyle w:val="ListBullet"/>
      </w:pPr>
      <w:r>
        <w:t>Teach-back to Improve Health Literacy: A Systematic Review | Tamura-Lis W | 2013 | Hosp Pharm | Unverified</w:t>
      </w:r>
    </w:p>
    <w:p>
      <w:pPr>
        <w:pStyle w:val="ListBullet"/>
      </w:pPr>
      <w:r>
        <w:t>Emotional Influences on Patient-Provider Communication | Street RL Jr, Epstein RM | 2008 | Patient Educ Couns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