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COND-058 - Hypoparathyroidism</w:t>
      </w:r>
    </w:p>
    <w:p>
      <w:r>
        <w:rPr>
          <w:i/>
        </w:rPr>
        <w:t>What hypoparathyroidism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Patients, 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Hypoparathyroidism, Parathyroid hormone, Calcium metabolism, Hypocalcemia, Endocrine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Hypoparathyroidism is a rare endocrine disorder characterized by insufficient production or action of parathyroid hormone (PTH), leading to low blood calcium levels (hypocalcemia) and elevated phosphate levels (hyperphosphatemia). This condition can arise from autoimmune destruction of the parathyroid glands, surgical removal or damage, genetic causes, or idiopathic reasons where the cause is unknown. PTH is a critical regulator of calcium and phosphorus homeostasis affecting bones, kidneys, and intestines. The reduction in PTH disrupts this balance, causing symptoms such as muscle cramps, tingling, seizures, and cognitive disturbances. Diagnosis often involves measuring serum calcium, phosphate, and PTH levels along with clinical assessment. Management centers on correcting hypocalcemia with calcium supplements and active vitamin D analogs to enhance calcium absorption. In some cases, recombinant PTH therapy is considered. Regular monitoring is essential for adjusting therapy and preventing complications such as kidney stones or calcifications. Lifestyle modifications include ensuring adequate dietary calcium and vitamin D, avoiding magnesium deficiency, and managing symptoms proactively. Although hypoparathyroidism is a chronic condition, early detection and appropriate treatment can improve quality of life. Key synonyms include parathyroid hormone deficiency and chronic hypocalcemia due to hypoparathyroidism. Limitations include variability in disease severity and challenges in managing long-term complications. Safety concerns focus on avoiding overtreatment leading to hypercalcemia and close monitoring of renal function and mineral levels.</w:t>
      </w:r>
    </w:p>
    <w:p>
      <w:pPr>
        <w:pStyle w:val="Heading1"/>
      </w:pPr>
      <w:r>
        <w:t>Customer Questions Answered</w:t>
      </w:r>
    </w:p>
    <w:p>
      <w:pPr>
        <w:pStyle w:val="ListBullet"/>
      </w:pPr>
      <w:r>
        <w:t>What is hypoparathyroidism?</w:t>
      </w:r>
    </w:p>
    <w:p>
      <w:pPr>
        <w:pStyle w:val="ListBullet"/>
      </w:pPr>
      <w:r>
        <w:t>What causes hypoparathyroidism?</w:t>
      </w:r>
    </w:p>
    <w:p>
      <w:pPr>
        <w:pStyle w:val="ListBullet"/>
      </w:pPr>
      <w:r>
        <w:t>What are the common symptoms of hypoparathyroidism?</w:t>
      </w:r>
    </w:p>
    <w:p>
      <w:pPr>
        <w:pStyle w:val="ListBullet"/>
      </w:pPr>
      <w:r>
        <w:t>How is hypoparathyroidism diagnosed?</w:t>
      </w:r>
    </w:p>
    <w:p>
      <w:pPr>
        <w:pStyle w:val="ListBullet"/>
      </w:pPr>
      <w:r>
        <w:t>What treatments are available for hypoparathyroidism?</w:t>
      </w:r>
    </w:p>
    <w:p>
      <w:pPr>
        <w:pStyle w:val="ListBullet"/>
      </w:pPr>
      <w:r>
        <w:t>Can hypoparathyroidism be cured?</w:t>
      </w:r>
    </w:p>
    <w:p>
      <w:pPr>
        <w:pStyle w:val="ListBullet"/>
      </w:pPr>
      <w:r>
        <w:t>How does hypoparathyroidism affect calcium levels in the body?</w:t>
      </w:r>
    </w:p>
    <w:p>
      <w:pPr>
        <w:pStyle w:val="ListBullet"/>
      </w:pPr>
      <w:r>
        <w:t>Are there any risk factors for developing hypoparathyroidism?</w:t>
      </w:r>
    </w:p>
    <w:p>
      <w:pPr>
        <w:pStyle w:val="ListBullet"/>
      </w:pPr>
      <w:r>
        <w:t>What lifestyle changes can help manage hypoparathyroidism?</w:t>
      </w:r>
    </w:p>
    <w:p>
      <w:pPr>
        <w:pStyle w:val="ListBullet"/>
      </w:pPr>
      <w:r>
        <w:t>What are potential complications of untreated hypoparathyroidism?</w:t>
      </w:r>
    </w:p>
    <w:p>
      <w:pPr>
        <w:pStyle w:val="ListBullet"/>
      </w:pPr>
      <w:r>
        <w:t>How often should patients with hypoparathyroidism have follow-up tests?</w:t>
      </w:r>
    </w:p>
    <w:p>
      <w:pPr>
        <w:pStyle w:val="ListBullet"/>
      </w:pPr>
      <w:r>
        <w:t>Is hypoparathyroidism inherited or acquired?</w:t>
      </w:r>
    </w:p>
    <w:p>
      <w:pPr>
        <w:pStyle w:val="Heading1"/>
      </w:pPr>
      <w:r>
        <w:t>Learning Objectives</w:t>
      </w:r>
    </w:p>
    <w:p>
      <w:pPr>
        <w:pStyle w:val="ListBullet"/>
      </w:pPr>
      <w:r>
        <w:t>Understand the definition and physiological role of hypoparathyroidism.</w:t>
      </w:r>
    </w:p>
    <w:p>
      <w:pPr>
        <w:pStyle w:val="ListBullet"/>
      </w:pPr>
      <w:r>
        <w:t>Identify the common causes and risk factors for hypoparathyroidism.</w:t>
      </w:r>
    </w:p>
    <w:p>
      <w:pPr>
        <w:pStyle w:val="ListBullet"/>
      </w:pPr>
      <w:r>
        <w:t>Recognize typical clinical symptoms and signs associated with hypoparathyroidism.</w:t>
      </w:r>
    </w:p>
    <w:p>
      <w:pPr>
        <w:pStyle w:val="ListBullet"/>
      </w:pPr>
      <w:r>
        <w:t>Describe the diagnostic process including laboratory evaluations.</w:t>
      </w:r>
    </w:p>
    <w:p>
      <w:pPr>
        <w:pStyle w:val="ListBullet"/>
      </w:pPr>
      <w:r>
        <w:t>Outline current management strategies including medications and supportive care.</w:t>
      </w:r>
    </w:p>
    <w:p>
      <w:pPr>
        <w:pStyle w:val="ListBullet"/>
      </w:pPr>
      <w:r>
        <w:t>Explain the importance of lifestyle considerations and monitoring in managing hypoparathyroidism.</w:t>
      </w:r>
    </w:p>
    <w:p>
      <w:pPr>
        <w:pStyle w:val="ListBullet"/>
      </w:pPr>
      <w:r>
        <w:t>Discuss potential complications and safety issues in treatment.</w:t>
      </w:r>
    </w:p>
    <w:p>
      <w:pPr>
        <w:pStyle w:val="ListBullet"/>
      </w:pPr>
      <w:r>
        <w:t>Clarify common misconceptions and provide accurate health education regarding hypoparathyroidism.</w:t>
      </w:r>
    </w:p>
    <w:p>
      <w:pPr>
        <w:pStyle w:val="Heading1"/>
      </w:pPr>
      <w:r>
        <w:t>Definition</w:t>
      </w:r>
    </w:p>
    <w:p>
      <w:r>
        <w:t>Hypoparathyroidism is a medical condition characterized by abnormally low production or action of parathyroid hormone (PTH), resulting in low levels of calcium in the blood (hypocalcemia) and elevated phosphate levels (hyperphosphatemia).</w:t>
      </w:r>
    </w:p>
    <w:p>
      <w:pPr>
        <w:pStyle w:val="Heading1"/>
      </w:pPr>
      <w:r>
        <w:t>Why This Matters</w:t>
      </w:r>
    </w:p>
    <w:p>
      <w:r>
        <w:t>Calcium is crucial for many bodily functions including muscle contraction, nerve signaling, and bone health. Hypoparathyroidism disrupts calcium balance leading to symptoms that can significantly impair quality of life and can cause serious complications if untreated. Understanding this condition helps patients and caregivers manage symptoms effectively and avoid potential risks.</w:t>
      </w:r>
    </w:p>
    <w:p>
      <w:pPr>
        <w:pStyle w:val="Heading1"/>
      </w:pPr>
      <w:r>
        <w:t>Definition and Types of Hypoparathyroidism</w:t>
      </w:r>
    </w:p>
    <w:p>
      <w:r>
        <w:t>Hypoparathyroidism refers to a condition of deficient parathyroid hormone (PTH) secretion or action. Primary hypoparathyroidism results from direct parathyroid gland damage or dysfunction, such as post-surgical removal or autoimmune destruction. Secondary hypoparathyroidism is rare and occurs due to inadequate stimulation of PTH. Pseudohypoparathyroidism is a related condition where there is resistance to PTH action despite normal or elevated hormone levels. Recognizing these types is important for diagnosis and treatment strategies.</w:t>
      </w:r>
    </w:p>
    <w:p>
      <w:pPr>
        <w:pStyle w:val="Heading1"/>
      </w:pPr>
      <w:r>
        <w:t>Physiology of Parathyroid Hormone and Calcium Homeostasis</w:t>
      </w:r>
    </w:p>
    <w:p>
      <w:r>
        <w:t>Parathyroid hormone (PTH) is produced by the parathyroid glands and regulates calcium and phosphorus levels in the blood. It increases calcium levels by stimulating bone resorption, enhancing kidney calcium reabsorption, and promoting activation of vitamin D to increase intestinal absorption. PTH also reduces phosphate reabsorption in kidneys, lowering serum phosphate. Disruption of PTH secretion or effect results in hypocalcemia and hyperphosphatemia, causing clinical symptoms.</w:t>
      </w:r>
    </w:p>
    <w:p>
      <w:pPr>
        <w:pStyle w:val="Heading1"/>
      </w:pPr>
      <w:r>
        <w:t>Etiology and Risk Factors</w:t>
      </w:r>
    </w:p>
    <w:p>
      <w:r>
        <w:t>Common causes of hypoparathyroidism include accidental damage or removal of parathyroid glands during thyroid or neck surgery, autoimmune destruction, genetic mutations (such as DiGeorge syndrome or APS1), radiation, and idiopathic causes. Risk factors include previous neck surgery, autoimmune diseases like Hashimoto thyroiditis, and family history. Age and gender may influence susceptibility, with some evidence of higher incidence in females.</w:t>
      </w:r>
    </w:p>
    <w:p>
      <w:pPr>
        <w:pStyle w:val="Heading1"/>
      </w:pPr>
      <w:r>
        <w:t>Clinical Presentation and Symptoms</w:t>
      </w:r>
    </w:p>
    <w:p>
      <w:r>
        <w:t>Symptoms of hypoparathyroidism typically arise from low blood calcium and include muscle cramps, tetany (involuntary muscle contractions), paresthesia (tingling sensations), headaches, fatigue, seizures, and cognitive disturbances like confusion or memory problems. Chronic hypocalcemia may cause dental abnormalities, cataracts, and brittle nails. Signs such as Chvostek's and Trousseau's are used to clinically assess neuromuscular excitability.</w:t>
      </w:r>
    </w:p>
    <w:p>
      <w:pPr>
        <w:pStyle w:val="Heading1"/>
      </w:pPr>
      <w:r>
        <w:t>Diagnostic Evaluation</w:t>
      </w:r>
    </w:p>
    <w:p>
      <w:r>
        <w:t>Diagnosis involves laboratory tests showing low serum calcium and PTH levels with elevated phosphate. Additional tests may include urinary calcium excretion, magnesium levels, and vitamin D measurement. Imaging such as neck ultrasound or sestamibi scan may identify parathyroid gland abnormalities or confirm surgical removal. Differential diagnosis includes ruling out other causes of hypocalcemia.</w:t>
      </w:r>
    </w:p>
    <w:p>
      <w:pPr>
        <w:pStyle w:val="Heading1"/>
      </w:pPr>
      <w:r>
        <w:t>Management and Treatment Approaches</w:t>
      </w:r>
    </w:p>
    <w:p>
      <w:r>
        <w:t>Treatment focuses on correcting calcium levels to relieve symptoms and prevent complications. Oral calcium supplements combined with activated vitamin D analogs (calcitriol) are standard. Recombinant human PTH (teriparatide) may be used with specialist oversight in refractory cases. Magnesium replacement is necessary if deficient. Therapy requires regular blood tests to adjust dosing and avoid hypercalcemia or hypercalciuria, which can cause kidney damage.</w:t>
      </w:r>
    </w:p>
    <w:p>
      <w:pPr>
        <w:pStyle w:val="Heading1"/>
      </w:pPr>
      <w:r>
        <w:t>Lifestyle and Dietary Considerations</w:t>
      </w:r>
    </w:p>
    <w:p>
      <w:r>
        <w:t>Patients should maintain a diet adequate in calcium and vitamin D. Avoiding high-phosphate foods and certain medications that worsen hypocalcemia is important. Hydration supports kidney function and reduces stone risk. Patients should be educated about symptom recognition and the importance of adherence to therapy and monitoring schedules. Physical activity should be balanced with symptom severity.</w:t>
      </w:r>
    </w:p>
    <w:p>
      <w:pPr>
        <w:pStyle w:val="Heading1"/>
      </w:pPr>
      <w:r>
        <w:t>Potential Complications and Safety Issues</w:t>
      </w:r>
    </w:p>
    <w:p>
      <w:r>
        <w:t>Complications from inadequate treatment include seizures, cardiac arrhythmias, cataracts, and basal ganglia calcifications. Over-treatment risks hypercalcemia, nephrolithiasis (kidney stones), and kidney damage. Close monitoring minimizes these risks. Special care during pregnancy is required due to altered calcium metabolism. Patient education on medication adherence and follow-up is critical for safety.</w:t>
      </w:r>
    </w:p>
    <w:p>
      <w:pPr>
        <w:pStyle w:val="Heading1"/>
      </w:pPr>
      <w:r>
        <w:t>Evidence and Emerging Therapies</w:t>
      </w:r>
    </w:p>
    <w:p>
      <w:r>
        <w:t>Current evidence supports use of calcium and vitamin D supplements as first-line treatment. Recombinant PTH therapy has shown efficacy in improving calcium control and quality of life but is limited by cost and long-term safety data. Emerging research focuses on genetic insights and novel agents targeting PTH receptor pathways. Evidence strength varies; clinical guidelines recommend individualized management.</w:t>
      </w:r>
    </w:p>
    <w:p>
      <w:pPr>
        <w:pStyle w:val="Heading1"/>
      </w:pPr>
      <w:r>
        <w:t>Common Misconceptions about Hypoparathyroidism</w:t>
      </w:r>
    </w:p>
    <w:p>
      <w:r>
        <w:t>A frequent misconception is that hypoparathyroidism is the same as hyperparathyroidism, which is a different condition characterized by excess PTH. Another myth is that dietary calcium alone can cure hypoparathyroidism without medical treatment. Some believe this condition is always inherited, while many cases are acquired after surgery. Understanding the accurate facts helps patients engage in effective self-care.</w:t>
      </w:r>
    </w:p>
    <w:p>
      <w:pPr>
        <w:pStyle w:val="Heading1"/>
      </w:pPr>
      <w:r>
        <w:t>Monitoring and Long-Term Follow-Up</w:t>
      </w:r>
    </w:p>
    <w:p>
      <w:r>
        <w:t>Lifelong monitoring is essential to maintain stable calcium levels and avoid complications. Routine tests include serum calcium, phosphate, magnesium, renal function, and 24-hour urinary calcium. Bone density assessments may be indicated. Patient-reported symptoms are valuable in guiding therapy adjustments. Education on symptom awareness and emergency measures for severe hypocalcemia is part of comprehensive care.</w:t>
      </w:r>
    </w:p>
    <w:p>
      <w:pPr>
        <w:pStyle w:val="Heading1"/>
      </w:pPr>
      <w:r>
        <w:t>Practical Guidance</w:t>
      </w:r>
    </w:p>
    <w:p>
      <w:pPr>
        <w:pStyle w:val="ListBullet"/>
      </w:pPr>
      <w:r>
        <w:t>Take calcium supplements as prescribed, usually multiple times daily for better absorption.</w:t>
      </w:r>
    </w:p>
    <w:p>
      <w:pPr>
        <w:pStyle w:val="ListBullet"/>
      </w:pPr>
      <w:r>
        <w:t>Ensure consistent use of active vitamin D analogs to enhance intestinal calcium uptake.</w:t>
      </w:r>
    </w:p>
    <w:p>
      <w:pPr>
        <w:pStyle w:val="ListBullet"/>
      </w:pPr>
      <w:r>
        <w:t>Report symptoms like muscle cramps or tingling to your healthcare provider promptly.</w:t>
      </w:r>
    </w:p>
    <w:p>
      <w:pPr>
        <w:pStyle w:val="ListBullet"/>
      </w:pPr>
      <w:r>
        <w:t>Avoid sudden stoppage of medications without medical advice.</w:t>
      </w:r>
    </w:p>
    <w:p>
      <w:pPr>
        <w:pStyle w:val="ListBullet"/>
      </w:pPr>
      <w:r>
        <w:t>Attend scheduled follow-up appointments for blood tests and monitoring.</w:t>
      </w:r>
    </w:p>
    <w:p>
      <w:pPr>
        <w:pStyle w:val="ListBullet"/>
      </w:pPr>
      <w:r>
        <w:t>Maintain a balanced diet with adequate calcium and vitamin D intake.</w:t>
      </w:r>
    </w:p>
    <w:p>
      <w:pPr>
        <w:pStyle w:val="ListBullet"/>
      </w:pPr>
      <w:r>
        <w:t>Stay hydrated to reduce risks of kidney stones.</w:t>
      </w:r>
    </w:p>
    <w:p>
      <w:pPr>
        <w:pStyle w:val="ListBullet"/>
      </w:pPr>
      <w:r>
        <w:t>Consult your doctor before taking new supplements or medications that may affect calcium levels.</w:t>
      </w:r>
    </w:p>
    <w:p>
      <w:pPr>
        <w:pStyle w:val="Heading1"/>
      </w:pPr>
      <w:r>
        <w:t>Safety Notes</w:t>
      </w:r>
    </w:p>
    <w:p>
      <w:pPr>
        <w:pStyle w:val="ListBullet"/>
      </w:pPr>
      <w:r>
        <w:t>Over-supplementation can cause dangerous hypercalcemia; adhere strictly to prescribed doses.</w:t>
      </w:r>
    </w:p>
    <w:p>
      <w:pPr>
        <w:pStyle w:val="ListBullet"/>
      </w:pPr>
      <w:r>
        <w:t>Monitor for signs of kidney stones such as flank pain or blood in urine and report immediately.</w:t>
      </w:r>
    </w:p>
    <w:p>
      <w:pPr>
        <w:pStyle w:val="ListBullet"/>
      </w:pPr>
      <w:r>
        <w:t>Avoid medications that lower calcium levels unless advised by your doctor.</w:t>
      </w:r>
    </w:p>
    <w:p>
      <w:pPr>
        <w:pStyle w:val="ListBullet"/>
      </w:pPr>
      <w:r>
        <w:t>Inform healthcare providers of your condition before surgeries or new treatments.</w:t>
      </w:r>
    </w:p>
    <w:p>
      <w:pPr>
        <w:pStyle w:val="ListBullet"/>
      </w:pPr>
      <w:r>
        <w:t>Pregnancy requires special management; inform your obstetrician if affected by hypoparathyroidism.</w:t>
      </w:r>
    </w:p>
    <w:p>
      <w:pPr>
        <w:pStyle w:val="Heading1"/>
      </w:pPr>
      <w:r>
        <w:t>Common Misconceptions</w:t>
      </w:r>
    </w:p>
    <w:p>
      <w:r>
        <w:rPr>
          <w:b/>
        </w:rPr>
        <w:t xml:space="preserve">Misconception: </w:t>
      </w:r>
      <w:r>
        <w:t>Hypoparathyroidism means you have too much parathyroid hormone.</w:t>
      </w:r>
    </w:p>
    <w:p>
      <w:r>
        <w:rPr>
          <w:b/>
        </w:rPr>
        <w:t xml:space="preserve">Reality: </w:t>
      </w:r>
      <w:r>
        <w:t>Hypoparathyroidism means there is too little parathyroid hormone, causing low blood calcium.</w:t>
      </w:r>
    </w:p>
    <w:p>
      <w:r>
        <w:rPr>
          <w:b/>
        </w:rPr>
        <w:t xml:space="preserve">Misconception: </w:t>
      </w:r>
      <w:r>
        <w:t>You can cure hypoparathyroidism by eating more calcium-rich foods alone.</w:t>
      </w:r>
    </w:p>
    <w:p>
      <w:r>
        <w:rPr>
          <w:b/>
        </w:rPr>
        <w:t xml:space="preserve">Reality: </w:t>
      </w:r>
      <w:r>
        <w:t>Dietary calcium helps but medical treatment including active vitamin D and supplements is essential.</w:t>
      </w:r>
    </w:p>
    <w:p>
      <w:r>
        <w:rPr>
          <w:b/>
        </w:rPr>
        <w:t xml:space="preserve">Misconception: </w:t>
      </w:r>
      <w:r>
        <w:t>Hypoparathyroidism is always inherited from parents.</w:t>
      </w:r>
    </w:p>
    <w:p>
      <w:r>
        <w:rPr>
          <w:b/>
        </w:rPr>
        <w:t xml:space="preserve">Reality: </w:t>
      </w:r>
      <w:r>
        <w:t>Many cases result from surgery or autoimmune causes and are not inherited.</w:t>
      </w:r>
    </w:p>
    <w:p>
      <w:pPr>
        <w:pStyle w:val="Heading1"/>
      </w:pPr>
      <w:r>
        <w:t>Clinical Pearls</w:t>
      </w:r>
    </w:p>
    <w:p>
      <w:pPr>
        <w:pStyle w:val="ListNumber"/>
      </w:pPr>
      <w:r>
        <w:t>Measurement of PTH is essential to distinguish hypoparathyroidism from other causes of hypocalcemia.</w:t>
      </w:r>
    </w:p>
    <w:p>
      <w:pPr>
        <w:pStyle w:val="ListNumber"/>
      </w:pPr>
      <w:r>
        <w:t>Chvostek and Trousseau signs aid in clinical assessment for neuromuscular irritability.</w:t>
      </w:r>
    </w:p>
    <w:p>
      <w:pPr>
        <w:pStyle w:val="ListNumber"/>
      </w:pPr>
      <w:r>
        <w:t>Recombinant PTH therapy is an option for patients not well controlled on standard therapy.</w:t>
      </w:r>
    </w:p>
    <w:p>
      <w:pPr>
        <w:pStyle w:val="ListNumber"/>
      </w:pPr>
      <w:r>
        <w:t>Magnesium deficiency can worsen hypoparathyroidism symptoms; check and correct accordingly.</w:t>
      </w:r>
    </w:p>
    <w:p>
      <w:pPr>
        <w:pStyle w:val="ListNumber"/>
      </w:pPr>
      <w:r>
        <w:t>Close monitoring is required to balance symptom control with prevention of treatment complications.</w:t>
      </w:r>
    </w:p>
    <w:p>
      <w:pPr>
        <w:pStyle w:val="Heading1"/>
      </w:pPr>
      <w:r>
        <w:t>Key Takeaways</w:t>
      </w:r>
    </w:p>
    <w:p>
      <w:pPr>
        <w:pStyle w:val="ListBullet"/>
      </w:pPr>
      <w:r>
        <w:t>Hypoparathyroidism is characterized by low PTH and low blood calcium levels.</w:t>
      </w:r>
    </w:p>
    <w:p>
      <w:pPr>
        <w:pStyle w:val="ListBullet"/>
      </w:pPr>
      <w:r>
        <w:t>Most commonly caused by surgery or autoimmune destruction of parathyroid glands.</w:t>
      </w:r>
    </w:p>
    <w:p>
      <w:pPr>
        <w:pStyle w:val="ListBullet"/>
      </w:pPr>
      <w:r>
        <w:t>Symptoms arise mainly from hypocalcemia affecting muscles and nerves.</w:t>
      </w:r>
    </w:p>
    <w:p>
      <w:pPr>
        <w:pStyle w:val="ListBullet"/>
      </w:pPr>
      <w:r>
        <w:t>Diagnosis requires blood tests measuring calcium, phosphate, and PTH levels.</w:t>
      </w:r>
    </w:p>
    <w:p>
      <w:pPr>
        <w:pStyle w:val="ListBullet"/>
      </w:pPr>
      <w:r>
        <w:t>Treatment includes calcium supplementation and activated vitamin D analogs.</w:t>
      </w:r>
    </w:p>
    <w:p>
      <w:pPr>
        <w:pStyle w:val="ListBullet"/>
      </w:pPr>
      <w:r>
        <w:t>Regular monitoring prevents complications like kidney stones and hypercalcemia.</w:t>
      </w:r>
    </w:p>
    <w:p>
      <w:pPr>
        <w:pStyle w:val="ListBullet"/>
      </w:pPr>
      <w:r>
        <w:t>Lifestyle factors including diet and hydration support medical management.</w:t>
      </w:r>
    </w:p>
    <w:p>
      <w:pPr>
        <w:pStyle w:val="ListBullet"/>
      </w:pPr>
      <w:r>
        <w:t>Misconceptions about the disease can interfere with proper care and should be addressed.</w:t>
      </w:r>
    </w:p>
    <w:p>
      <w:pPr>
        <w:pStyle w:val="Heading1"/>
      </w:pPr>
      <w:r>
        <w:t>Glossary</w:t>
      </w:r>
    </w:p>
    <w:p>
      <w:r>
        <w:rPr>
          <w:b/>
        </w:rPr>
        <w:t xml:space="preserve">Hypoparathyroidism: </w:t>
      </w:r>
      <w:r>
        <w:t>A condition where the parathyroid glands produce insufficient parathyroid hormone (PTH), leading to low calcium levels.</w:t>
      </w:r>
    </w:p>
    <w:p>
      <w:r>
        <w:rPr>
          <w:b/>
        </w:rPr>
        <w:t xml:space="preserve">Parathyroid hormone (PTH): </w:t>
      </w:r>
      <w:r>
        <w:t>A hormone secreted by the parathyroid glands that regulates calcium and phosphate metabolism.</w:t>
      </w:r>
    </w:p>
    <w:p>
      <w:r>
        <w:rPr>
          <w:b/>
        </w:rPr>
        <w:t xml:space="preserve">Hypocalcemia: </w:t>
      </w:r>
      <w:r>
        <w:t>An abnormally low level of calcium in the blood, causing neuromuscular symptoms.</w:t>
      </w:r>
    </w:p>
    <w:p>
      <w:r>
        <w:rPr>
          <w:b/>
        </w:rPr>
        <w:t xml:space="preserve">Hyperphosphatemia: </w:t>
      </w:r>
      <w:r>
        <w:t>An elevated level of phosphate in the blood, often accompanying hypoparathyroidism.</w:t>
      </w:r>
    </w:p>
    <w:p>
      <w:r>
        <w:rPr>
          <w:b/>
        </w:rPr>
        <w:t xml:space="preserve">Calcitriol: </w:t>
      </w:r>
      <w:r>
        <w:t>The active form of vitamin D used to increase calcium absorption in the intestines.</w:t>
      </w:r>
    </w:p>
    <w:p>
      <w:r>
        <w:rPr>
          <w:b/>
        </w:rPr>
        <w:t xml:space="preserve">Tetany: </w:t>
      </w:r>
      <w:r>
        <w:t>Involuntary muscle cramps and spasms resulting from low calcium levels.</w:t>
      </w:r>
    </w:p>
    <w:p>
      <w:r>
        <w:rPr>
          <w:b/>
        </w:rPr>
        <w:t xml:space="preserve">Chvostek's sign: </w:t>
      </w:r>
      <w:r>
        <w:t>A clinical sign where tapping the facial nerve causes twitching of facial muscles, indicating neuromuscular excitability.</w:t>
      </w:r>
    </w:p>
    <w:p>
      <w:r>
        <w:rPr>
          <w:b/>
        </w:rPr>
        <w:t xml:space="preserve">Trousseau's sign: </w:t>
      </w:r>
      <w:r>
        <w:t>A clinical sign where inflating a blood pressure cuff induces carpal spasm, indicative of hypocalcemia.</w:t>
      </w:r>
    </w:p>
    <w:p>
      <w:pPr>
        <w:pStyle w:val="Heading1"/>
      </w:pPr>
      <w:r>
        <w:t>Related Modules</w:t>
      </w:r>
    </w:p>
    <w:p>
      <w:pPr>
        <w:pStyle w:val="ListBullet"/>
      </w:pPr>
      <w:r>
        <w:t>COND-042</w:t>
      </w:r>
    </w:p>
    <w:p>
      <w:pPr>
        <w:pStyle w:val="ListBullet"/>
      </w:pPr>
      <w:r>
        <w:t>COND-064</w:t>
      </w:r>
    </w:p>
    <w:p>
      <w:pPr>
        <w:pStyle w:val="ListBullet"/>
      </w:pPr>
      <w:r>
        <w:t>COND-121</w:t>
      </w:r>
    </w:p>
    <w:p>
      <w:pPr>
        <w:pStyle w:val="Heading1"/>
      </w:pPr>
      <w:r>
        <w:t>Illustration Specifications</w:t>
      </w:r>
    </w:p>
    <w:p>
      <w:pPr>
        <w:pStyle w:val="Heading2"/>
      </w:pPr>
      <w:r>
        <w:t>ILLU-COND058-01 - Anatomy of the Parathyroid Glands</w:t>
      </w:r>
    </w:p>
    <w:p>
      <w:r>
        <w:t>Type: Diagram</w:t>
      </w:r>
    </w:p>
    <w:p>
      <w:r>
        <w:t>Illustration showing the four small parathyroid glands located behind the thyroid gland in the neck.</w:t>
      </w:r>
    </w:p>
    <w:p>
      <w:r>
        <w:t>Alt text: Diagram of parathyroid glands located behind thyroid gland.</w:t>
      </w:r>
    </w:p>
    <w:p>
      <w:pPr>
        <w:pStyle w:val="Heading2"/>
      </w:pPr>
      <w:r>
        <w:t>ILLU-COND058-02 - Calcium Regulation by Parathyroid Hormone</w:t>
      </w:r>
    </w:p>
    <w:p>
      <w:r>
        <w:t>Type: Flowchart</w:t>
      </w:r>
    </w:p>
    <w:p>
      <w:r>
        <w:t>Flowchart depicting how parathyroid hormone increases blood calcium levels by bone, kidney, and intestine actions.</w:t>
      </w:r>
    </w:p>
    <w:p>
      <w:r>
        <w:t>Alt text: Flowchart illustrating PTH effects on bone, kidney, and intestines.</w:t>
      </w:r>
    </w:p>
    <w:p>
      <w:pPr>
        <w:pStyle w:val="Heading2"/>
      </w:pPr>
      <w:r>
        <w:t>ILLU-COND058-03 - Signs of Hypocalcemia</w:t>
      </w:r>
    </w:p>
    <w:p>
      <w:r>
        <w:t>Type: Photo Composite</w:t>
      </w:r>
    </w:p>
    <w:p>
      <w:r>
        <w:t>Images showing Chvostek's sign and Trousseau's sign as clinical indicators of hypocalcemia.</w:t>
      </w:r>
    </w:p>
    <w:p>
      <w:r>
        <w:t>Alt text: Photographs demonstrating Chvostek's and Trousseau's signs in a patient.</w:t>
      </w:r>
    </w:p>
    <w:p>
      <w:pPr>
        <w:pStyle w:val="Heading2"/>
      </w:pPr>
      <w:r>
        <w:t>ILLU-COND058-04 - Treatment Options for Hypoparathyroidism</w:t>
      </w:r>
    </w:p>
    <w:p>
      <w:r>
        <w:t>Type: Table</w:t>
      </w:r>
    </w:p>
    <w:p>
      <w:r>
        <w:t>Table comparing calcium supplements, vitamin D analogs, and recombinant PTH including dosages and side effects.</w:t>
      </w:r>
    </w:p>
    <w:p>
      <w:r>
        <w:t>Alt text: Comparative table of hypoparathyroidism treatments and their characteristics.</w:t>
      </w:r>
    </w:p>
    <w:p>
      <w:pPr>
        <w:pStyle w:val="Heading1"/>
      </w:pPr>
      <w:r>
        <w:t>References</w:t>
      </w:r>
    </w:p>
    <w:p>
      <w:pPr>
        <w:pStyle w:val="ListBullet"/>
      </w:pPr>
      <w:r>
        <w:t>Hypoparathyroidism: Diagnosis and Treatment | National Institute of Diabetes and Digestive and Kidney Diseases (NIDDK) | 2022 |  | unverified</w:t>
      </w:r>
    </w:p>
    <w:p>
      <w:pPr>
        <w:pStyle w:val="ListBullet"/>
      </w:pPr>
      <w:r>
        <w:t>Management of Hypoparathyroidism in Adults: Pharmacological Treatment and Guidelines | Endocrine Society Clinical Practice Guideline | 2016 |  | unverified</w:t>
      </w:r>
    </w:p>
    <w:p>
      <w:pPr>
        <w:pStyle w:val="ListBullet"/>
      </w:pPr>
      <w:r>
        <w:t>Hypoparathyroidism | Mayo Clinic | 2023 |  | unverified</w:t>
      </w:r>
    </w:p>
    <w:p>
      <w:pPr>
        <w:pStyle w:val="ListBullet"/>
      </w:pPr>
      <w:r>
        <w:t>Clinical features and management of hypoparathyroidism | UpToDate Editorial Board | 2024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