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COND-252 - Perimenopause</w:t>
      </w:r>
    </w:p>
    <w:p>
      <w:r>
        <w:rPr>
          <w:i/>
        </w:rPr>
        <w:t>What perimenopause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Pre-menopause, Perimenopause, Menopause, Post-menopause</w:t>
            </w:r>
          </w:p>
        </w:tc>
      </w:tr>
      <w:tr>
        <w:tc>
          <w:tcPr>
            <w:tcW w:type="dxa" w:w="4968"/>
          </w:tcPr>
          <w:p>
            <w:r>
              <w:rPr>
                <w:b/>
              </w:rPr>
              <w:t>Audience</w:t>
            </w:r>
          </w:p>
        </w:tc>
        <w:tc>
          <w:tcPr>
            <w:tcW w:type="dxa" w:w="4968"/>
          </w:tcPr>
          <w:p>
            <w:r>
              <w:t>General Public, Women,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perimenopause, menopause transition, hormonal changes, menstrual irregularities, menopause symptoms, estrogen fluctuations, progesterone, hot flashes, lifestyle management, hormone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Perimenopause, also known as the menopause transition, is the natural biological period preceding menopause characterized by changes in ovarian function and fluctuating hormone levels, mainly estrogen and progesterone. It typically begins in women during their 40s but can start as early as the mid-30s or as late as the 50s. Perimenopause is marked by irregular menstrual cycles, vasomotor symptoms such as hot flashes and night sweats, mood changes, sleep disturbances, and other physical symptoms. These changes result from complex physiological shifts including declining ovarian follicular reserve and altered hypothalamic-pituitary-ovarian axis function. While commonly considered a natural part of aging, perimenopause can significantly impact quality of life and may increase risks for bone loss and cardiovascular health changes. The diagnosis relies on clinical history and symptom assessment, as hormone levels fluctuate and are usually not diagnostic. Management strategies include lifestyle modifications, symptom-specific pharmacologic interventions, and cautious use of hormone replacement therapy (HRT) when appropriate. Safety considerations include individualized risk assessment for hormone therapy given potential cardiovascular and cancer risks. Limitations in current understanding include variability in symptom presentation and insufficient large-scale longitudinal studies. This module provides comprehensive information to help women and healthcare professionals understand and manage perimenopause effectively, promoting informed decisions and improving well-being during this transitional period.</w:t>
      </w:r>
    </w:p>
    <w:p>
      <w:pPr>
        <w:pStyle w:val="Heading1"/>
      </w:pPr>
      <w:r>
        <w:t>Customer Questions Answered</w:t>
      </w:r>
    </w:p>
    <w:p>
      <w:pPr>
        <w:pStyle w:val="ListBullet"/>
      </w:pPr>
      <w:r>
        <w:t>What is perimenopause and how is it different from menopause?</w:t>
      </w:r>
    </w:p>
    <w:p>
      <w:pPr>
        <w:pStyle w:val="ListBullet"/>
      </w:pPr>
      <w:r>
        <w:t>What causes perimenopause?</w:t>
      </w:r>
    </w:p>
    <w:p>
      <w:pPr>
        <w:pStyle w:val="ListBullet"/>
      </w:pPr>
      <w:r>
        <w:t>What are the common symptoms of perimenopause?</w:t>
      </w:r>
    </w:p>
    <w:p>
      <w:pPr>
        <w:pStyle w:val="ListBullet"/>
      </w:pPr>
      <w:r>
        <w:t>At what age does perimenopause typically start?</w:t>
      </w:r>
    </w:p>
    <w:p>
      <w:pPr>
        <w:pStyle w:val="ListBullet"/>
      </w:pPr>
      <w:r>
        <w:t>How long does perimenopause last?</w:t>
      </w:r>
    </w:p>
    <w:p>
      <w:pPr>
        <w:pStyle w:val="ListBullet"/>
      </w:pPr>
      <w:r>
        <w:t>What are the risk factors that influence perimenopause onset?</w:t>
      </w:r>
    </w:p>
    <w:p>
      <w:pPr>
        <w:pStyle w:val="ListBullet"/>
      </w:pPr>
      <w:r>
        <w:t>How is perimenopause diagnosed and evaluated by healthcare providers?</w:t>
      </w:r>
    </w:p>
    <w:p>
      <w:pPr>
        <w:pStyle w:val="ListBullet"/>
      </w:pPr>
      <w:r>
        <w:t>What treatment options are available for perimenopause symptoms?</w:t>
      </w:r>
    </w:p>
    <w:p>
      <w:pPr>
        <w:pStyle w:val="ListBullet"/>
      </w:pPr>
      <w:r>
        <w:t>Can lifestyle changes help manage perimenopause symptoms?</w:t>
      </w:r>
    </w:p>
    <w:p>
      <w:pPr>
        <w:pStyle w:val="ListBullet"/>
      </w:pPr>
      <w:r>
        <w:t>Is hormone therapy safe during perimenopause?</w:t>
      </w:r>
    </w:p>
    <w:p>
      <w:pPr>
        <w:pStyle w:val="ListBullet"/>
      </w:pPr>
      <w:r>
        <w:t>What are the common misconceptions about perimenopause?</w:t>
      </w:r>
    </w:p>
    <w:p>
      <w:pPr>
        <w:pStyle w:val="ListBullet"/>
      </w:pPr>
      <w:r>
        <w:t>When should I seek medical advice for perimenopause symptoms?</w:t>
      </w:r>
    </w:p>
    <w:p>
      <w:pPr>
        <w:pStyle w:val="Heading1"/>
      </w:pPr>
      <w:r>
        <w:t>Learning Objectives</w:t>
      </w:r>
    </w:p>
    <w:p>
      <w:pPr>
        <w:pStyle w:val="ListBullet"/>
      </w:pPr>
      <w:r>
        <w:t>Define perimenopause and distinguish it from menopause and post-menopause.</w:t>
      </w:r>
    </w:p>
    <w:p>
      <w:pPr>
        <w:pStyle w:val="ListBullet"/>
      </w:pPr>
      <w:r>
        <w:t>Describe the physiological mechanisms underlying perimenopause.</w:t>
      </w:r>
    </w:p>
    <w:p>
      <w:pPr>
        <w:pStyle w:val="ListBullet"/>
      </w:pPr>
      <w:r>
        <w:t>Identify common symptoms and signs associated with perimenopause.</w:t>
      </w:r>
    </w:p>
    <w:p>
      <w:pPr>
        <w:pStyle w:val="ListBullet"/>
      </w:pPr>
      <w:r>
        <w:t>Understand the typical timeline and variability of perimenopause onset and duration.</w:t>
      </w:r>
    </w:p>
    <w:p>
      <w:pPr>
        <w:pStyle w:val="ListBullet"/>
      </w:pPr>
      <w:r>
        <w:t>Recognize risk factors influencing perimenopause.</w:t>
      </w:r>
    </w:p>
    <w:p>
      <w:pPr>
        <w:pStyle w:val="ListBullet"/>
      </w:pPr>
      <w:r>
        <w:t>Explain diagnostic approaches and limitations for perimenopause.</w:t>
      </w:r>
    </w:p>
    <w:p>
      <w:pPr>
        <w:pStyle w:val="ListBullet"/>
      </w:pPr>
      <w:r>
        <w:t>Describe management options including lifestyle and medical treatments.</w:t>
      </w:r>
    </w:p>
    <w:p>
      <w:pPr>
        <w:pStyle w:val="ListBullet"/>
      </w:pPr>
      <w:r>
        <w:t>Discuss the safety considerations of hormone therapy during perimenopause.</w:t>
      </w:r>
    </w:p>
    <w:p>
      <w:pPr>
        <w:pStyle w:val="ListBullet"/>
      </w:pPr>
      <w:r>
        <w:t>Debunk common misconceptions related to perimenopause.</w:t>
      </w:r>
    </w:p>
    <w:p>
      <w:pPr>
        <w:pStyle w:val="ListBullet"/>
      </w:pPr>
      <w:r>
        <w:t>Provide practical guidance for women experiencing perimenopause.</w:t>
      </w:r>
    </w:p>
    <w:p>
      <w:pPr>
        <w:pStyle w:val="Heading1"/>
      </w:pPr>
      <w:r>
        <w:t>Definition</w:t>
      </w:r>
    </w:p>
    <w:p>
      <w:r>
        <w:t>Perimenopause is the transitional phase preceding menopause characterized by hormonal fluctuations, especially of estrogen and progesterone, resulting in menstrual cycle irregularities and physical and psychological symptoms. It ends with menopause, defined as 12 consecutive months without menstruation.</w:t>
      </w:r>
    </w:p>
    <w:p>
      <w:pPr>
        <w:pStyle w:val="Heading1"/>
      </w:pPr>
      <w:r>
        <w:t>Why This Matters</w:t>
      </w:r>
    </w:p>
    <w:p>
      <w:r>
        <w:t>Understanding perimenopause is vital as it affects millions of women worldwide, impacting their health, quality of life, and risk for chronic diseases. Awareness enables timely symptom management, risk reduction strategies, and informed decisions about treatment options such as hormone therapy, ultimately supporting women's health during midlife and beyond.</w:t>
      </w:r>
    </w:p>
    <w:p>
      <w:pPr>
        <w:pStyle w:val="Heading1"/>
      </w:pPr>
      <w:r>
        <w:t>Definition and Overview of Perimenopause</w:t>
      </w:r>
    </w:p>
    <w:p>
      <w:r>
        <w:t>Perimenopause, also called the menopause transition, is the period leading up to menopause marked by changes in menstrual cycle length and frequency. It typically lasts several years and involves hormonal fluctuations primarily in estrogen and progesterone due to declining ovarian follicle activity. This phase may begin in a woman's 40s but can vary significantly. Menopause is confirmed after 12 consecutive months without menstruation, signaling the end of reproductive capacity. Perimenopause represents a natural reproductive aging process but often includes symptoms affecting daily life.</w:t>
      </w:r>
    </w:p>
    <w:p>
      <w:pPr>
        <w:pStyle w:val="Heading1"/>
      </w:pPr>
      <w:r>
        <w:t>Physiological Mechanisms Underlying Perimenopause</w:t>
      </w:r>
    </w:p>
    <w:p>
      <w:r>
        <w:t>During perimenopause, ovarian follicles decrease in number and quality, reducing estradiol (E2) production. The hypothalamic-pituitary-ovarian axis experiences altered feedback sensitivity, leading to irregular gonadotropin releasing hormone (GnRH) pulses and consequently fluctuating levels of luteinizing hormone (LH) and follicle-stimulating hormone (FSH). These hormonal changes result in erratic ovulation and menstrual irregularities. Declining progesterone levels occur due to decreased ovulation frequency. These endocrine changes drive common perimenopausal symptoms such as vasomotor instability and mood variations.</w:t>
      </w:r>
    </w:p>
    <w:p>
      <w:pPr>
        <w:pStyle w:val="Heading1"/>
      </w:pPr>
      <w:r>
        <w:t>Common Symptoms and Clinical Presentation</w:t>
      </w:r>
    </w:p>
    <w:p>
      <w:r>
        <w:t>Women in perimenopause may experience irregular menstrual cycles—frequency changes, skipped periods, or heavier bleeding. Vasomotor symptoms such as hot flashes and night sweats are prevalent. Psychological symptoms include mood swings, irritability, anxiety, and sometimes depressive symptoms. Sleep disturbances, decreased libido, urinary symptoms, and cognitive changes like memory difficulties are also reported. Symptom severity varies widely, with some women asymptomatic and others experiencing significant impairment.</w:t>
      </w:r>
    </w:p>
    <w:p>
      <w:pPr>
        <w:pStyle w:val="Heading1"/>
      </w:pPr>
      <w:r>
        <w:t>Epidemiology and Risk Factors</w:t>
      </w:r>
    </w:p>
    <w:p>
      <w:r>
        <w:t>Perimenopause typically begins around age 45 but may start earlier or later depending on genetic, environmental, and lifestyle factors. Risk factors influencing earlier onset include smoking, low body mass index (BMI), and certain autoimmune diseases. Ethnic differences in symptom prevalence and onset age have been reported, although evidence varies. Surgical ovary removal induces abrupt menopause, not perimenopause. Understanding risk factors aids personalized counseling and anticipatory guidance.</w:t>
      </w:r>
    </w:p>
    <w:p>
      <w:pPr>
        <w:pStyle w:val="Heading1"/>
      </w:pPr>
      <w:r>
        <w:t>Diagnostic Evaluation and Limitations</w:t>
      </w:r>
    </w:p>
    <w:p>
      <w:r>
        <w:t>Diagnosis of perimenopause is primarily clinical based on symptom patterns and menstrual history. Laboratory tests such as serum FSH and estradiol levels may be misleading due to cyclic fluctuations. No single biomarker reliably distinguishes perimenopause from normal cycling or early menopause. Thyroid function tests, prolactin, and pregnancy testing may be evaluated to exclude other causes of menstrual irregularities. Clinicians use symptom assessment tools but diagnosis remains one of exclusion.</w:t>
      </w:r>
    </w:p>
    <w:p>
      <w:pPr>
        <w:pStyle w:val="Heading1"/>
      </w:pPr>
      <w:r>
        <w:t>Management Approaches: Lifestyle and Symptom Relief</w:t>
      </w:r>
    </w:p>
    <w:p>
      <w:r>
        <w:t>Lifestyle modifications are first-line interventions and include regular physical activity, balanced diet rich in calcium and vitamin D, smoking cessation, and stress reduction techniques such as mindfulness or yoga. Adequate sleep hygiene and limiting caffeine and alcohol may improve symptoms. Non-pharmacologic measures such as cognitive behavioral therapy (CBT) can help manage mood and hot flashes. Symptom-specific treatments may include over-the-counter supplements, but evidence varies, and consultation with healthcare providers is recommended.</w:t>
      </w:r>
    </w:p>
    <w:p>
      <w:pPr>
        <w:pStyle w:val="Heading1"/>
      </w:pPr>
      <w:r>
        <w:t>Pharmacological Treatments and Hormone Therapy</w:t>
      </w:r>
    </w:p>
    <w:p>
      <w:r>
        <w:t>For moderate to severe symptoms, pharmacological options include hormone therapy (HT), antidepressants (e.g., SSRIs, SNRIs), and non-hormonal agents such as gabapentin or clonidine for vasomotor symptoms. HT with estrogen alone or combined with progesterone is effective for vasomotor and genitourinary symptoms if no contraindications exist. The timing, dosage, and type of HT should be individualized. Risks include possible increased risk for breast cancer, thromboembolism, and cardiovascular disease depending on patient profile.</w:t>
      </w:r>
    </w:p>
    <w:p>
      <w:pPr>
        <w:pStyle w:val="Heading1"/>
      </w:pPr>
      <w:r>
        <w:t>Safety Considerations and Contraindications</w:t>
      </w:r>
    </w:p>
    <w:p>
      <w:r>
        <w:t>Hormone therapy is generally safe when used appropriately and for limited duration but is contraindicated in women with active or history of breast cancer, thromboembolic disorders, liver disease, or unexplained vaginal bleeding. Shared decision-making involves weighing symptom severity against potential risks. Regular follow-up and reevaluation of therapy necessity are essential. Non-hormonal therapies offer alternatives when HT is not suitable. Lifestyle interventions carry minimal risk and benefit overall health.</w:t>
      </w:r>
    </w:p>
    <w:p>
      <w:pPr>
        <w:pStyle w:val="Heading1"/>
      </w:pPr>
      <w:r>
        <w:t>Common Misconceptions about Perimenopause</w:t>
      </w:r>
    </w:p>
    <w:p>
      <w:r>
        <w:t>Popular myths include the belief that perimenopause causes sudden and severe symptoms in all women, that menstruation becomes completely erratic, or that hormone therapy causes cancer in all cases. Some assume perimenopause only affects older women or that symptoms always require medical treatment. In reality, the transition is gradual with wide symptom variability. Hormone therapy risks depend on individual health status and duration of use. Education can dispel fears and promote appropriate care-seeking.</w:t>
      </w:r>
    </w:p>
    <w:p>
      <w:pPr>
        <w:pStyle w:val="Heading1"/>
      </w:pPr>
      <w:r>
        <w:t>Practical Guidance for Women Experiencing Perimenopause</w:t>
      </w:r>
    </w:p>
    <w:p>
      <w:r>
        <w:t>Women experiencing symptoms should track menstrual patterns and symptom severity. Discussing these with healthcare providers facilitates timely diagnosis and management. Lifestyle changes support symptom control and long-term health. When symptoms impair quality of life, pharmacologic therapies may be considered. Regular health screenings, bone density monitoring, and cardiovascular risk assessment are recommended. Mental health support is also crucial during this transition. Open communication and education empower women through perimenopause.</w:t>
      </w:r>
    </w:p>
    <w:p>
      <w:pPr>
        <w:pStyle w:val="Heading1"/>
      </w:pPr>
      <w:r>
        <w:t>Research Gaps and Emerging Evidence</w:t>
      </w:r>
    </w:p>
    <w:p>
      <w:r>
        <w:t>Current research is expanding understanding of the diverse symptomatology and molecular mechanisms underlying perimenopause. Longitudinal studies exploring hormonal biomarkers, genetic susceptibility, and ethnic disparities are ongoing. Novel therapies targeting specific symptoms and safety profiles are under development. Evidence for dietary supplements and complementary therapies remains limited and requires rigorous clinical trials. Awareness of limitations in existing evidence helps inform realistic expectations and personalized care approaches.</w:t>
      </w:r>
    </w:p>
    <w:p>
      <w:pPr>
        <w:pStyle w:val="Heading1"/>
      </w:pPr>
      <w:r>
        <w:t>Practical Guidance</w:t>
      </w:r>
    </w:p>
    <w:p>
      <w:pPr>
        <w:pStyle w:val="ListBullet"/>
      </w:pPr>
      <w:r>
        <w:t>Track menstrual cycle changes and symptoms regularly to inform healthcare discussions.</w:t>
      </w:r>
    </w:p>
    <w:p>
      <w:pPr>
        <w:pStyle w:val="ListBullet"/>
      </w:pPr>
      <w:r>
        <w:t>Engage in regular exercise and maintain a balanced diet rich in calcium and vitamin D.</w:t>
      </w:r>
    </w:p>
    <w:p>
      <w:pPr>
        <w:pStyle w:val="ListBullet"/>
      </w:pPr>
      <w:r>
        <w:t>Avoid smoking and limit alcohol and caffeine intake to improve symptoms.</w:t>
      </w:r>
    </w:p>
    <w:p>
      <w:pPr>
        <w:pStyle w:val="ListBullet"/>
      </w:pPr>
      <w:r>
        <w:t>Practice stress reduction techniques such as yoga or mindfulness meditation.</w:t>
      </w:r>
    </w:p>
    <w:p>
      <w:pPr>
        <w:pStyle w:val="ListBullet"/>
      </w:pPr>
      <w:r>
        <w:t>Consult healthcare providers to evaluate symptom severity and discuss treatment options.</w:t>
      </w:r>
    </w:p>
    <w:p>
      <w:pPr>
        <w:pStyle w:val="ListBullet"/>
      </w:pPr>
      <w:r>
        <w:t>Understand that hormone therapy suitability and risks vary individually; shared decision-making is key.</w:t>
      </w:r>
    </w:p>
    <w:p>
      <w:pPr>
        <w:pStyle w:val="ListBullet"/>
      </w:pPr>
      <w:r>
        <w:t>Schedule routine health screenings including bone density and cardiovascular risk assessments.</w:t>
      </w:r>
    </w:p>
    <w:p>
      <w:pPr>
        <w:pStyle w:val="ListBullet"/>
      </w:pPr>
      <w:r>
        <w:t>Seek mental health support if mood symptoms or sleep disturbances significantly affect daily functioning.</w:t>
      </w:r>
    </w:p>
    <w:p>
      <w:pPr>
        <w:pStyle w:val="Heading1"/>
      </w:pPr>
      <w:r>
        <w:t>Safety Notes</w:t>
      </w:r>
    </w:p>
    <w:p>
      <w:pPr>
        <w:pStyle w:val="ListBullet"/>
      </w:pPr>
      <w:r>
        <w:t>Hormone therapy is contraindicated in women with history of breast cancer, thromboembolic events, or liver disease.</w:t>
      </w:r>
    </w:p>
    <w:p>
      <w:pPr>
        <w:pStyle w:val="ListBullet"/>
      </w:pPr>
      <w:r>
        <w:t>Regular monitoring is necessary for women on hormone therapy to assess benefits and emerging risks.</w:t>
      </w:r>
    </w:p>
    <w:p>
      <w:pPr>
        <w:pStyle w:val="ListBullet"/>
      </w:pPr>
      <w:r>
        <w:t>Over-the-counter supplements lack strong evidence; consult healthcare providers before use.</w:t>
      </w:r>
    </w:p>
    <w:p>
      <w:pPr>
        <w:pStyle w:val="ListBullet"/>
      </w:pPr>
      <w:r>
        <w:t>Lifestyle interventions are generally safe and beneficial for overall health.</w:t>
      </w:r>
    </w:p>
    <w:p>
      <w:pPr>
        <w:pStyle w:val="ListBullet"/>
      </w:pPr>
      <w:r>
        <w:t>Medical evaluation is recommended for severe or worsening symptoms to exclude other conditions.</w:t>
      </w:r>
    </w:p>
    <w:p>
      <w:pPr>
        <w:pStyle w:val="Heading1"/>
      </w:pPr>
      <w:r>
        <w:t>Common Misconceptions</w:t>
      </w:r>
    </w:p>
    <w:p>
      <w:r>
        <w:rPr>
          <w:b/>
        </w:rPr>
        <w:t xml:space="preserve">Misconception: </w:t>
      </w:r>
      <w:r>
        <w:t>Perimenopause causes severe and debilitating symptoms in all women.</w:t>
      </w:r>
    </w:p>
    <w:p>
      <w:r>
        <w:rPr>
          <w:b/>
        </w:rPr>
        <w:t xml:space="preserve">Reality: </w:t>
      </w:r>
      <w:r>
        <w:t>Symptom severity varies widely; some women have mild or no symptoms during perimenopause.</w:t>
      </w:r>
    </w:p>
    <w:p>
      <w:r>
        <w:rPr>
          <w:b/>
        </w:rPr>
        <w:t xml:space="preserve">Misconception: </w:t>
      </w:r>
      <w:r>
        <w:t>Menstruation becomes completely unpredictable and stops abruptly in perimenopause.</w:t>
      </w:r>
    </w:p>
    <w:p>
      <w:r>
        <w:rPr>
          <w:b/>
        </w:rPr>
        <w:t xml:space="preserve">Reality: </w:t>
      </w:r>
      <w:r>
        <w:t>Menstrual irregularities occur gradually; menopause is confirmed after 12 months without menstruation.</w:t>
      </w:r>
    </w:p>
    <w:p>
      <w:r>
        <w:rPr>
          <w:b/>
        </w:rPr>
        <w:t xml:space="preserve">Misconception: </w:t>
      </w:r>
      <w:r>
        <w:t>Hormone therapy causes cancer in all women who use it.</w:t>
      </w:r>
    </w:p>
    <w:p>
      <w:r>
        <w:rPr>
          <w:b/>
        </w:rPr>
        <w:t xml:space="preserve">Reality: </w:t>
      </w:r>
      <w:r>
        <w:t>Risks depend on individual health, type, and duration of hormone therapy; benefits often outweigh risks when used appropriately.</w:t>
      </w:r>
    </w:p>
    <w:p>
      <w:pPr>
        <w:pStyle w:val="Heading1"/>
      </w:pPr>
      <w:r>
        <w:t>Clinical Pearls</w:t>
      </w:r>
    </w:p>
    <w:p>
      <w:pPr>
        <w:pStyle w:val="ListNumber"/>
      </w:pPr>
      <w:r>
        <w:t>Perimenopause diagnosis is clinical; hormone level tests have limited utility due to fluctuations.</w:t>
      </w:r>
    </w:p>
    <w:p>
      <w:pPr>
        <w:pStyle w:val="ListNumber"/>
      </w:pPr>
      <w:r>
        <w:t>Lifestyle modification is a cornerstone of perimenopause symptom management and overall health.</w:t>
      </w:r>
    </w:p>
    <w:p>
      <w:pPr>
        <w:pStyle w:val="ListNumber"/>
      </w:pPr>
      <w:r>
        <w:t>Hormone therapy remains the most effective treatment for vasomotor symptoms when no contraindications exist.</w:t>
      </w:r>
    </w:p>
    <w:p>
      <w:pPr>
        <w:pStyle w:val="ListNumber"/>
      </w:pPr>
      <w:r>
        <w:t>Symptom patterns and severity are highly individualized; personalized care improves outcomes.</w:t>
      </w:r>
    </w:p>
    <w:p>
      <w:pPr>
        <w:pStyle w:val="ListNumber"/>
      </w:pPr>
      <w:r>
        <w:t>Mental health and sleep disturbances are common and should be addressed proactively.</w:t>
      </w:r>
    </w:p>
    <w:p>
      <w:pPr>
        <w:pStyle w:val="Heading1"/>
      </w:pPr>
      <w:r>
        <w:t>Key Takeaways</w:t>
      </w:r>
    </w:p>
    <w:p>
      <w:pPr>
        <w:pStyle w:val="ListBullet"/>
      </w:pPr>
      <w:r>
        <w:t>Perimenopause is a natural transition phase characterized by hormonal fluctuations leading to menstrual changes and symptoms.</w:t>
      </w:r>
    </w:p>
    <w:p>
      <w:pPr>
        <w:pStyle w:val="ListBullet"/>
      </w:pPr>
      <w:r>
        <w:t>Symptom severity and onset age vary widely among women.</w:t>
      </w:r>
    </w:p>
    <w:p>
      <w:pPr>
        <w:pStyle w:val="ListBullet"/>
      </w:pPr>
      <w:r>
        <w:t>Diagnosis is primarily clinical based on history and symptoms; hormone tests are not definitive.</w:t>
      </w:r>
    </w:p>
    <w:p>
      <w:pPr>
        <w:pStyle w:val="ListBullet"/>
      </w:pPr>
      <w:r>
        <w:t>Lifestyle modifications can significantly improve symptom management and quality of life.</w:t>
      </w:r>
    </w:p>
    <w:p>
      <w:pPr>
        <w:pStyle w:val="ListBullet"/>
      </w:pPr>
      <w:r>
        <w:t>Hormone therapy is effective for moderate to severe symptoms but requires personalized risk assessment.</w:t>
      </w:r>
    </w:p>
    <w:p>
      <w:pPr>
        <w:pStyle w:val="ListBullet"/>
      </w:pPr>
      <w:r>
        <w:t>Non-hormonal pharmacologic options are available for symptom relief when hormone therapy is contraindicated or declined.</w:t>
      </w:r>
    </w:p>
    <w:p>
      <w:pPr>
        <w:pStyle w:val="ListBullet"/>
      </w:pPr>
      <w:r>
        <w:t>Common misconceptions about perimenopause can hinder appropriate care if unaddressed.</w:t>
      </w:r>
    </w:p>
    <w:p>
      <w:pPr>
        <w:pStyle w:val="ListBullet"/>
      </w:pPr>
      <w:r>
        <w:t>Ongoing research aims to clarify mechanisms and improve therapies for perimenopause symptoms.</w:t>
      </w:r>
    </w:p>
    <w:p>
      <w:pPr>
        <w:pStyle w:val="Heading1"/>
      </w:pPr>
      <w:r>
        <w:t>Glossary</w:t>
      </w:r>
    </w:p>
    <w:p>
      <w:r>
        <w:rPr>
          <w:b/>
        </w:rPr>
        <w:t xml:space="preserve">Perimenopause: </w:t>
      </w:r>
      <w:r>
        <w:t>The transitional period leading up to menopause marked by hormonal fluctuations and menstrual irregularities.</w:t>
      </w:r>
    </w:p>
    <w:p>
      <w:r>
        <w:rPr>
          <w:b/>
        </w:rPr>
        <w:t xml:space="preserve">Menopause: </w:t>
      </w:r>
      <w:r>
        <w:t>The point in time when a woman has not had a menstrual period for 12 consecutive months, signifying the end of reproductive years.</w:t>
      </w:r>
    </w:p>
    <w:p>
      <w:r>
        <w:rPr>
          <w:b/>
        </w:rPr>
        <w:t xml:space="preserve">Estrogen: </w:t>
      </w:r>
      <w:r>
        <w:t>A group of hormones primarily produced by the ovaries that regulate the female reproductive system and secondary sexual characteristics.</w:t>
      </w:r>
    </w:p>
    <w:p>
      <w:r>
        <w:rPr>
          <w:b/>
        </w:rPr>
        <w:t xml:space="preserve">Progesterone: </w:t>
      </w:r>
      <w:r>
        <w:t>A hormone produced mainly after ovulation which prepares the uterus for possible pregnancy.</w:t>
      </w:r>
    </w:p>
    <w:p>
      <w:r>
        <w:rPr>
          <w:b/>
        </w:rPr>
        <w:t xml:space="preserve">Follicle-stimulating hormone (FSH): </w:t>
      </w:r>
      <w:r>
        <w:t>A pituitary hormone involved in ovarian follicle development and regulation of the menstrual cycle.</w:t>
      </w:r>
    </w:p>
    <w:p>
      <w:r>
        <w:rPr>
          <w:b/>
        </w:rPr>
        <w:t xml:space="preserve">Luteinizing hormone (LH): </w:t>
      </w:r>
      <w:r>
        <w:t>A pituitary hormone that triggers ovulation and corpus luteum formation.</w:t>
      </w:r>
    </w:p>
    <w:p>
      <w:r>
        <w:rPr>
          <w:b/>
        </w:rPr>
        <w:t xml:space="preserve">Vasomotor Symptoms: </w:t>
      </w:r>
      <w:r>
        <w:t>Physical symptoms such as hot flashes and night sweats commonly experienced during perimenopause and menopause.</w:t>
      </w:r>
    </w:p>
    <w:p>
      <w:r>
        <w:rPr>
          <w:b/>
        </w:rPr>
        <w:t xml:space="preserve">Hormone Therapy (HT): </w:t>
      </w:r>
      <w:r>
        <w:t>Medical treatment that supplements hormones such as estrogen and progesterone to alleviate menopause-related symptoms.</w:t>
      </w:r>
    </w:p>
    <w:p>
      <w:pPr>
        <w:pStyle w:val="Heading1"/>
      </w:pPr>
      <w:r>
        <w:t>Related Modules</w:t>
      </w:r>
    </w:p>
    <w:p>
      <w:pPr>
        <w:pStyle w:val="ListBullet"/>
      </w:pPr>
      <w:r>
        <w:t>COND-240 Menopause Overview</w:t>
      </w:r>
    </w:p>
    <w:p>
      <w:pPr>
        <w:pStyle w:val="ListBullet"/>
      </w:pPr>
      <w:r>
        <w:t>COND-260 Osteoporosis in Postmenopausal Women</w:t>
      </w:r>
    </w:p>
    <w:p>
      <w:pPr>
        <w:pStyle w:val="ListBullet"/>
      </w:pPr>
      <w:r>
        <w:t>COND-275 Hormone Replacement Therapy</w:t>
      </w:r>
    </w:p>
    <w:p>
      <w:pPr>
        <w:pStyle w:val="Heading1"/>
      </w:pPr>
      <w:r>
        <w:t>Illustration Specifications</w:t>
      </w:r>
    </w:p>
    <w:p>
      <w:pPr>
        <w:pStyle w:val="Heading2"/>
      </w:pPr>
      <w:r>
        <w:t>illu-001 - Hormonal Changes during Perimenopause</w:t>
      </w:r>
    </w:p>
    <w:p>
      <w:r>
        <w:t>Type: Diagram</w:t>
      </w:r>
    </w:p>
    <w:p>
      <w:r>
        <w:t>Graph showing fluctuating levels of estrogen, progesterone, FSH, and LH through the stages of perimenopause to menopause.</w:t>
      </w:r>
    </w:p>
    <w:p>
      <w:r>
        <w:t>Alt text: Chart depicting hormone level fluctuations throughout perimenopause.</w:t>
      </w:r>
    </w:p>
    <w:p>
      <w:pPr>
        <w:pStyle w:val="Heading2"/>
      </w:pPr>
      <w:r>
        <w:t>illu-002 - Common Symptoms of Perimenopause</w:t>
      </w:r>
    </w:p>
    <w:p>
      <w:r>
        <w:t>Type: Infographic</w:t>
      </w:r>
    </w:p>
    <w:p>
      <w:r>
        <w:t>Visual summary of physical and psychological symptoms experienced during perimenopause including hot flashes, mood changes, and menstrual irregularities.</w:t>
      </w:r>
    </w:p>
    <w:p>
      <w:r>
        <w:t>Alt text: Infographic listing common perimenopause symptoms.</w:t>
      </w:r>
    </w:p>
    <w:p>
      <w:pPr>
        <w:pStyle w:val="Heading2"/>
      </w:pPr>
      <w:r>
        <w:t>illu-003 - Management Strategies for Perimenopause</w:t>
      </w:r>
    </w:p>
    <w:p>
      <w:r>
        <w:t>Type: Flowchart</w:t>
      </w:r>
    </w:p>
    <w:p>
      <w:r>
        <w:t>Stepwise approach to perimenopause symptom management including lifestyle, pharmacologic, and hormone therapy options.</w:t>
      </w:r>
    </w:p>
    <w:p>
      <w:r>
        <w:t>Alt text: Flowchart detailing management options for perimenopause symptoms.</w:t>
      </w:r>
    </w:p>
    <w:p>
      <w:pPr>
        <w:pStyle w:val="Heading2"/>
      </w:pPr>
      <w:r>
        <w:t>illu-004 - Menstrual Cycle Changes during Perimenopause</w:t>
      </w:r>
    </w:p>
    <w:p>
      <w:r>
        <w:t>Type: Timeline</w:t>
      </w:r>
    </w:p>
    <w:p>
      <w:r>
        <w:t>Timeline showing typical patterns of menstrual cycle irregularities from early to late perimenopause.</w:t>
      </w:r>
    </w:p>
    <w:p>
      <w:r>
        <w:t>Alt text: Timeline illustrating changes in menstrual cycles during perimenopause.</w:t>
      </w:r>
    </w:p>
    <w:p>
      <w:pPr>
        <w:pStyle w:val="Heading1"/>
      </w:pPr>
      <w:r>
        <w:t>References</w:t>
      </w:r>
    </w:p>
    <w:p>
      <w:pPr>
        <w:pStyle w:val="ListBullet"/>
      </w:pPr>
      <w:r>
        <w:t>Management of Menopausal Symptoms | American College of Obstetricians and Gynecologists (ACOG) | 2015 | ACOG Practice Bulletin No. 141 | Unverified</w:t>
      </w:r>
    </w:p>
    <w:p>
      <w:pPr>
        <w:pStyle w:val="ListBullet"/>
      </w:pPr>
      <w:r>
        <w:t>The North American Menopause Society Recommendations for Clinical Care of Midlife Women | The North American Menopause Society (NAMS) | 2017 | NAMS Position Statement | Unverified</w:t>
      </w:r>
    </w:p>
    <w:p>
      <w:pPr>
        <w:pStyle w:val="ListBullet"/>
      </w:pPr>
      <w:r>
        <w:t>Women's Health: Hormone Replacement Therapy | National Institute on Aging | 2021 | NIA Health Information | Unverified</w:t>
      </w:r>
    </w:p>
    <w:p>
      <w:pPr>
        <w:pStyle w:val="ListBullet"/>
      </w:pPr>
      <w:r>
        <w:t>Perimenopause: Diagnosis and Management | Mayo Clinic Staff | 2020 | Mayo Clinic Patient Education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