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COND-253 - Vaginal Atrophy</w:t>
      </w:r>
    </w:p>
    <w:p>
      <w:r>
        <w:rPr>
          <w:i/>
        </w:rPr>
        <w:t>What vaginal atrophy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Pre-diagnosis, Diagnosis, Management, Follow-up</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Moderate (General Adult Audience)</w:t>
            </w:r>
          </w:p>
        </w:tc>
      </w:tr>
      <w:tr>
        <w:tc>
          <w:tcPr>
            <w:tcW w:type="dxa" w:w="4968"/>
          </w:tcPr>
          <w:p>
            <w:r>
              <w:rPr>
                <w:b/>
              </w:rPr>
              <w:t>Keywords</w:t>
            </w:r>
          </w:p>
        </w:tc>
        <w:tc>
          <w:tcPr>
            <w:tcW w:type="dxa" w:w="4968"/>
          </w:tcPr>
          <w:p>
            <w:r>
              <w:t>vaginal atrophy, atrophic vaginitis, genitourinary syndrome of menopause, estrogen deficiency, vaginal dryness, menopause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Vaginal atrophy, also called atrophic vaginitis or as part of the genitourinary syndrome of menopause (GSM), is a medical condition characterized by thinning, drying, and inflammation of the vaginal walls due to a decline in estrogen. This estrogen deficiency causes decreased blood flow, collagen loss, and reduced moisture production in vaginal tissues, leading to symptoms that affect quality of life especially in postmenopausal women. Key symptoms include vaginal dryness, itching, irritation, burning sensations, discomfort or pain during sexual intercourse (dyspareunia), and increased susceptibility to urinary tract infections or inflammation. Vaginal atrophy is most commonly associated with natural menopause, surgical menopause (ovary removal), breastfeeding, and certain cancer treatments that lower estrogen levels. Its prevalence varies but is estimated to affect up to 50% of postmenopausal women. Diagnosis primarily involves clinical evaluation including patient history and physical examination, sometimes supplemented with cytological assessments or pH testing. Management is centered on symptom relief and restoring vaginal tissue health through vaginal estrogen therapies, non-hormonal moisturizers, lubricants, and lifestyle modifications. Vaginal estrogen is effective in reversing many symptoms and restoring tissue integrity but should be used cautiously in women with contraindications such as certain hormone-sensitive cancers. Emerging treatments include selective estrogen receptor modulators and laser therapies but require further evidence. Lifestyle considerations like regular sexual activity, smoking cessation, and maintaining good vaginal hygiene may aid symptom management. Patient education about the condition’s nature, treatment options, safety, and realistic expectations is crucial for optimal outcomes. Limitations include underreporting due to stigma and variability in symptom perception. Safety considerations focus on appropriate use of hormonal therapies and monitoring for adverse effects. Vaginal atrophy is a treatable condition with interventions that significantly improve comfort and quality of life.</w:t>
      </w:r>
    </w:p>
    <w:p>
      <w:pPr>
        <w:pStyle w:val="Heading1"/>
      </w:pPr>
      <w:r>
        <w:t>Customer Questions Answered</w:t>
      </w:r>
    </w:p>
    <w:p>
      <w:pPr>
        <w:pStyle w:val="ListBullet"/>
      </w:pPr>
      <w:r>
        <w:t>What is vaginal atrophy and how common is it?</w:t>
      </w:r>
    </w:p>
    <w:p>
      <w:pPr>
        <w:pStyle w:val="ListBullet"/>
      </w:pPr>
      <w:r>
        <w:t>What causes vaginal atrophy?</w:t>
      </w:r>
    </w:p>
    <w:p>
      <w:pPr>
        <w:pStyle w:val="ListBullet"/>
      </w:pPr>
      <w:r>
        <w:t>What are the main symptoms of vaginal atrophy?</w:t>
      </w:r>
    </w:p>
    <w:p>
      <w:pPr>
        <w:pStyle w:val="ListBullet"/>
      </w:pPr>
      <w:r>
        <w:t>How is vaginal atrophy diagnosed?</w:t>
      </w:r>
    </w:p>
    <w:p>
      <w:pPr>
        <w:pStyle w:val="ListBullet"/>
      </w:pPr>
      <w:r>
        <w:t>What are the treatment options for vaginal atrophy?</w:t>
      </w:r>
    </w:p>
    <w:p>
      <w:pPr>
        <w:pStyle w:val="ListBullet"/>
      </w:pPr>
      <w:r>
        <w:t>Are there lifestyle changes that can help with vaginal atrophy?</w:t>
      </w:r>
    </w:p>
    <w:p>
      <w:pPr>
        <w:pStyle w:val="ListBullet"/>
      </w:pPr>
      <w:r>
        <w:t>Is vaginal atrophy related to menopause?</w:t>
      </w:r>
    </w:p>
    <w:p>
      <w:pPr>
        <w:pStyle w:val="ListBullet"/>
      </w:pPr>
      <w:r>
        <w:t>Can vaginal atrophy cause pain during sex?</w:t>
      </w:r>
    </w:p>
    <w:p>
      <w:pPr>
        <w:pStyle w:val="ListBullet"/>
      </w:pPr>
      <w:r>
        <w:t>What are the risks of untreated vaginal atrophy?</w:t>
      </w:r>
    </w:p>
    <w:p>
      <w:pPr>
        <w:pStyle w:val="ListBullet"/>
      </w:pPr>
      <w:r>
        <w:t>Are there any safety concerns with vaginal estrogen therapy?</w:t>
      </w:r>
    </w:p>
    <w:p>
      <w:pPr>
        <w:pStyle w:val="ListBullet"/>
      </w:pPr>
      <w:r>
        <w:t>Can vaginal atrophy be prevented?</w:t>
      </w:r>
    </w:p>
    <w:p>
      <w:pPr>
        <w:pStyle w:val="ListBullet"/>
      </w:pPr>
      <w:r>
        <w:t>How long does it take to see improvement after treatment?</w:t>
      </w:r>
    </w:p>
    <w:p>
      <w:pPr>
        <w:pStyle w:val="Heading1"/>
      </w:pPr>
      <w:r>
        <w:t>Learning Objectives</w:t>
      </w:r>
    </w:p>
    <w:p>
      <w:pPr>
        <w:pStyle w:val="ListBullet"/>
      </w:pPr>
      <w:r>
        <w:t>Define vaginal atrophy and recognize its synonyms.</w:t>
      </w:r>
    </w:p>
    <w:p>
      <w:pPr>
        <w:pStyle w:val="ListBullet"/>
      </w:pPr>
      <w:r>
        <w:t>Describe the physiological mechanisms underlying vaginal atrophy.</w:t>
      </w:r>
    </w:p>
    <w:p>
      <w:pPr>
        <w:pStyle w:val="ListBullet"/>
      </w:pPr>
      <w:r>
        <w:t>Identify common causes and risk factors associated with vaginal atrophy.</w:t>
      </w:r>
    </w:p>
    <w:p>
      <w:pPr>
        <w:pStyle w:val="ListBullet"/>
      </w:pPr>
      <w:r>
        <w:t>List the typical signs and symptoms reported by patients.</w:t>
      </w:r>
    </w:p>
    <w:p>
      <w:pPr>
        <w:pStyle w:val="ListBullet"/>
      </w:pPr>
      <w:r>
        <w:t>Understand diagnostic methods used to evaluate vaginal atrophy.</w:t>
      </w:r>
    </w:p>
    <w:p>
      <w:pPr>
        <w:pStyle w:val="ListBullet"/>
      </w:pPr>
      <w:r>
        <w:t>Outline established and emerging treatment options for vaginal atrophy.</w:t>
      </w:r>
    </w:p>
    <w:p>
      <w:pPr>
        <w:pStyle w:val="ListBullet"/>
      </w:pPr>
      <w:r>
        <w:t>Discuss lifestyle and behavioral strategies that support vaginal health.</w:t>
      </w:r>
    </w:p>
    <w:p>
      <w:pPr>
        <w:pStyle w:val="ListBullet"/>
      </w:pPr>
      <w:r>
        <w:t>Recognize safety concerns and contraindications related to treatment.</w:t>
      </w:r>
    </w:p>
    <w:p>
      <w:pPr>
        <w:pStyle w:val="ListBullet"/>
      </w:pPr>
      <w:r>
        <w:t>Address common misconceptions about vaginal atrophy and its management.</w:t>
      </w:r>
    </w:p>
    <w:p>
      <w:pPr>
        <w:pStyle w:val="ListBullet"/>
      </w:pPr>
      <w:r>
        <w:t>Summarize key takeaways for patient education and clinical practice.</w:t>
      </w:r>
    </w:p>
    <w:p>
      <w:pPr>
        <w:pStyle w:val="Heading1"/>
      </w:pPr>
      <w:r>
        <w:t>Definition</w:t>
      </w:r>
    </w:p>
    <w:p>
      <w:r>
        <w:t>Vaginal atrophy is a clinical condition characterized by thinning, drying, and inflammation of the vaginal epithelium due to decreased estrogen levels, commonly occurring after menopause, leading to symptoms such as vaginal dryness, irritation, and painful intercourse.</w:t>
      </w:r>
    </w:p>
    <w:p>
      <w:pPr>
        <w:pStyle w:val="Heading1"/>
      </w:pPr>
      <w:r>
        <w:t>Why This Matters</w:t>
      </w:r>
    </w:p>
    <w:p>
      <w:r>
        <w:t>Understanding vaginal atrophy is important because it affects a significant number of women, particularly after menopause, impairing quality of life and sexual health. Proper identification and management can relieve symptoms, prevent complications, and improve overall well-being.</w:t>
      </w:r>
    </w:p>
    <w:p>
      <w:pPr>
        <w:pStyle w:val="Heading1"/>
      </w:pPr>
      <w:r>
        <w:t>Definition and Overview of Vaginal Atrophy</w:t>
      </w:r>
    </w:p>
    <w:p>
      <w:r>
        <w:t>Vaginal atrophy, also referred to as atrophic vaginitis or genitourinary syndrome of menopause (GSM), is the thinning, drying, and inflammation of the vaginal walls caused primarily by reduced estrogen levels. This condition predominantly affects postmenopausal women but can also occur in younger women experiencing estrogen deficiency due to surgery (oophorectomy), breastfeeding, or cancer therapies. The decreased estrogen leads to changes in vaginal tissue thickness and moisture, making it more susceptible to irritation and infection. Recognizing vaginal atrophy is essential as it significantly impacts vaginal comfort, sexual function, and urinary health.</w:t>
      </w:r>
    </w:p>
    <w:p>
      <w:pPr>
        <w:pStyle w:val="Heading1"/>
      </w:pPr>
      <w:r>
        <w:t>Physiological Mechanisms and Pathophysiology</w:t>
      </w:r>
    </w:p>
    <w:p>
      <w:r>
        <w:t>Estrogen plays a critical role in maintaining the thickness, elasticity, and hydration of the vaginal epithelium. With estrogen deficiency, the vaginal epithelial cells lose glycogen content, resulting in a decrease in lactobacilli population, which normally maintains acidic vaginal pH. This leads to increased vaginal pH (&gt;5), thinning of the mucosa, reduced blood flow, and diminished secretions. These physiological changes underlie the characteristic symptoms of vaginal atrophy including dryness, irritation, and susceptibility to inflammation or infections. The extracellular matrix also changes with decreased collagen, impacting vaginal tissue strength.</w:t>
      </w:r>
    </w:p>
    <w:p>
      <w:pPr>
        <w:pStyle w:val="Heading1"/>
      </w:pPr>
      <w:r>
        <w:t>Causes and Risk Factors</w:t>
      </w:r>
    </w:p>
    <w:p>
      <w:r>
        <w:t>The primary cause of vaginal atrophy is decreased estrogen levels, most commonly due to natural menopause. Surgical menopause from ovary removal and treatments such as chemotherapy or radiation therapy for breast or gynecologic cancers can also induce estrogen deficiency and vaginal atrophy. Lactation-related hormonal changes and conditions like primary ovarian insufficiency may contribute. Risk factors include advancing age, smoking, hysterectomy (removal of uterus), and lack of sexual activity, all influencing vaginal health through hormonal or mechanical pathways.</w:t>
      </w:r>
    </w:p>
    <w:p>
      <w:pPr>
        <w:pStyle w:val="Heading1"/>
      </w:pPr>
      <w:r>
        <w:t>Signs and Symptoms</w:t>
      </w:r>
    </w:p>
    <w:p>
      <w:r>
        <w:t>Women with vaginal atrophy may experience vaginal dryness, burning, itching, irritation, and discomfort. Dyspareunia, or pain during sexual intercourse, is a common complaint. Additionally, recurrent urinary tract infections, increased urinary urgency, or dysuria (painful urination) may occur due to involvement of lower urinary tract tissues. Some women report spotting or bleeding with minor trauma during intercourse or examination. Symptoms vary in severity and may develop gradually, sometimes leading to underreporting.</w:t>
      </w:r>
    </w:p>
    <w:p>
      <w:pPr>
        <w:pStyle w:val="Heading1"/>
      </w:pPr>
      <w:r>
        <w:t>Evaluation and Diagnosis</w:t>
      </w:r>
    </w:p>
    <w:p>
      <w:r>
        <w:t>Diagnosis of vaginal atrophy primarily relies on clinical history emphasizing menopausal status, symptoms, and risk factors, coupled with physical pelvic examination to assess vaginal mucosa appearance—pale, thin, and fragile tissues. Vaginal pH testing and cytology (vaginal maturation index) can support diagnosis but are not routinely required. Differential diagnoses to consider include infections, lichen sclerosus, and other dermatologic or neoplastic conditions. Comprehensive evaluation helps tailor management approaches.</w:t>
      </w:r>
    </w:p>
    <w:p>
      <w:pPr>
        <w:pStyle w:val="Heading1"/>
      </w:pPr>
      <w:r>
        <w:t>Established Treatment Options</w:t>
      </w:r>
    </w:p>
    <w:p>
      <w:r>
        <w:t>First-line treatments focus on estrogen replacement, particularly vaginal estrogen therapies such as creams, tablets, rings, or suppositories, which directly target vaginal tissues with minimal systemic absorption. These treatments restore tissue thickness, elasticity, and moisture, effectively relieving symptoms. Non-hormonal lubricants and vaginal moisturizers can aid symptom control for women who cannot or prefer not to use hormones. Systemic hormone replacement therapy (HRT) may benefit women with broader menopausal symptoms but is not first-line solely for vaginal atrophy. Regular sexual activity or vaginal dilation can also support tissue health.</w:t>
      </w:r>
    </w:p>
    <w:p>
      <w:pPr>
        <w:pStyle w:val="Heading1"/>
      </w:pPr>
      <w:r>
        <w:t>Emerging and Alternative Therapies</w:t>
      </w:r>
    </w:p>
    <w:p>
      <w:r>
        <w:t>Recent interest has grown in selective estrogen receptor modulators (SERMs) like ospemifene for vaginal atrophy, which offer estrogen-like effects on vaginal tissue with limited systemic side effects. Laser therapies (fractional CO2 laser) have been proposed to stimulate collagen and improve mucosal health, although high-quality evidence remains limited and safety profiles need further evaluation. Herbal and complementary therapies have been explored but lack robust clinical validation; therefore, they should be approached cautiously.</w:t>
      </w:r>
    </w:p>
    <w:p>
      <w:pPr>
        <w:pStyle w:val="Heading1"/>
      </w:pPr>
      <w:r>
        <w:t>Lifestyle and Behavioral Considerations</w:t>
      </w:r>
    </w:p>
    <w:p>
      <w:r>
        <w:t>Maintaining vaginal health through lifestyle may help reduce symptoms. Regular sexual intercourse or vaginal stimulation promotes blood flow and tissue elasticity. Smoking cessation is critical, as smoking reduces estrogen levels and damages vaginal mucosa. Proper hygiene habits avoiding irritants (soaps, douches) prevent additional irritation. Adequate hydration and a balanced diet support tissue health. Pelvic floor physical therapy may help alleviate associated discomfort. Patient education on these factors is important for comprehensive management.</w:t>
      </w:r>
    </w:p>
    <w:p>
      <w:pPr>
        <w:pStyle w:val="Heading1"/>
      </w:pPr>
      <w:r>
        <w:t>Safety Considerations and Contraindications</w:t>
      </w:r>
    </w:p>
    <w:p>
      <w:r>
        <w:t>While vaginal estrogen therapies are effective and generally safe for most women, they are contraindicated or require caution in women with active or history of estrogen-sensitive cancers (e.g., breast or endometrial cancer). Vaginal estrogen use usually results in minimal systemic absorption, but individual risk assessment is essential. Adverse effects are uncommon but may include local irritation or discharge. Emerging therapies like laser treatments lack long-term safety data. Use of non-hormonal products is considered safe but may provide limited symptom relief.</w:t>
      </w:r>
    </w:p>
    <w:p>
      <w:pPr>
        <w:pStyle w:val="Heading1"/>
      </w:pPr>
      <w:r>
        <w:t>Common Misconceptions About Vaginal Atrophy</w:t>
      </w:r>
    </w:p>
    <w:p>
      <w:r>
        <w:t>A prevalent misconception is that vaginal atrophy is an unavoidable part of aging that does not require treatment. In reality, it is a treatable medical condition with multiple effective interventions. Some believe symptomatic women should avoid sexual activity; however, sexual activity can be beneficial for vaginal health. Another myth is that vaginal dryness is only a nuisance and not linked to health risks; untreated vaginal atrophy can increase infection risk and cause significant discomfort impacting quality of life.</w:t>
      </w:r>
    </w:p>
    <w:p>
      <w:pPr>
        <w:pStyle w:val="Heading1"/>
      </w:pPr>
      <w:r>
        <w:t>Patient Education and Communication</w:t>
      </w:r>
    </w:p>
    <w:p>
      <w:r>
        <w:t>Effective communication about vaginal atrophy involves normalizing the condition, addressing stigma, and providing clear information about causes, symptoms, and treatment options. Healthcare providers should encourage open discussion, tailor education to patient preferences, and discuss safety and efficacy of therapies. Empowering patients with knowledge helps improve adherence and outcomes. Awareness of cultural sensitivities and individual concerns enhances patient-centered care.</w:t>
      </w:r>
    </w:p>
    <w:p>
      <w:pPr>
        <w:pStyle w:val="Heading1"/>
      </w:pPr>
      <w:r>
        <w:t>Practical Guidance</w:t>
      </w:r>
    </w:p>
    <w:p>
      <w:pPr>
        <w:pStyle w:val="ListBullet"/>
      </w:pPr>
      <w:r>
        <w:t>Start conversations about vaginal health with patients, especially postmenopausal women.</w:t>
      </w:r>
    </w:p>
    <w:p>
      <w:pPr>
        <w:pStyle w:val="ListBullet"/>
      </w:pPr>
      <w:r>
        <w:t>Recommend vaginal estrogen therapy as first-line treatment when appropriate and discuss potential risks.</w:t>
      </w:r>
    </w:p>
    <w:p>
      <w:pPr>
        <w:pStyle w:val="ListBullet"/>
      </w:pPr>
      <w:r>
        <w:t>Advise the use of non-hormonal moisturizers and lubricants for symptom relief if hormones are contraindicated or declined.</w:t>
      </w:r>
    </w:p>
    <w:p>
      <w:pPr>
        <w:pStyle w:val="ListBullet"/>
      </w:pPr>
      <w:r>
        <w:t>Encourage lifestyle modifications such as regular sexual activity and smoking cessation to support vaginal tissue health.</w:t>
      </w:r>
    </w:p>
    <w:p>
      <w:pPr>
        <w:pStyle w:val="ListBullet"/>
      </w:pPr>
      <w:r>
        <w:t>Assess for symptoms regularly and evaluate treatment efficacy and side effects during follow-up.</w:t>
      </w:r>
    </w:p>
    <w:p>
      <w:pPr>
        <w:pStyle w:val="ListBullet"/>
      </w:pPr>
      <w:r>
        <w:t>Consider referring for pelvic floor physical therapy if pain or discomfort persists.</w:t>
      </w:r>
    </w:p>
    <w:p>
      <w:pPr>
        <w:pStyle w:val="ListBullet"/>
      </w:pPr>
      <w:r>
        <w:t>Educate that vaginal dryness and atrophy are common but manageable conditions.</w:t>
      </w:r>
    </w:p>
    <w:p>
      <w:pPr>
        <w:pStyle w:val="ListBullet"/>
      </w:pPr>
      <w:r>
        <w:t>Explain that improvement in symptoms may take several weeks after starting treatment.</w:t>
      </w:r>
    </w:p>
    <w:p>
      <w:pPr>
        <w:pStyle w:val="ListBullet"/>
      </w:pPr>
      <w:r>
        <w:t>Discuss emerging therapies but clarify current evidence limitations and safety concerns.</w:t>
      </w:r>
    </w:p>
    <w:p>
      <w:pPr>
        <w:pStyle w:val="ListBullet"/>
      </w:pPr>
      <w:r>
        <w:t>Provide reassurance that vaginal atrophy can be effectively managed to improve quality of life.</w:t>
      </w:r>
    </w:p>
    <w:p>
      <w:pPr>
        <w:pStyle w:val="Heading1"/>
      </w:pPr>
      <w:r>
        <w:t>Safety Notes</w:t>
      </w:r>
    </w:p>
    <w:p>
      <w:pPr>
        <w:pStyle w:val="ListBullet"/>
      </w:pPr>
      <w:r>
        <w:t>Vaginal estrogen therapy has minimal systemic absorption but should be used cautiously in women with hormone-sensitive cancers.</w:t>
      </w:r>
    </w:p>
    <w:p>
      <w:pPr>
        <w:pStyle w:val="ListBullet"/>
      </w:pPr>
      <w:r>
        <w:t>Monitor for local adverse effects such as irritation or allergic reactions to vaginal products.</w:t>
      </w:r>
    </w:p>
    <w:p>
      <w:pPr>
        <w:pStyle w:val="ListBullet"/>
      </w:pPr>
      <w:r>
        <w:t>Avoid douches and irritants which can exacerbate symptoms or cause infections.</w:t>
      </w:r>
    </w:p>
    <w:p>
      <w:pPr>
        <w:pStyle w:val="ListBullet"/>
      </w:pPr>
      <w:r>
        <w:t>Emerging therapies like laser treatment lack long-term safety data and require clinical oversight.</w:t>
      </w:r>
    </w:p>
    <w:p>
      <w:pPr>
        <w:pStyle w:val="ListBullet"/>
      </w:pPr>
      <w:r>
        <w:t>Non-hormonal treatment options are generally safe but may have limited efficacy for severe symptoms.</w:t>
      </w:r>
    </w:p>
    <w:p>
      <w:pPr>
        <w:pStyle w:val="Heading1"/>
      </w:pPr>
      <w:r>
        <w:t>Common Misconceptions</w:t>
      </w:r>
    </w:p>
    <w:p>
      <w:r>
        <w:rPr>
          <w:b/>
        </w:rPr>
        <w:t xml:space="preserve">Misconception: </w:t>
      </w:r>
      <w:r>
        <w:t>Vaginal atrophy is a normal and untreatable part of aging.</w:t>
      </w:r>
    </w:p>
    <w:p>
      <w:r>
        <w:rPr>
          <w:b/>
        </w:rPr>
        <w:t xml:space="preserve">Reality: </w:t>
      </w:r>
      <w:r>
        <w:t>Vaginal atrophy is a common but treatable medical condition; effective therapies can relieve symptoms and improve quality of life.</w:t>
      </w:r>
    </w:p>
    <w:p>
      <w:r>
        <w:rPr>
          <w:b/>
        </w:rPr>
        <w:t xml:space="preserve">Misconception: </w:t>
      </w:r>
      <w:r>
        <w:t>Sexual activity should be avoided if experiencing vaginal dryness.</w:t>
      </w:r>
    </w:p>
    <w:p>
      <w:r>
        <w:rPr>
          <w:b/>
        </w:rPr>
        <w:t xml:space="preserve">Reality: </w:t>
      </w:r>
      <w:r>
        <w:t>Regular sexual activity or vaginal stimulation can help maintain vaginal tissue health and improve symptoms.</w:t>
      </w:r>
    </w:p>
    <w:p>
      <w:r>
        <w:rPr>
          <w:b/>
        </w:rPr>
        <w:t xml:space="preserve">Misconception: </w:t>
      </w:r>
      <w:r>
        <w:t>Vaginal dryness is only a minor discomfort with no health consequences.</w:t>
      </w:r>
    </w:p>
    <w:p>
      <w:r>
        <w:rPr>
          <w:b/>
        </w:rPr>
        <w:t xml:space="preserve">Reality: </w:t>
      </w:r>
      <w:r>
        <w:t>Untreated vaginal atrophy can increase infection risk and cause significant pain, affecting overall well-being.</w:t>
      </w:r>
    </w:p>
    <w:p>
      <w:pPr>
        <w:pStyle w:val="Heading1"/>
      </w:pPr>
      <w:r>
        <w:t>Clinical Pearls</w:t>
      </w:r>
    </w:p>
    <w:p>
      <w:pPr>
        <w:pStyle w:val="ListNumber"/>
      </w:pPr>
      <w:r>
        <w:t>Vaginal pH testing can aid diagnosis when clinical findings are unclear but is not mandatory.</w:t>
      </w:r>
    </w:p>
    <w:p>
      <w:pPr>
        <w:pStyle w:val="ListNumber"/>
      </w:pPr>
      <w:r>
        <w:t>Low-dose local estrogen therapy effectively reverses tissue changes with fewer systemic effects than systemic hormone therapy.</w:t>
      </w:r>
    </w:p>
    <w:p>
      <w:pPr>
        <w:pStyle w:val="ListNumber"/>
      </w:pPr>
      <w:r>
        <w:t>Patient reluctance to discuss symptoms is common; proactive inquiry can improve diagnosis and management.</w:t>
      </w:r>
    </w:p>
    <w:p>
      <w:pPr>
        <w:pStyle w:val="ListNumber"/>
      </w:pPr>
      <w:r>
        <w:t>Non-hormonal moisturizers provide symptomatic relief but do not restore tissue quality.</w:t>
      </w:r>
    </w:p>
    <w:p>
      <w:pPr>
        <w:pStyle w:val="ListNumber"/>
      </w:pPr>
      <w:r>
        <w:t>Monitoring treatment progress every 3-6 months optimizes outcomes and detects side effects early.</w:t>
      </w:r>
    </w:p>
    <w:p>
      <w:pPr>
        <w:pStyle w:val="ListNumber"/>
      </w:pPr>
      <w:r>
        <w:t>Smoking cessation should be part of comprehensive management due to its adverse effect on estrogen levels.</w:t>
      </w:r>
    </w:p>
    <w:p>
      <w:pPr>
        <w:pStyle w:val="ListNumber"/>
      </w:pPr>
      <w:r>
        <w:t>Emerging therapies require careful patient counseling due to limited evidence and regulatory approval.</w:t>
      </w:r>
    </w:p>
    <w:p>
      <w:pPr>
        <w:pStyle w:val="ListNumber"/>
      </w:pPr>
      <w:r>
        <w:t>Including partners in education may improve treatment adherence and sexual health outcomes.</w:t>
      </w:r>
    </w:p>
    <w:p>
      <w:pPr>
        <w:pStyle w:val="Heading1"/>
      </w:pPr>
      <w:r>
        <w:t>Key Takeaways</w:t>
      </w:r>
    </w:p>
    <w:p>
      <w:pPr>
        <w:pStyle w:val="ListBullet"/>
      </w:pPr>
      <w:r>
        <w:t>Vaginal atrophy results from estrogen deficiency causing thinning and drying of vaginal tissues.</w:t>
      </w:r>
    </w:p>
    <w:p>
      <w:pPr>
        <w:pStyle w:val="ListBullet"/>
      </w:pPr>
      <w:r>
        <w:t>It commonly affects postmenopausal women but also occurs in other estrogen-deficient states.</w:t>
      </w:r>
    </w:p>
    <w:p>
      <w:pPr>
        <w:pStyle w:val="ListBullet"/>
      </w:pPr>
      <w:r>
        <w:t>Typical symptoms include vaginal dryness, irritation, burning, and painful intercourse.</w:t>
      </w:r>
    </w:p>
    <w:p>
      <w:pPr>
        <w:pStyle w:val="ListBullet"/>
      </w:pPr>
      <w:r>
        <w:t>Diagnosis is primarily clinical, supported by history and physical examination.</w:t>
      </w:r>
    </w:p>
    <w:p>
      <w:pPr>
        <w:pStyle w:val="ListBullet"/>
      </w:pPr>
      <w:r>
        <w:t>Local vaginal estrogen therapy is the most effective treatment for symptom relief and tissue restoration.</w:t>
      </w:r>
    </w:p>
    <w:p>
      <w:pPr>
        <w:pStyle w:val="ListBullet"/>
      </w:pPr>
      <w:r>
        <w:t>Non-hormonal lubricants and moisturizers help manage symptoms when hormones are contraindicated.</w:t>
      </w:r>
    </w:p>
    <w:p>
      <w:pPr>
        <w:pStyle w:val="ListBullet"/>
      </w:pPr>
      <w:r>
        <w:t>Lifestyle changes such as smoking cessation and regular vaginal stimulation support vaginal health.</w:t>
      </w:r>
    </w:p>
    <w:p>
      <w:pPr>
        <w:pStyle w:val="ListBullet"/>
      </w:pPr>
      <w:r>
        <w:t>Education and open communication are essential to overcome stigma and improve patient outcomes.</w:t>
      </w:r>
    </w:p>
    <w:p>
      <w:pPr>
        <w:pStyle w:val="Heading1"/>
      </w:pPr>
      <w:r>
        <w:t>Glossary</w:t>
      </w:r>
    </w:p>
    <w:p>
      <w:r>
        <w:rPr>
          <w:b/>
        </w:rPr>
        <w:t xml:space="preserve">Vaginal atrophy: </w:t>
      </w:r>
      <w:r>
        <w:t>Thinning, drying, and inflammation of the vaginal walls due to decreased estrogen levels.</w:t>
      </w:r>
    </w:p>
    <w:p>
      <w:r>
        <w:rPr>
          <w:b/>
        </w:rPr>
        <w:t xml:space="preserve">Atrophic vaginitis: </w:t>
      </w:r>
      <w:r>
        <w:t>Another term synonymous with vaginal atrophy, describing vaginal tissue inflammation from hormone deficiency.</w:t>
      </w:r>
    </w:p>
    <w:p>
      <w:r>
        <w:rPr>
          <w:b/>
        </w:rPr>
        <w:t xml:space="preserve">Genitourinary Syndrome of Menopause (GSM): </w:t>
      </w:r>
      <w:r>
        <w:t>A collection of symptoms and signs associated with estrogen deficiency affecting the vagina and urinary tract in menopausal women.</w:t>
      </w:r>
    </w:p>
    <w:p>
      <w:r>
        <w:rPr>
          <w:b/>
        </w:rPr>
        <w:t xml:space="preserve">Estrogen deficiency: </w:t>
      </w:r>
      <w:r>
        <w:t>A reduction in estrogen hormone levels often occurring after menopause, leading to various tissue changes.</w:t>
      </w:r>
    </w:p>
    <w:p>
      <w:r>
        <w:rPr>
          <w:b/>
        </w:rPr>
        <w:t xml:space="preserve">Dyspareunia: </w:t>
      </w:r>
      <w:r>
        <w:t>Painful sexual intercourse, commonly associated with vaginal atrophy.</w:t>
      </w:r>
    </w:p>
    <w:p>
      <w:r>
        <w:rPr>
          <w:b/>
        </w:rPr>
        <w:t xml:space="preserve">Vaginal maturation index: </w:t>
      </w:r>
      <w:r>
        <w:t>A cytological test assessing the proportion of different vaginal epithelial cells to evaluate estrogen effect.</w:t>
      </w:r>
    </w:p>
    <w:p>
      <w:r>
        <w:rPr>
          <w:b/>
        </w:rPr>
        <w:t xml:space="preserve">Selective Estrogen Receptor Modulator (SERM): </w:t>
      </w:r>
      <w:r>
        <w:t>A class of medications that selectively mimic or block estrogen effects in different tissues.</w:t>
      </w:r>
    </w:p>
    <w:p>
      <w:r>
        <w:rPr>
          <w:b/>
        </w:rPr>
        <w:t xml:space="preserve">Systemic hormone replacement therapy (HRT): </w:t>
      </w:r>
      <w:r>
        <w:t>Hormonal treatment given orally or by injection affecting the whole body, used for menopausal symptom management.</w:t>
      </w:r>
    </w:p>
    <w:p>
      <w:pPr>
        <w:pStyle w:val="Heading1"/>
      </w:pPr>
      <w:r>
        <w:t>Related Modules</w:t>
      </w:r>
    </w:p>
    <w:p>
      <w:pPr>
        <w:pStyle w:val="ListBullet"/>
      </w:pPr>
      <w:r>
        <w:t>COND-254</w:t>
      </w:r>
    </w:p>
    <w:p>
      <w:pPr>
        <w:pStyle w:val="ListBullet"/>
      </w:pPr>
      <w:r>
        <w:t>COND-256</w:t>
      </w:r>
    </w:p>
    <w:p>
      <w:pPr>
        <w:pStyle w:val="ListBullet"/>
      </w:pPr>
      <w:r>
        <w:t>COND-310</w:t>
      </w:r>
    </w:p>
    <w:p>
      <w:pPr>
        <w:pStyle w:val="Heading1"/>
      </w:pPr>
      <w:r>
        <w:t>Illustration Specifications</w:t>
      </w:r>
    </w:p>
    <w:p>
      <w:pPr>
        <w:pStyle w:val="Heading2"/>
      </w:pPr>
      <w:r>
        <w:t>ILL-VA-01 - Normal vs Atrophic Vaginal Tissue</w:t>
      </w:r>
    </w:p>
    <w:p>
      <w:r>
        <w:t>Type: Diagram</w:t>
      </w:r>
    </w:p>
    <w:p>
      <w:r>
        <w:t>Cross-sectional schematic showing differences in thickness and cellular structure between healthy vaginal tissue and atrophic vaginal tissue.</w:t>
      </w:r>
    </w:p>
    <w:p>
      <w:r>
        <w:t>Alt text: Diagram comparing normal vaginal lining and atrophic (thinner) vaginal lining with label highlights.</w:t>
      </w:r>
    </w:p>
    <w:p>
      <w:pPr>
        <w:pStyle w:val="Heading2"/>
      </w:pPr>
      <w:r>
        <w:t>ILL-VA-02 - Mechanism of Estrogen Deficiency in Vaginal Atrophy</w:t>
      </w:r>
    </w:p>
    <w:p>
      <w:r>
        <w:t>Type: Flowchart</w:t>
      </w:r>
    </w:p>
    <w:p>
      <w:r>
        <w:t>Flowchart depicting how decreased estrogen leads to cellular changes, increased pH, and symptoms of vaginal atrophy.</w:t>
      </w:r>
    </w:p>
    <w:p>
      <w:r>
        <w:t>Alt text: Flowchart linking low estrogen to vaginal tissue changes and symptoms.</w:t>
      </w:r>
    </w:p>
    <w:p>
      <w:pPr>
        <w:pStyle w:val="Heading2"/>
      </w:pPr>
      <w:r>
        <w:t>ILL-VA-03 - Vaginal Estrogen Therapy Forms</w:t>
      </w:r>
    </w:p>
    <w:p>
      <w:r>
        <w:t>Type: Photograph</w:t>
      </w:r>
    </w:p>
    <w:p>
      <w:r>
        <w:t>Images of different vaginal estrogen therapy delivery forms: cream, ring, tablet, and suppository.</w:t>
      </w:r>
    </w:p>
    <w:p>
      <w:r>
        <w:t>Alt text: Photos of vaginal estrogen cream tube, ring device, tablet blister pack, and suppository.</w:t>
      </w:r>
    </w:p>
    <w:p>
      <w:pPr>
        <w:pStyle w:val="Heading2"/>
      </w:pPr>
      <w:r>
        <w:t>ILL-VA-04 - Common Symptoms of Vaginal Atrophy</w:t>
      </w:r>
    </w:p>
    <w:p>
      <w:r>
        <w:t>Type: Infographic</w:t>
      </w:r>
    </w:p>
    <w:p>
      <w:r>
        <w:t>Visual infographic listing and illustrating common symptoms such as dryness, itching, burning, and dyspareunia.</w:t>
      </w:r>
    </w:p>
    <w:p>
      <w:r>
        <w:t>Alt text: Infographic showing icons for dryness, itching, burning, and painful intercourse as symptoms.</w:t>
      </w:r>
    </w:p>
    <w:p>
      <w:pPr>
        <w:pStyle w:val="Heading1"/>
      </w:pPr>
      <w:r>
        <w:t>References</w:t>
      </w:r>
    </w:p>
    <w:p>
      <w:pPr>
        <w:pStyle w:val="ListBullet"/>
      </w:pPr>
      <w:r>
        <w:t>Management of Genitourinary Syndrome of Menopause: Position Statement of The North American Menopause Society | The North American Menopause Society (NAMS) | 2013 |  | Unverified</w:t>
      </w:r>
    </w:p>
    <w:p>
      <w:pPr>
        <w:pStyle w:val="ListBullet"/>
      </w:pPr>
      <w:r>
        <w:t>Genitourinary Syndrome of Menopause: New Terminology for Vulvovaginal Atrophy from the International Society for the Study of Women’s Sexual Health and The North American Menopause Society | The International Society for the Study of Women’s Sexual Health and The North American Menopause Society | 2014 |  | Unverified</w:t>
      </w:r>
    </w:p>
    <w:p>
      <w:pPr>
        <w:pStyle w:val="ListBullet"/>
      </w:pPr>
      <w:r>
        <w:t>Vaginal Atrophy — Clinical Review | British Journal of General Practice | 2017 |  | Unverified</w:t>
      </w:r>
    </w:p>
    <w:p>
      <w:pPr>
        <w:pStyle w:val="ListBullet"/>
      </w:pPr>
      <w:r>
        <w:t>Emerging Treatment Options for Vaginal Atrophy: A Review | Journal of Menopausal Medicine | 2021 |  | Unverified</w:t>
      </w:r>
    </w:p>
    <w:p>
      <w:pPr>
        <w:pStyle w:val="ListBullet"/>
      </w:pPr>
      <w:r>
        <w:t>Systemic and local treatment of vaginal atrophy in postmenopausal women: a review | Maturitas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