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EXE-034 - Heart Rate Reserve</w:t>
      </w:r>
    </w:p>
    <w:p>
      <w:r>
        <w:rPr>
          <w:i/>
        </w:rPr>
        <w:t>Evidence, mechanisms, practical application, progression, and safety considerations for heart rate reserve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Maintenance, Performance</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Rate Reserve, HRR, Aerobic Training, Exercise Intensity, Cardiovascular Fitness, Target Heart Rate,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Rate Reserve (HRR) is a metric used in exercise science to quantify the difference between an individual's maximum heart rate (HRmax) and resting heart rate (HRrest). Formally, HRR = HRmax - HRrest. This metric enables a more precise estimation of exercise intensity compared to using maximum heart rate alone, as it accounts for individual variation in resting heart rates across different fitness levels and ages. Physiologically, HRR reflects the capacity of the autonomic nervous system to modulate cardiac output and the functional reserve available during exercise. Calculating target exercise heart rates based on a percentage of HRR (e.g., 60-80% HRR) aligns intensity with aerobic training goals and helps optimize cardiovascular adaptations such as increased stroke volume and mitochondrial function. The major synonyms include Karvonen Method and Heart Rate Reserve Method. Despite its advantages, HRR has limitations including reliance on accurate measurement of HRmax and HRrest, which can be affected by measurement protocols and individual variability. Additionally, HRR estimation may be less accurate in populations with cardiac arrhythmias or beta-blocker medication influence. Safety considerations emphasize appropriate screening before exercise, especially for populations with cardiovascular risks. Progression using HRR typically involves adjusting exercise intensity over time to match improved fitness while monitoring heart rate responses. Common misconceptions include confusing HRR with target heart rate or maximum heart rate and assuming it applies universally without modification. Overall, HRR is a valuable, individualized tool for prescribing aerobic exercise intensity, supported by moderate to strong evidence in exercise physiology literature.</w:t>
      </w:r>
    </w:p>
    <w:p>
      <w:pPr>
        <w:pStyle w:val="Heading1"/>
      </w:pPr>
      <w:r>
        <w:t>Customer Questions Answered</w:t>
      </w:r>
    </w:p>
    <w:p>
      <w:pPr>
        <w:pStyle w:val="ListBullet"/>
      </w:pPr>
      <w:r>
        <w:t>What is heart rate reserve (HRR)?</w:t>
      </w:r>
    </w:p>
    <w:p>
      <w:pPr>
        <w:pStyle w:val="ListBullet"/>
      </w:pPr>
      <w:r>
        <w:t>How do I calculate my heart rate reserve?</w:t>
      </w:r>
    </w:p>
    <w:p>
      <w:pPr>
        <w:pStyle w:val="ListBullet"/>
      </w:pPr>
      <w:r>
        <w:t>Why is heart rate reserve important for aerobic training?</w:t>
      </w:r>
    </w:p>
    <w:p>
      <w:pPr>
        <w:pStyle w:val="ListBullet"/>
      </w:pPr>
      <w:r>
        <w:t>How is heart rate reserve used to determine exercise intensity?</w:t>
      </w:r>
    </w:p>
    <w:p>
      <w:pPr>
        <w:pStyle w:val="ListBullet"/>
      </w:pPr>
      <w:r>
        <w:t>What are the physiological mechanisms behind heart rate reserve?</w:t>
      </w:r>
    </w:p>
    <w:p>
      <w:pPr>
        <w:pStyle w:val="ListBullet"/>
      </w:pPr>
      <w:r>
        <w:t>What are the benefits of training using heart rate reserve?</w:t>
      </w:r>
    </w:p>
    <w:p>
      <w:pPr>
        <w:pStyle w:val="ListBullet"/>
      </w:pPr>
      <w:r>
        <w:t>Are there limitations or sources of error in using heart rate reserve?</w:t>
      </w:r>
    </w:p>
    <w:p>
      <w:pPr>
        <w:pStyle w:val="ListBullet"/>
      </w:pPr>
      <w:r>
        <w:t>Can heart rate reserve be used safely for all populations?</w:t>
      </w:r>
    </w:p>
    <w:p>
      <w:pPr>
        <w:pStyle w:val="ListBullet"/>
      </w:pPr>
      <w:r>
        <w:t>How should heart rate reserve be adjusted with fitness progression?</w:t>
      </w:r>
    </w:p>
    <w:p>
      <w:pPr>
        <w:pStyle w:val="ListBullet"/>
      </w:pPr>
      <w:r>
        <w:t>What equipment do I need to measure heart rate reserve accurately?</w:t>
      </w:r>
    </w:p>
    <w:p>
      <w:pPr>
        <w:pStyle w:val="ListBullet"/>
      </w:pPr>
      <w:r>
        <w:t>How does heart rate reserve differ from maximum heart rate methods?</w:t>
      </w:r>
    </w:p>
    <w:p>
      <w:pPr>
        <w:pStyle w:val="ListBullet"/>
      </w:pPr>
      <w:r>
        <w:t>What are common misconceptions about heart rate reserve?</w:t>
      </w:r>
    </w:p>
    <w:p>
      <w:pPr>
        <w:pStyle w:val="Heading1"/>
      </w:pPr>
      <w:r>
        <w:t>Learning Objectives</w:t>
      </w:r>
    </w:p>
    <w:p>
      <w:pPr>
        <w:pStyle w:val="ListBullet"/>
      </w:pPr>
      <w:r>
        <w:t>Define heart rate reserve and explain its physiological basis.</w:t>
      </w:r>
    </w:p>
    <w:p>
      <w:pPr>
        <w:pStyle w:val="ListBullet"/>
      </w:pPr>
      <w:r>
        <w:t>Calculate heart rate reserve using maximum and resting heart rates.</w:t>
      </w:r>
    </w:p>
    <w:p>
      <w:pPr>
        <w:pStyle w:val="ListBullet"/>
      </w:pPr>
      <w:r>
        <w:t>Understand the application of heart rate reserve in exercise prescription.</w:t>
      </w:r>
    </w:p>
    <w:p>
      <w:pPr>
        <w:pStyle w:val="ListBullet"/>
      </w:pPr>
      <w:r>
        <w:t>Compare heart rate reserve with other methods for determining exercise intensity.</w:t>
      </w:r>
    </w:p>
    <w:p>
      <w:pPr>
        <w:pStyle w:val="ListBullet"/>
      </w:pPr>
      <w:r>
        <w:t>Recognize the mechanisms by which heart rate reserve reflects cardiovascular fitness.</w:t>
      </w:r>
    </w:p>
    <w:p>
      <w:pPr>
        <w:pStyle w:val="ListBullet"/>
      </w:pPr>
      <w:r>
        <w:t>Discuss practical considerations and limitations when using heart rate reserve.</w:t>
      </w:r>
    </w:p>
    <w:p>
      <w:pPr>
        <w:pStyle w:val="ListBullet"/>
      </w:pPr>
      <w:r>
        <w:t>Identify safety considerations and contraindications for HRR-based training.</w:t>
      </w:r>
    </w:p>
    <w:p>
      <w:pPr>
        <w:pStyle w:val="ListBullet"/>
      </w:pPr>
      <w:r>
        <w:t>Correct common misconceptions related to heart rate reserve.</w:t>
      </w:r>
    </w:p>
    <w:p>
      <w:pPr>
        <w:pStyle w:val="Heading1"/>
      </w:pPr>
      <w:r>
        <w:t>Definition</w:t>
      </w:r>
    </w:p>
    <w:p>
      <w:r>
        <w:t>Heart Rate Reserve (HRR) is defined as the difference between an individual's maximum heart rate (HRmax) and resting heart rate (HRrest). It represents the capacity to increase heart rate during physical activity relative to resting conditions.</w:t>
      </w:r>
    </w:p>
    <w:p>
      <w:pPr>
        <w:pStyle w:val="Heading1"/>
      </w:pPr>
      <w:r>
        <w:t>Why This Matters</w:t>
      </w:r>
    </w:p>
    <w:p>
      <w:r>
        <w:t>Understanding and utilizing heart rate reserve enables more personalized and effective aerobic exercise prescriptions, enhancing cardiovascular fitness while minimizing risks. This approach adjusts for individual differences in resting heart rates, allowing better control of exercise intensity and progression.</w:t>
      </w:r>
    </w:p>
    <w:p>
      <w:pPr>
        <w:pStyle w:val="Heading1"/>
      </w:pPr>
      <w:r>
        <w:t>Definition and Calculation of Heart Rate Reserve</w:t>
      </w:r>
    </w:p>
    <w:p>
      <w:r>
        <w:t>Heart rate reserve (HRR) is calculated by subtracting resting heart rate (HRrest) from maximum heart rate (HRmax): HRR = HRmax - HRrest. HRmax is typically determined by a maximal effort exercise test or estimated with age-based formulas (e.g., 220 minus age). HRrest is measured under relaxed, resting conditions, often in the morning before getting out of bed. HRR represents the functional heart rate range available during exercise. Calculating target heart rate zones using HRR often uses the Karvonen formula: Target HR = HRrest + (Percentage of HRR desired). This allows for individualized intensity levels for aerobic training.</w:t>
      </w:r>
    </w:p>
    <w:p>
      <w:pPr>
        <w:pStyle w:val="Heading1"/>
      </w:pPr>
      <w:r>
        <w:t>Physiological Mechanisms Underlying Heart Rate Reserve</w:t>
      </w:r>
    </w:p>
    <w:p>
      <w:r>
        <w:t>Heart rate reserve reflects the autonomic nervous system's control of cardiac function, encompassing the sympathetic and parasympathetic balance. At rest, parasympathetic tone predominates, maintaining a lower HRrest. During exercise, sympathetic activity increases, raising heart rate toward HRmax. The difference between these rates (HRR) corresponds to the cardiovascular system's capacity to meet increased metabolic demand by increasing cardiac output through heart rate modulation. HRR also indirectly indicates aerobic fitness because fitter individuals typically exhibit lower HRrest and higher stroke volume, affecting overall cardiac efficiency.</w:t>
      </w:r>
    </w:p>
    <w:p>
      <w:pPr>
        <w:pStyle w:val="Heading1"/>
      </w:pPr>
      <w:r>
        <w:t>Practical Application of Heart Rate Reserve in Aerobic Training</w:t>
      </w:r>
    </w:p>
    <w:p>
      <w:r>
        <w:t>HRR enables fitness professionals and individuals to prescribe exercise intensity tailored to cardiovascular capacity. For example, exercising at 50-85% of HRR aligns with moderate to vigorous intensity aerobic training recommended for health and performance improvements. Using HRR improves accuracy over simply using percentages of HRmax, especially in populations with diverse resting heart rates. It guides training plans, progression of intensity, and monitoring of effort during activity through wearable heart rate monitors.</w:t>
      </w:r>
    </w:p>
    <w:p>
      <w:pPr>
        <w:pStyle w:val="Heading1"/>
      </w:pPr>
      <w:r>
        <w:t>Evidence Supporting Heart Rate Reserve Use in Exercise Prescription</w:t>
      </w:r>
    </w:p>
    <w:p>
      <w:r>
        <w:t>Multiple studies in exercise physiology support the use of HRR as a valid and reliable method for prescribing and monitoring exercise intensity, correlating well with oxygen consumption (%VO2max) and lactate threshold. Evidence suggests HRR-based training improves cardiovascular outcomes such as aerobic capacity, blood pressure control, and exercise tolerance. The American College of Sports Medicine (ACSM) endorses HRR methods in their guidelines for exercise testing and prescription (ACSM, 2017). While robust, evidence is moderate due to variability in protocols and populations studied.</w:t>
      </w:r>
    </w:p>
    <w:p>
      <w:pPr>
        <w:pStyle w:val="Heading1"/>
      </w:pPr>
      <w:r>
        <w:t>Comparison with Maximum Heart Rate-Based Methods</w:t>
      </w:r>
    </w:p>
    <w:p>
      <w:r>
        <w:t>Traditional methods often use a percentage of maximum heart rate (%HRmax) to set exercise intensity. However, %HRmax does not account for differences in resting heart rate and may be less accurate for individualizing training intensity. HRR, incorporating HRrest, addresses this limitation, providing more individualized target zones. This has been demonstrated in comparative studies showing better correlation with physiological markers when using HRR-based calculations.</w:t>
      </w:r>
    </w:p>
    <w:p>
      <w:pPr>
        <w:pStyle w:val="Heading1"/>
      </w:pPr>
      <w:r>
        <w:t>Limitations and Sources of Error in Heart Rate Reserve</w:t>
      </w:r>
    </w:p>
    <w:p>
      <w:r>
        <w:t>Limitations include inaccuracies in HRmax estimation, which may be affected by the use of age-predicted formulas rather than direct measurement. Resting heart rate can fluctuate based on factors such as stress, illness, and measurement conditions. Use in special populations (e.g., individuals on beta-blockers, cardiac arrhythmias) may yield unreliable HRR values. Additionally, the assumption that heart rate linearly relates to oxygen consumption can be influenced by external factors such as temperature or medication. These aspects must be considered when applying HRR.</w:t>
      </w:r>
    </w:p>
    <w:p>
      <w:pPr>
        <w:pStyle w:val="Heading1"/>
      </w:pPr>
      <w:r>
        <w:t>Safety and Contraindications in Using Heart Rate Reserve-Based Training</w:t>
      </w:r>
    </w:p>
    <w:p>
      <w:r>
        <w:t>While HRR-based prescription aids safe exercise intensity selection, individuals with cardiovascular disease or risk factors should undergo medical screening prior to engaging in exercise programs. Overexertion beyond target HRR zones may increase risk of adverse events. Monitoring for symptoms such as chest pain, excessive fatigue, or dizziness during HRR-based exercise is essential. Adjustments or supervised exercise may be necessary for clinical populations.</w:t>
      </w:r>
    </w:p>
    <w:p>
      <w:pPr>
        <w:pStyle w:val="Heading1"/>
      </w:pPr>
      <w:r>
        <w:t>Progression and Adaptation Using Heart Rate Reserve</w:t>
      </w:r>
    </w:p>
    <w:p>
      <w:r>
        <w:t>As fitness improves, resting heart rate may decrease, and maximal heart rate could change slightly; thus, HRR should be recalculated periodically to adjust target zones. Increasing training intensity progressively within recommended HRR percentages promotes cardiovascular adaptations such as increased stroke volume and mitochondrial density. Monitoring HRR response over time facilitates safe and effective exercise progression.</w:t>
      </w:r>
    </w:p>
    <w:p>
      <w:pPr>
        <w:pStyle w:val="Heading1"/>
      </w:pPr>
      <w:r>
        <w:t>Common Misconceptions about Heart Rate Reserve</w:t>
      </w:r>
    </w:p>
    <w:p>
      <w:r>
        <w:t>A frequent misconception is equating heart rate reserve with maximum heart rate or target heart rate zones directly, leading to confusion in exercise intensity prescription. Another misunderstanding is the belief that HRR applies without modification across all individuals, neglecting conditions that alter heart rate dynamics (e.g., medication effects). Some also assume heart rate measurement devices are always accurate, which may not be true depending on device type and placement.</w:t>
      </w:r>
    </w:p>
    <w:p>
      <w:pPr>
        <w:pStyle w:val="Heading1"/>
      </w:pPr>
      <w:r>
        <w:t>Equipment and Techniques for Measuring Heart Rate for HRR Calculation</w:t>
      </w:r>
    </w:p>
    <w:p>
      <w:r>
        <w:t>Accurate assessment of HRrest and HRmax is critical. HRrest is optimally measured using a heart rate monitor or pulse measurement after a period of rest, preferably in the morning. HRmax is best determined via graded exercise testing with ECG monitoring under professional supervision. In absence of testing, age-based formulas can be used to estimate HRmax but may reduce precision. Wearable devices with optical sensors are common but vary in accuracy depending on device quality and usage conditions.</w:t>
      </w:r>
    </w:p>
    <w:p>
      <w:pPr>
        <w:pStyle w:val="Heading1"/>
      </w:pPr>
      <w:r>
        <w:t>Integration of Heart Rate Reserve with Other Fitness Parameters</w:t>
      </w:r>
    </w:p>
    <w:p>
      <w:r>
        <w:t>While HRR focuses on heart rate measures, integrating it with other fitness indicators like perceived exertion (RPE), oxygen consumption (VO2), and lactate threshold can enhance exercise prescription precision. Using HRR alongside subjective measures supports comprehensive monitoring and adjustment of aerobic training intensity. This holistic approach is beneficial in diverse populations and varying training goals.</w:t>
      </w:r>
    </w:p>
    <w:p>
      <w:pPr>
        <w:pStyle w:val="Heading1"/>
      </w:pPr>
      <w:r>
        <w:t>Practical Guidance</w:t>
      </w:r>
    </w:p>
    <w:p>
      <w:pPr>
        <w:pStyle w:val="ListBullet"/>
      </w:pPr>
      <w:r>
        <w:t>Measure resting heart rate (HRrest) in the morning upon waking for accurate baseline data.</w:t>
      </w:r>
    </w:p>
    <w:p>
      <w:pPr>
        <w:pStyle w:val="ListBullet"/>
      </w:pPr>
      <w:r>
        <w:t>Obtain maximum heart rate (HRmax) through clinically supervised maximal exercise stress testing when possible.</w:t>
      </w:r>
    </w:p>
    <w:p>
      <w:pPr>
        <w:pStyle w:val="ListBullet"/>
      </w:pPr>
      <w:r>
        <w:t>Calculate heart rate reserve (HRR) as HRmax minus HRrest.</w:t>
      </w:r>
    </w:p>
    <w:p>
      <w:pPr>
        <w:pStyle w:val="ListBullet"/>
      </w:pPr>
      <w:r>
        <w:t>Use the Karvonen formula to determine target heart rate for desired exercise intensity: Target HR = HRrest + (desired % × HRR).</w:t>
      </w:r>
    </w:p>
    <w:p>
      <w:pPr>
        <w:pStyle w:val="ListBullet"/>
      </w:pPr>
      <w:r>
        <w:t>Start aerobic training within recommended HRR intensity zones (e.g., 50-85%) based on fitness goals.</w:t>
      </w:r>
    </w:p>
    <w:p>
      <w:pPr>
        <w:pStyle w:val="ListBullet"/>
      </w:pPr>
      <w:r>
        <w:t>Monitor heart rate during exercise with reliable devices to maintain targeted intensity.</w:t>
      </w:r>
    </w:p>
    <w:p>
      <w:pPr>
        <w:pStyle w:val="ListBullet"/>
      </w:pPr>
      <w:r>
        <w:t>Periodically reassess HRrest and HRmax to adjust HRR and training zones as fitness evolves.</w:t>
      </w:r>
    </w:p>
    <w:p>
      <w:pPr>
        <w:pStyle w:val="ListBullet"/>
      </w:pPr>
      <w:r>
        <w:t>Employ gradual progression in intensity guided by HRR to improve cardiovascular function safely.</w:t>
      </w:r>
    </w:p>
    <w:p>
      <w:pPr>
        <w:pStyle w:val="ListBullet"/>
      </w:pPr>
      <w:r>
        <w:t>Consult healthcare providers before starting HRR-based programs if cardiovascular risk is present.</w:t>
      </w:r>
    </w:p>
    <w:p>
      <w:pPr>
        <w:pStyle w:val="ListBullet"/>
      </w:pPr>
      <w:r>
        <w:t>Use HRR in conjunction with perceived exertion and other indicators for holistic training adjustment.</w:t>
      </w:r>
    </w:p>
    <w:p>
      <w:pPr>
        <w:pStyle w:val="Heading1"/>
      </w:pPr>
      <w:r>
        <w:t>Safety Notes</w:t>
      </w:r>
    </w:p>
    <w:p>
      <w:pPr>
        <w:pStyle w:val="ListBullet"/>
      </w:pPr>
      <w:r>
        <w:t>Screen for cardiovascular risk before engaging in HRR-based exercise programs.</w:t>
      </w:r>
    </w:p>
    <w:p>
      <w:pPr>
        <w:pStyle w:val="ListBullet"/>
      </w:pPr>
      <w:r>
        <w:t>Avoid exercising above target HRR zones without professional supervision, especially in clinical populations.</w:t>
      </w:r>
    </w:p>
    <w:p>
      <w:pPr>
        <w:pStyle w:val="ListBullet"/>
      </w:pPr>
      <w:r>
        <w:t>Be aware of symptoms such as chest pain, unusual breathlessness, or dizziness during exercise and seek medical attention if they occur.</w:t>
      </w:r>
    </w:p>
    <w:p>
      <w:pPr>
        <w:pStyle w:val="ListBullet"/>
      </w:pPr>
      <w:r>
        <w:t>Consider medication effects (e.g., beta-blockers) that may alter heart rate responses and affect HRR accuracy.</w:t>
      </w:r>
    </w:p>
    <w:p>
      <w:pPr>
        <w:pStyle w:val="ListBullet"/>
      </w:pPr>
      <w:r>
        <w:t>Ensure proper warm-up and cool-down to prevent sudden cardiovascular stress during HRR-guided training.</w:t>
      </w:r>
    </w:p>
    <w:p>
      <w:pPr>
        <w:pStyle w:val="Heading1"/>
      </w:pPr>
      <w:r>
        <w:t>Common Misconceptions</w:t>
      </w:r>
    </w:p>
    <w:p>
      <w:r>
        <w:rPr>
          <w:b/>
        </w:rPr>
        <w:t xml:space="preserve">Misconception: </w:t>
      </w:r>
      <w:r>
        <w:t>Heart rate reserve is the same as maximum heart rate.</w:t>
      </w:r>
    </w:p>
    <w:p>
      <w:r>
        <w:rPr>
          <w:b/>
        </w:rPr>
        <w:t xml:space="preserve">Reality: </w:t>
      </w:r>
      <w:r>
        <w:t>Heart rate reserve is the difference between maximum heart rate and resting heart rate, representing the functional heart rate range, not just the maximum heart rate.</w:t>
      </w:r>
    </w:p>
    <w:p>
      <w:r>
        <w:rPr>
          <w:b/>
        </w:rPr>
        <w:t xml:space="preserve">Misconception: </w:t>
      </w:r>
      <w:r>
        <w:t>Heart rate reserve can be used universally without adjustment for special populations.</w:t>
      </w:r>
    </w:p>
    <w:p>
      <w:r>
        <w:rPr>
          <w:b/>
        </w:rPr>
        <w:t xml:space="preserve">Reality: </w:t>
      </w:r>
      <w:r>
        <w:t>Certain populations such as those on beta-blockers or with arrhythmias may have altered heart rate responses making HRR less accurate or requiring adjustment.</w:t>
      </w:r>
    </w:p>
    <w:p>
      <w:r>
        <w:rPr>
          <w:b/>
        </w:rPr>
        <w:t xml:space="preserve">Misconception: </w:t>
      </w:r>
      <w:r>
        <w:t>Using HRR ensures perfect accuracy in prescribing exercise intensity.</w:t>
      </w:r>
    </w:p>
    <w:p>
      <w:r>
        <w:rPr>
          <w:b/>
        </w:rPr>
        <w:t xml:space="preserve">Reality: </w:t>
      </w:r>
      <w:r>
        <w:t>HRR improves individualization but still has limitations including measurement variability and physiological factors influencing heart rate.</w:t>
      </w:r>
    </w:p>
    <w:p>
      <w:pPr>
        <w:pStyle w:val="Heading1"/>
      </w:pPr>
      <w:r>
        <w:t>Clinical Pearls</w:t>
      </w:r>
    </w:p>
    <w:p>
      <w:pPr>
        <w:pStyle w:val="ListNumber"/>
      </w:pPr>
      <w:r>
        <w:t>HRR provides a more individualized method for prescribing exercise intensity than %HRmax alone.</w:t>
      </w:r>
    </w:p>
    <w:p>
      <w:pPr>
        <w:pStyle w:val="ListNumber"/>
      </w:pPr>
      <w:r>
        <w:t>Regular reassessment of resting and maximum heart rates allows for safe adjustment of training intensity.</w:t>
      </w:r>
    </w:p>
    <w:p>
      <w:pPr>
        <w:pStyle w:val="ListNumber"/>
      </w:pPr>
      <w:r>
        <w:t>Incorporating HRR with subjective monitoring tools improves exercise tolerance and adherence.</w:t>
      </w:r>
    </w:p>
    <w:p>
      <w:pPr>
        <w:pStyle w:val="ListNumber"/>
      </w:pPr>
      <w:r>
        <w:t>Consider clinical status and medications when interpreting HRR values, especially in cardiac patients.</w:t>
      </w:r>
    </w:p>
    <w:p>
      <w:pPr>
        <w:pStyle w:val="ListNumber"/>
      </w:pPr>
      <w:r>
        <w:t>HRR-based training is effective for improving aerobic capacity when combined with appropriate progression.</w:t>
      </w:r>
    </w:p>
    <w:p>
      <w:pPr>
        <w:pStyle w:val="Heading1"/>
      </w:pPr>
      <w:r>
        <w:t>Key Takeaways</w:t>
      </w:r>
    </w:p>
    <w:p>
      <w:pPr>
        <w:pStyle w:val="ListBullet"/>
      </w:pPr>
      <w:r>
        <w:t>Heart rate reserve (HRR) is calculated as the difference between maximum and resting heart rate.</w:t>
      </w:r>
    </w:p>
    <w:p>
      <w:pPr>
        <w:pStyle w:val="ListBullet"/>
      </w:pPr>
      <w:r>
        <w:t>HRR better individualizes aerobic exercise intensity prescriptions compared to methods using maximum heart rate alone.</w:t>
      </w:r>
    </w:p>
    <w:p>
      <w:pPr>
        <w:pStyle w:val="ListBullet"/>
      </w:pPr>
      <w:r>
        <w:t>Physiologically, HRR reflects autonomic nervous system regulation and cardiovascular capacity during exercise.</w:t>
      </w:r>
    </w:p>
    <w:p>
      <w:pPr>
        <w:pStyle w:val="ListBullet"/>
      </w:pPr>
      <w:r>
        <w:t>The Karvonen formula uses HRR to determine target heart rate zones for training.</w:t>
      </w:r>
    </w:p>
    <w:p>
      <w:pPr>
        <w:pStyle w:val="ListBullet"/>
      </w:pPr>
      <w:r>
        <w:t>HRR-based training improves cardiovascular fitness and is supported by moderate to strong scientific evidence.</w:t>
      </w:r>
    </w:p>
    <w:p>
      <w:pPr>
        <w:pStyle w:val="ListBullet"/>
      </w:pPr>
      <w:r>
        <w:t>Measurement accuracy of HRmax and HRrest is crucial for valid HRR calculations.</w:t>
      </w:r>
    </w:p>
    <w:p>
      <w:pPr>
        <w:pStyle w:val="ListBullet"/>
      </w:pPr>
      <w:r>
        <w:t>Certain populations require caution and possible adjustment when using HRR due to altered heart rate responses.</w:t>
      </w:r>
    </w:p>
    <w:p>
      <w:pPr>
        <w:pStyle w:val="ListBullet"/>
      </w:pPr>
      <w:r>
        <w:t>Safety screening and monitoring are important when prescribing exercise based on HRR.</w:t>
      </w:r>
    </w:p>
    <w:p>
      <w:pPr>
        <w:pStyle w:val="Heading1"/>
      </w:pPr>
      <w:r>
        <w:t>Glossary</w:t>
      </w:r>
    </w:p>
    <w:p>
      <w:r>
        <w:rPr>
          <w:b/>
        </w:rPr>
        <w:t xml:space="preserve">Heart Rate Reserve (HRR): </w:t>
      </w:r>
      <w:r>
        <w:t>The difference between an individual's maximum heart rate and resting heart rate, representing functional heart rate capacity for exercise.</w:t>
      </w:r>
    </w:p>
    <w:p>
      <w:r>
        <w:rPr>
          <w:b/>
        </w:rPr>
        <w:t xml:space="preserve">Maximum Heart Rate (HRmax): </w:t>
      </w:r>
      <w:r>
        <w:t>The highest heart rate an individual can achieve during maximal physical exertion.</w:t>
      </w:r>
    </w:p>
    <w:p>
      <w:r>
        <w:rPr>
          <w:b/>
        </w:rPr>
        <w:t xml:space="preserve">Resting Heart Rate (HRrest): </w:t>
      </w:r>
      <w:r>
        <w:t>The number of heartbeats per minute while at complete rest, typically measured after waking.</w:t>
      </w:r>
    </w:p>
    <w:p>
      <w:r>
        <w:rPr>
          <w:b/>
        </w:rPr>
        <w:t xml:space="preserve">Karvonen Formula: </w:t>
      </w:r>
      <w:r>
        <w:t>A method to calculate target heart rate using heart rate reserve and desired exercise intensity percentage.</w:t>
      </w:r>
    </w:p>
    <w:p>
      <w:r>
        <w:rPr>
          <w:b/>
        </w:rPr>
        <w:t xml:space="preserve">Aerobic Training: </w:t>
      </w:r>
      <w:r>
        <w:t>Exercise that primarily uses oxygen to adequately meet energy demands during prolonged activity.</w:t>
      </w:r>
    </w:p>
    <w:p>
      <w:r>
        <w:rPr>
          <w:b/>
        </w:rPr>
        <w:t xml:space="preserve">Sympathetic Nervous System: </w:t>
      </w:r>
      <w:r>
        <w:t>Part of the autonomic nervous system responsible for 'fight or flight' responses, increasing heart rate during exercise.</w:t>
      </w:r>
    </w:p>
    <w:p>
      <w:r>
        <w:rPr>
          <w:b/>
        </w:rPr>
        <w:t xml:space="preserve">Parasympathetic Nervous System: </w:t>
      </w:r>
      <w:r>
        <w:t>Part of the autonomic nervous system that promotes 'rest and digest' functions, lowering heart rate at rest.</w:t>
      </w:r>
    </w:p>
    <w:p>
      <w:pPr>
        <w:pStyle w:val="Heading1"/>
      </w:pPr>
      <w:r>
        <w:t>Related Modules</w:t>
      </w:r>
    </w:p>
    <w:p>
      <w:pPr>
        <w:pStyle w:val="ListBullet"/>
      </w:pPr>
      <w:r>
        <w:t>EXE-021</w:t>
      </w:r>
    </w:p>
    <w:p>
      <w:pPr>
        <w:pStyle w:val="ListBullet"/>
      </w:pPr>
      <w:r>
        <w:t>EXE-045</w:t>
      </w:r>
    </w:p>
    <w:p>
      <w:pPr>
        <w:pStyle w:val="ListBullet"/>
      </w:pPr>
      <w:r>
        <w:t>CRT-014</w:t>
      </w:r>
    </w:p>
    <w:p>
      <w:pPr>
        <w:pStyle w:val="Heading1"/>
      </w:pPr>
      <w:r>
        <w:t>Illustration Specifications</w:t>
      </w:r>
    </w:p>
    <w:p>
      <w:pPr>
        <w:pStyle w:val="Heading2"/>
      </w:pPr>
      <w:r>
        <w:t>ILL-EXE-034-01 - Graphical representation of Heart Rate Reserve calculation</w:t>
      </w:r>
    </w:p>
    <w:p>
      <w:r>
        <w:t>Type: Diagram</w:t>
      </w:r>
    </w:p>
    <w:p>
      <w:r>
        <w:t>A diagram showing resting heart rate, maximum heart rate, and the difference representing heart rate reserve.</w:t>
      </w:r>
    </w:p>
    <w:p>
      <w:r>
        <w:t>Alt text: Diagram illustrating heart rate reserve as difference between max and resting heart rate.</w:t>
      </w:r>
    </w:p>
    <w:p>
      <w:pPr>
        <w:pStyle w:val="Heading2"/>
      </w:pPr>
      <w:r>
        <w:t>ILL-EXE-034-02 - Karvonen Formula application example</w:t>
      </w:r>
    </w:p>
    <w:p>
      <w:r>
        <w:t>Type: Infographic</w:t>
      </w:r>
    </w:p>
    <w:p>
      <w:r>
        <w:t>Stepwise visual example using the Karvonen formula to calculate target heart rate zones based on HRR percentages.</w:t>
      </w:r>
    </w:p>
    <w:p>
      <w:r>
        <w:t>Alt text: Infographic demonstrating how to calculate target heart rates using the Karvonen method.</w:t>
      </w:r>
    </w:p>
    <w:p>
      <w:pPr>
        <w:pStyle w:val="Heading2"/>
      </w:pPr>
      <w:r>
        <w:t>ILL-EXE-034-03 - Physiological mechanisms of heart rate control during exercise</w:t>
      </w:r>
    </w:p>
    <w:p>
      <w:r>
        <w:t>Type: Educational Graphic</w:t>
      </w:r>
    </w:p>
    <w:p>
      <w:r>
        <w:t>Illustration of autonomic nervous system influence on heart rate increase and decrease during rest and exercise phases.</w:t>
      </w:r>
    </w:p>
    <w:p>
      <w:r>
        <w:t>Alt text: Graphic showing sympathetic and parasympathetic nervous system effects on heart rate regulation.</w:t>
      </w:r>
    </w:p>
    <w:p>
      <w:pPr>
        <w:pStyle w:val="Heading2"/>
      </w:pPr>
      <w:r>
        <w:t>ILL-EXE-034-04 - Typical heart rate monitor usage for HRR training</w:t>
      </w:r>
    </w:p>
    <w:p>
      <w:r>
        <w:t>Type: Photo</w:t>
      </w:r>
    </w:p>
    <w:p>
      <w:r>
        <w:t>Photo of a user wearing a heart rate monitor device during aerobic exercise, demonstrating practical monitoring.</w:t>
      </w:r>
    </w:p>
    <w:p>
      <w:r>
        <w:t>Alt text: Person wearing a heart rate monitor strap during workout.</w:t>
      </w:r>
    </w:p>
    <w:p>
      <w:pPr>
        <w:pStyle w:val="Heading1"/>
      </w:pPr>
      <w:r>
        <w:t>References</w:t>
      </w:r>
    </w:p>
    <w:p>
      <w:pPr>
        <w:pStyle w:val="ListBullet"/>
      </w:pPr>
      <w:r>
        <w:t>ACSM's Guidelines for Exercise Testing and Prescription, 10th Edition | American College of Sports Medicine | 2017 |  | Unverified</w:t>
      </w:r>
    </w:p>
    <w:p>
      <w:pPr>
        <w:pStyle w:val="ListBullet"/>
      </w:pPr>
      <w:r>
        <w:t>Comparison of heart rate reserve and percentage of maximal heart rate methods for prescribing exercise intensity | Swain DP, Leutholtz BC | 1997 | Medicine &amp; Science in Sports &amp; Exercise, 29(6):762-766 | Unverified</w:t>
      </w:r>
    </w:p>
    <w:p>
      <w:pPr>
        <w:pStyle w:val="ListBullet"/>
      </w:pPr>
      <w:r>
        <w:t>Heart Rate Reserve and Oxygen Uptake Reserve during Exercise in Young Adults | Gulati M, Shaw LJ, Thisted RA, et al. | 2005 | American Heart Journal, 149(2):260-267 | Unverified</w:t>
      </w:r>
    </w:p>
    <w:p>
      <w:pPr>
        <w:pStyle w:val="ListBullet"/>
      </w:pPr>
      <w:r>
        <w:t>Role of heart rate reserve in evaluation of exercise capacity and cardiovascular fitness assessment | Kempler P, et al. | 2019 | Journal of Cardiopulmonary Rehabilitation and Prevention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