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STR-124 - Community Belonging</w:t>
      </w:r>
    </w:p>
    <w:p>
      <w:r>
        <w:rPr>
          <w:i/>
        </w:rPr>
        <w:t>How community belonging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Stress Management, Mental Well-being Enhancement</w:t>
            </w:r>
          </w:p>
        </w:tc>
      </w:tr>
      <w:tr>
        <w:tc>
          <w:tcPr>
            <w:tcW w:type="dxa" w:w="4968"/>
          </w:tcPr>
          <w:p>
            <w:r>
              <w:rPr>
                <w:b/>
              </w:rPr>
              <w:t>Audience</w:t>
            </w:r>
          </w:p>
        </w:tc>
        <w:tc>
          <w:tcPr>
            <w:tcW w:type="dxa" w:w="4968"/>
          </w:tcPr>
          <w:p>
            <w:r>
              <w:t>General Public, Mental Health Professionals, Community Leaders</w:t>
            </w:r>
          </w:p>
        </w:tc>
      </w:tr>
      <w:tr>
        <w:tc>
          <w:tcPr>
            <w:tcW w:type="dxa" w:w="4968"/>
          </w:tcPr>
          <w:p>
            <w:r>
              <w:rPr>
                <w:b/>
              </w:rPr>
              <w:t>Reading level</w:t>
            </w:r>
          </w:p>
        </w:tc>
        <w:tc>
          <w:tcPr>
            <w:tcW w:type="dxa" w:w="4968"/>
          </w:tcPr>
          <w:p>
            <w:r>
              <w:t>Medium (6th to 8th grade)</w:t>
            </w:r>
          </w:p>
        </w:tc>
      </w:tr>
      <w:tr>
        <w:tc>
          <w:tcPr>
            <w:tcW w:type="dxa" w:w="4968"/>
          </w:tcPr>
          <w:p>
            <w:r>
              <w:rPr>
                <w:b/>
              </w:rPr>
              <w:t>Keywords</w:t>
            </w:r>
          </w:p>
        </w:tc>
        <w:tc>
          <w:tcPr>
            <w:tcW w:type="dxa" w:w="4968"/>
          </w:tcPr>
          <w:p>
            <w:r>
              <w:t>community, belonging, well-being, social connection, mental health, stress reduction, support networks, group membership, social integration, psychological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Community belonging refers to the experience of feeling connected, accepted, and integrated within a group, social network, or community. It is a fundamental human need linked to psychological and physiological well-being. Mechanisms by which community belonging affects health include promotion of social support, enhancement of self-esteem, provision of meaning and purpose, and regulation of stress pathways such as the hypothalamic-pituitary-adrenal (HPA) axis. Major synonyms include "social connectedness," "social integration," and "group membership." Practical relevance encompasses benefits like reduced feelings of loneliness, lower stress and anxiety levels, improved mood, and stronger resilience against mental health disorders. Limitations in evidence arise from variability in defining belonging, cultural differences, and challenges in measuring subjective social connectedness. Safety notes highlight the importance of inclusive, positive community environments as opposed to isolating or toxic group dynamics which may harm well-being. Overall, fostering community belonging is a promising approach to enhance mental and physical health and should be incorporated thoughtfully into individual and public health strategies.</w:t>
      </w:r>
    </w:p>
    <w:p>
      <w:pPr>
        <w:pStyle w:val="Heading1"/>
      </w:pPr>
      <w:r>
        <w:t>Customer Questions Answered</w:t>
      </w:r>
    </w:p>
    <w:p>
      <w:pPr>
        <w:pStyle w:val="ListBullet"/>
      </w:pPr>
      <w:r>
        <w:t>What is community belonging and why is it important?</w:t>
      </w:r>
    </w:p>
    <w:p>
      <w:pPr>
        <w:pStyle w:val="ListBullet"/>
      </w:pPr>
      <w:r>
        <w:t>How does a sense of belonging impact mental health?</w:t>
      </w:r>
    </w:p>
    <w:p>
      <w:pPr>
        <w:pStyle w:val="ListBullet"/>
      </w:pPr>
      <w:r>
        <w:t>What are the physical effects of feeling socially connected?</w:t>
      </w:r>
    </w:p>
    <w:p>
      <w:pPr>
        <w:pStyle w:val="ListBullet"/>
      </w:pPr>
      <w:r>
        <w:t>Can community belonging reduce stress and anxiety?</w:t>
      </w:r>
    </w:p>
    <w:p>
      <w:pPr>
        <w:pStyle w:val="ListBullet"/>
      </w:pPr>
      <w:r>
        <w:t>How can I strengthen my sense of community belonging?</w:t>
      </w:r>
    </w:p>
    <w:p>
      <w:pPr>
        <w:pStyle w:val="ListBullet"/>
      </w:pPr>
      <w:r>
        <w:t>Are certain groups or communities better for well-being?</w:t>
      </w:r>
    </w:p>
    <w:p>
      <w:pPr>
        <w:pStyle w:val="ListBullet"/>
      </w:pPr>
      <w:r>
        <w:t>What are common barriers to feeling a sense of belonging?</w:t>
      </w:r>
    </w:p>
    <w:p>
      <w:pPr>
        <w:pStyle w:val="ListBullet"/>
      </w:pPr>
      <w:r>
        <w:t>Can lack of community belonging lead to health problems?</w:t>
      </w:r>
    </w:p>
    <w:p>
      <w:pPr>
        <w:pStyle w:val="ListBullet"/>
      </w:pPr>
      <w:r>
        <w:t>How do online communities compare to in-person groups?</w:t>
      </w:r>
    </w:p>
    <w:p>
      <w:pPr>
        <w:pStyle w:val="ListBullet"/>
      </w:pPr>
      <w:r>
        <w:t>What practical steps can communities take to help everyone feel included?</w:t>
      </w:r>
    </w:p>
    <w:p>
      <w:pPr>
        <w:pStyle w:val="ListBullet"/>
      </w:pPr>
      <w:r>
        <w:t>Is there scientific evidence supporting community belonging's benefits?</w:t>
      </w:r>
    </w:p>
    <w:p>
      <w:pPr>
        <w:pStyle w:val="ListBullet"/>
      </w:pPr>
      <w:r>
        <w:t>Are there any risks or negative effects related to strong community ties?</w:t>
      </w:r>
    </w:p>
    <w:p>
      <w:pPr>
        <w:pStyle w:val="Heading1"/>
      </w:pPr>
      <w:r>
        <w:t>Learning Objectives</w:t>
      </w:r>
    </w:p>
    <w:p>
      <w:pPr>
        <w:pStyle w:val="ListBullet"/>
      </w:pPr>
      <w:r>
        <w:t>Define community belonging and its importance to well-being.</w:t>
      </w:r>
    </w:p>
    <w:p>
      <w:pPr>
        <w:pStyle w:val="ListBullet"/>
      </w:pPr>
      <w:r>
        <w:t>Describe the psychological and physiological mechanisms linking belonging to health.</w:t>
      </w:r>
    </w:p>
    <w:p>
      <w:pPr>
        <w:pStyle w:val="ListBullet"/>
      </w:pPr>
      <w:r>
        <w:t>Recognize evidence-based benefits of community belonging.</w:t>
      </w:r>
    </w:p>
    <w:p>
      <w:pPr>
        <w:pStyle w:val="ListBullet"/>
      </w:pPr>
      <w:r>
        <w:t>Identify practical ways to strengthen community ties in personal and public contexts.</w:t>
      </w:r>
    </w:p>
    <w:p>
      <w:pPr>
        <w:pStyle w:val="ListBullet"/>
      </w:pPr>
      <w:r>
        <w:t>Understand the limitations and safety considerations related to community belonging.</w:t>
      </w:r>
    </w:p>
    <w:p>
      <w:pPr>
        <w:pStyle w:val="ListBullet"/>
      </w:pPr>
      <w:r>
        <w:t>Address common misconceptions about social connectedness and health.</w:t>
      </w:r>
    </w:p>
    <w:p>
      <w:pPr>
        <w:pStyle w:val="Heading1"/>
      </w:pPr>
      <w:r>
        <w:t>Definition</w:t>
      </w:r>
    </w:p>
    <w:p>
      <w:r>
        <w:t>Community belonging is the feeling of being an accepted, valued, and integral member of a group or social network. This sense of connectedness fulfills a basic human need for social affiliation and influences mental and physical health outcomes.</w:t>
      </w:r>
    </w:p>
    <w:p>
      <w:pPr>
        <w:pStyle w:val="Heading1"/>
      </w:pPr>
      <w:r>
        <w:t>Why This Matters</w:t>
      </w:r>
    </w:p>
    <w:p>
      <w:r>
        <w:t>Understanding community belonging is vital because it strongly affects mental health, stress levels, and overall well-being. In a society where isolation and loneliness are growing concerns, fostering belonging can prevent psychological distress, promote resilience, and enhance quality of life.</w:t>
      </w:r>
    </w:p>
    <w:p>
      <w:pPr>
        <w:pStyle w:val="Heading1"/>
      </w:pPr>
      <w:r>
        <w:t>Definition and Core Concepts of Community Belonging</w:t>
      </w:r>
    </w:p>
    <w:p>
      <w:r>
        <w:t>Community belonging is the subjective experience of feeling part of a group or society where one is accepted, supported, and shares a mutual connection. It is distinct from mere physical presence; it involves emotional attachment and perceived social integration. Related terms include social connectedness, social integration, and group membership. Belonging can be to various communities, such as neighborhoods, cultural groups, workplaces, or interest-based organizations.</w:t>
      </w:r>
    </w:p>
    <w:p>
      <w:pPr>
        <w:pStyle w:val="Heading1"/>
      </w:pPr>
      <w:r>
        <w:t>Psychological Mechanisms Linking Belonging to Well-Being</w:t>
      </w:r>
    </w:p>
    <w:p>
      <w:r>
        <w:t>Psychologically, community belonging supports self-esteem and identity formation. Feeling connected satisfies the human need for affiliation and reduces feelings of loneliness. Belonging provides emotional support, a sense of safety, and meaningful roles within groups, which contribute to resilience against stress and mental disorders such as depression and anxiety.</w:t>
      </w:r>
    </w:p>
    <w:p>
      <w:pPr>
        <w:pStyle w:val="Heading1"/>
      </w:pPr>
      <w:r>
        <w:t>Physiological Effects of Social Connection</w:t>
      </w:r>
    </w:p>
    <w:p>
      <w:r>
        <w:t>Social belonging influences physiological systems including the stress response. Positive social ties can downregulate the hypothalamic-pituitary-adrenal (HPA) axis, lowering cortisol secretion and reducing chronic inflammation. This leads to improved cardiovascular health, immune function, and decreased risk of illness. Conversely, social isolation and poor social integration can activate stress pathways with detrimental health effects.</w:t>
      </w:r>
    </w:p>
    <w:p>
      <w:pPr>
        <w:pStyle w:val="Heading1"/>
      </w:pPr>
      <w:r>
        <w:t>Evidence Supporting Benefits of Community Belonging</w:t>
      </w:r>
    </w:p>
    <w:p>
      <w:r>
        <w:t>Extensive research correlates strong social bonds with lower rates of morbidity and mortality. Studies show that people with higher social integration have reduced risks of heart disease, depression, and cognitive decline. Evidence strength ranges from well-established (longitudinal cohort studies) to moderate (intervention trials) supporting belonging as a protective factor for mental and physical health.</w:t>
      </w:r>
    </w:p>
    <w:p>
      <w:pPr>
        <w:pStyle w:val="Heading1"/>
      </w:pPr>
      <w:r>
        <w:t>Practical Strategies to Strengthen Community Belonging</w:t>
      </w:r>
    </w:p>
    <w:p>
      <w:r>
        <w:t>Individual-level strategies include actively engaging in social activities, volunteering, joining local clubs or groups, and nurturing supportive relationships. Communities and organizations can promote inclusivity by reducing barriers, encouraging participation, and fostering welcoming spaces. Digital platforms may supplement but not fully replace in-person connections.</w:t>
      </w:r>
    </w:p>
    <w:p>
      <w:pPr>
        <w:pStyle w:val="Heading1"/>
      </w:pPr>
      <w:r>
        <w:t>Limitations and Challenges in Community Belonging Research</w:t>
      </w:r>
    </w:p>
    <w:p>
      <w:r>
        <w:t>Challenges in defining and measuring belonging introduce limitations. Variations in cultural norms affect how belonging is experienced and expressed. Most evidence is correlational, so causality can be difficult to confirm. Interventions must consider individual differences and potential negative aspects of group membership like conformity pressure or exclusion of outsiders.</w:t>
      </w:r>
    </w:p>
    <w:p>
      <w:pPr>
        <w:pStyle w:val="Heading1"/>
      </w:pPr>
      <w:r>
        <w:t>Common Misconceptions About Belonging and Health</w:t>
      </w:r>
    </w:p>
    <w:p>
      <w:r>
        <w:t>A common misconception is that belonging to any group is beneficial; in fact, group dynamics can be harmful if toxic or exclusionary. Another myth is that digital social connections fully substitute for physical, face-to-face interaction, which evidence does not strongly support. Belonging is not a cure-all and should be part of a broader approach to well-being.</w:t>
      </w:r>
    </w:p>
    <w:p>
      <w:pPr>
        <w:pStyle w:val="Heading1"/>
      </w:pPr>
      <w:r>
        <w:t>Risks and Safety Considerations</w:t>
      </w:r>
    </w:p>
    <w:p>
      <w:r>
        <w:t>Strong community ties may sometimes increase stress if groups are conflictual, overly demanding, or promote unhealthy behaviors. Safety includes ensuring inclusive, respectful environments that support psychological safety. Individuals should balance belonging with personal boundaries and self-care.</w:t>
      </w:r>
    </w:p>
    <w:p>
      <w:pPr>
        <w:pStyle w:val="Heading1"/>
      </w:pPr>
      <w:r>
        <w:t>Community Belonging Across the Lifespan</w:t>
      </w:r>
    </w:p>
    <w:p>
      <w:r>
        <w:t>Belonging needs and sources evolve with age. For children, family and school community are central; for adults, workplaces, neighborhoods, and social networks matter; for older adults, maintaining connection combats risks of isolation. Tailoring community support to age-specific needs enhances effectiveness.</w:t>
      </w:r>
    </w:p>
    <w:p>
      <w:pPr>
        <w:pStyle w:val="Heading1"/>
      </w:pPr>
      <w:r>
        <w:t>Comparing Online and In-Person Communities</w:t>
      </w:r>
    </w:p>
    <w:p>
      <w:r>
        <w:t>Online communities offer accessibility and diverse connection opportunities but can lack emotional richness and nonverbal cues of in-person interaction. Excessive reliance on virtual communities may not fully substitute for physical social contact's health benefits. Hybrid approaches can optimize belonging.</w:t>
      </w:r>
    </w:p>
    <w:p>
      <w:pPr>
        <w:pStyle w:val="Heading1"/>
      </w:pPr>
      <w:r>
        <w:t>Building Inclusive Communities to Foster Well-Being</w:t>
      </w:r>
    </w:p>
    <w:p>
      <w:r>
        <w:t>Inclusive communities address barriers related to discrimination, language, socioeconomic status, and disability. Policy and organizational leadership play key roles in promoting equity and ensuring all members feel valued. Such environments maximize belonging’s positive impact on health.</w:t>
      </w:r>
    </w:p>
    <w:p>
      <w:pPr>
        <w:pStyle w:val="Heading1"/>
      </w:pPr>
      <w:r>
        <w:t>Future Directions and Emerging Evidence</w:t>
      </w:r>
    </w:p>
    <w:p>
      <w:r>
        <w:t>Emerging research investigates biological markers related to belonging, including neural circuitry of social reward and gene expression changes. Interventions using technology and community design are under development. More randomized controlled trials are needed to establish causality and optimal approaches.</w:t>
      </w:r>
    </w:p>
    <w:p>
      <w:pPr>
        <w:pStyle w:val="Heading1"/>
      </w:pPr>
      <w:r>
        <w:t>Practical Guidance</w:t>
      </w:r>
    </w:p>
    <w:p>
      <w:pPr>
        <w:pStyle w:val="ListBullet"/>
      </w:pPr>
      <w:r>
        <w:t>Engage regularly in local or interest-based groups to build relationships.</w:t>
      </w:r>
    </w:p>
    <w:p>
      <w:pPr>
        <w:pStyle w:val="ListBullet"/>
      </w:pPr>
      <w:r>
        <w:t>Volunteer in community activities to foster purpose and connection.</w:t>
      </w:r>
    </w:p>
    <w:p>
      <w:pPr>
        <w:pStyle w:val="ListBullet"/>
      </w:pPr>
      <w:r>
        <w:t>Practice active listening and empathy to strengthen interpersonal bonds.</w:t>
      </w:r>
    </w:p>
    <w:p>
      <w:pPr>
        <w:pStyle w:val="ListBullet"/>
      </w:pPr>
      <w:r>
        <w:t>Encourage inclusive behaviors in workplaces and social settings.</w:t>
      </w:r>
    </w:p>
    <w:p>
      <w:pPr>
        <w:pStyle w:val="ListBullet"/>
      </w:pPr>
      <w:r>
        <w:t>Limit overreliance on online interactions; seek in-person social opportunities.</w:t>
      </w:r>
    </w:p>
    <w:p>
      <w:pPr>
        <w:pStyle w:val="ListBullet"/>
      </w:pPr>
      <w:r>
        <w:t>Educate communities on recognizing and reducing social exclusion.</w:t>
      </w:r>
    </w:p>
    <w:p>
      <w:pPr>
        <w:pStyle w:val="ListBullet"/>
      </w:pPr>
      <w:r>
        <w:t>Develop skills for managing group conflicts constructively.</w:t>
      </w:r>
    </w:p>
    <w:p>
      <w:pPr>
        <w:pStyle w:val="ListBullet"/>
      </w:pPr>
      <w:r>
        <w:t>Balance community involvement with personal time for self-care.</w:t>
      </w:r>
    </w:p>
    <w:p>
      <w:pPr>
        <w:pStyle w:val="Heading1"/>
      </w:pPr>
      <w:r>
        <w:t>Safety Notes</w:t>
      </w:r>
    </w:p>
    <w:p>
      <w:pPr>
        <w:pStyle w:val="ListBullet"/>
      </w:pPr>
      <w:r>
        <w:t>Avoid groups with toxic or harmful dynamics to protect mental health.</w:t>
      </w:r>
    </w:p>
    <w:p>
      <w:pPr>
        <w:pStyle w:val="ListBullet"/>
      </w:pPr>
      <w:r>
        <w:t>Be mindful of personal boundaries when engaging socially.</w:t>
      </w:r>
    </w:p>
    <w:p>
      <w:pPr>
        <w:pStyle w:val="ListBullet"/>
      </w:pPr>
      <w:r>
        <w:t>Recognize signs of social burnout and take breaks as needed.</w:t>
      </w:r>
    </w:p>
    <w:p>
      <w:pPr>
        <w:pStyle w:val="ListBullet"/>
      </w:pPr>
      <w:r>
        <w:t>Promote diversity and inclusivity to reduce harm from exclusion.</w:t>
      </w:r>
    </w:p>
    <w:p>
      <w:pPr>
        <w:pStyle w:val="ListBullet"/>
      </w:pPr>
      <w:r>
        <w:t>Seek professional help if social isolation leads to significant distress.</w:t>
      </w:r>
    </w:p>
    <w:p>
      <w:pPr>
        <w:pStyle w:val="Heading1"/>
      </w:pPr>
      <w:r>
        <w:t>Common Misconceptions</w:t>
      </w:r>
    </w:p>
    <w:p>
      <w:r>
        <w:rPr>
          <w:b/>
        </w:rPr>
        <w:t xml:space="preserve">Misconception: </w:t>
      </w:r>
      <w:r>
        <w:t>Belonging to any group improves health regardless of the group's nature.</w:t>
      </w:r>
    </w:p>
    <w:p>
      <w:r>
        <w:rPr>
          <w:b/>
        </w:rPr>
        <w:t xml:space="preserve">Reality: </w:t>
      </w:r>
      <w:r>
        <w:t>Only supportive, inclusive, and positive group environments contribute to well-being; toxic groups can have adverse effects.</w:t>
      </w:r>
    </w:p>
    <w:p>
      <w:r>
        <w:rPr>
          <w:b/>
        </w:rPr>
        <w:t xml:space="preserve">Misconception: </w:t>
      </w:r>
      <w:r>
        <w:t>Online social connections are equivalent to face-to-face belonging.</w:t>
      </w:r>
    </w:p>
    <w:p>
      <w:r>
        <w:rPr>
          <w:b/>
        </w:rPr>
        <w:t xml:space="preserve">Reality: </w:t>
      </w:r>
      <w:r>
        <w:t>While online communities offer benefits, in-person interactions provide richer social support affecting health more strongly.</w:t>
      </w:r>
    </w:p>
    <w:p>
      <w:r>
        <w:rPr>
          <w:b/>
        </w:rPr>
        <w:t xml:space="preserve">Misconception: </w:t>
      </w:r>
      <w:r>
        <w:t>People who are introverted or prefer solitude do not need community belonging.</w:t>
      </w:r>
    </w:p>
    <w:p>
      <w:r>
        <w:rPr>
          <w:b/>
        </w:rPr>
        <w:t xml:space="preserve">Reality: </w:t>
      </w:r>
      <w:r>
        <w:t>All humans require some degree of social connection, even if limited or in different forms tailored to personality.</w:t>
      </w:r>
    </w:p>
    <w:p>
      <w:pPr>
        <w:pStyle w:val="Heading1"/>
      </w:pPr>
      <w:r>
        <w:t>Clinical Pearls</w:t>
      </w:r>
    </w:p>
    <w:p>
      <w:pPr>
        <w:pStyle w:val="ListNumber"/>
      </w:pPr>
      <w:r>
        <w:t>Assess patients’ social connectedness as part of mental health evaluations.</w:t>
      </w:r>
    </w:p>
    <w:p>
      <w:pPr>
        <w:pStyle w:val="ListNumber"/>
      </w:pPr>
      <w:r>
        <w:t>Encourage patients to build meaningful community ties to complement clinical treatments.</w:t>
      </w:r>
    </w:p>
    <w:p>
      <w:pPr>
        <w:pStyle w:val="ListNumber"/>
      </w:pPr>
      <w:r>
        <w:t>Recognize that lack of social support can exacerbate chronic stress and depressive symptoms.</w:t>
      </w:r>
    </w:p>
    <w:p>
      <w:pPr>
        <w:pStyle w:val="ListNumber"/>
      </w:pPr>
      <w:r>
        <w:t>Be aware of cultural differences in how belonging is expressed and valued.</w:t>
      </w:r>
    </w:p>
    <w:p>
      <w:pPr>
        <w:pStyle w:val="ListNumber"/>
      </w:pPr>
      <w:r>
        <w:t>Screen for social isolation risks especially in older adults and marginalized groups.</w:t>
      </w:r>
    </w:p>
    <w:p>
      <w:pPr>
        <w:pStyle w:val="Heading1"/>
      </w:pPr>
      <w:r>
        <w:t>Key Takeaways</w:t>
      </w:r>
    </w:p>
    <w:p>
      <w:pPr>
        <w:pStyle w:val="ListBullet"/>
      </w:pPr>
      <w:r>
        <w:t>Community belonging is a vital human need impacting mental and physical health.</w:t>
      </w:r>
    </w:p>
    <w:p>
      <w:pPr>
        <w:pStyle w:val="ListBullet"/>
      </w:pPr>
      <w:r>
        <w:t>Belonging reduces stress and supports resilience by regulating biological stress mechanisms.</w:t>
      </w:r>
    </w:p>
    <w:p>
      <w:pPr>
        <w:pStyle w:val="ListBullet"/>
      </w:pPr>
      <w:r>
        <w:t>Strong social connections correlate with lower risk of illness and mortality.</w:t>
      </w:r>
    </w:p>
    <w:p>
      <w:pPr>
        <w:pStyle w:val="ListBullet"/>
      </w:pPr>
      <w:r>
        <w:t>Inclusive, positive communities enhance well-being more effectively than mere group membership.</w:t>
      </w:r>
    </w:p>
    <w:p>
      <w:pPr>
        <w:pStyle w:val="ListBullet"/>
      </w:pPr>
      <w:r>
        <w:t>Practical strategies exist for individuals and communities to strengthen belonging.</w:t>
      </w:r>
    </w:p>
    <w:p>
      <w:pPr>
        <w:pStyle w:val="ListBullet"/>
      </w:pPr>
      <w:r>
        <w:t>Online communities are helpful but less robust substitutes for in-person social connections.</w:t>
      </w:r>
    </w:p>
    <w:p>
      <w:pPr>
        <w:pStyle w:val="ListBullet"/>
      </w:pPr>
      <w:r>
        <w:t>Research supports belonging’s benefits but is limited by variability in definitions and measurement.</w:t>
      </w:r>
    </w:p>
    <w:p>
      <w:pPr>
        <w:pStyle w:val="ListBullet"/>
      </w:pPr>
      <w:r>
        <w:t>Safety considerations include avoiding toxic groups and balancing connection with self-care.</w:t>
      </w:r>
    </w:p>
    <w:p>
      <w:pPr>
        <w:pStyle w:val="Heading1"/>
      </w:pPr>
      <w:r>
        <w:t>Glossary</w:t>
      </w:r>
    </w:p>
    <w:p>
      <w:r>
        <w:rPr>
          <w:b/>
        </w:rPr>
        <w:t xml:space="preserve">Community Belonging: </w:t>
      </w:r>
      <w:r>
        <w:t>The experience of feeling accepted, connected, and valued within a social group or community.</w:t>
      </w:r>
    </w:p>
    <w:p>
      <w:r>
        <w:rPr>
          <w:b/>
        </w:rPr>
        <w:t xml:space="preserve">Social Connectedness: </w:t>
      </w:r>
      <w:r>
        <w:t>The degree to which an individual perceives themselves as part of a social network.</w:t>
      </w:r>
    </w:p>
    <w:p>
      <w:r>
        <w:rPr>
          <w:b/>
        </w:rPr>
        <w:t xml:space="preserve">Hypothalamic-Pituitary-Adrenal (HPA) Axis: </w:t>
      </w:r>
      <w:r>
        <w:t>A major part of the body's stress response system that regulates cortisol release.</w:t>
      </w:r>
    </w:p>
    <w:p>
      <w:r>
        <w:rPr>
          <w:b/>
        </w:rPr>
        <w:t xml:space="preserve">Loneliness: </w:t>
      </w:r>
      <w:r>
        <w:t>A subjective feeling of social isolation or lack of meaningful connections.</w:t>
      </w:r>
    </w:p>
    <w:p>
      <w:r>
        <w:rPr>
          <w:b/>
        </w:rPr>
        <w:t xml:space="preserve">Social Integration: </w:t>
      </w:r>
      <w:r>
        <w:t>The extent of an individual's participation in social relationships and community life.</w:t>
      </w:r>
    </w:p>
    <w:p>
      <w:r>
        <w:rPr>
          <w:b/>
        </w:rPr>
        <w:t xml:space="preserve">Resilience: </w:t>
      </w:r>
      <w:r>
        <w:t>The ability to recover from or adapt positively to adversity or stress.</w:t>
      </w:r>
    </w:p>
    <w:p>
      <w:r>
        <w:rPr>
          <w:b/>
        </w:rPr>
        <w:t xml:space="preserve">Psychological Safety: </w:t>
      </w:r>
      <w:r>
        <w:t>The perception that one can express themselves without fear of negative consequences.</w:t>
      </w:r>
    </w:p>
    <w:p>
      <w:r>
        <w:rPr>
          <w:b/>
        </w:rPr>
        <w:t xml:space="preserve">Toxic Group Dynamics: </w:t>
      </w:r>
      <w:r>
        <w:t>Harmful social group interactions characterized by exclusion, conflict, or pressure.</w:t>
      </w:r>
    </w:p>
    <w:p>
      <w:pPr>
        <w:pStyle w:val="Heading1"/>
      </w:pPr>
      <w:r>
        <w:t>Related Modules</w:t>
      </w:r>
    </w:p>
    <w:p>
      <w:pPr>
        <w:pStyle w:val="ListBullet"/>
      </w:pPr>
      <w:r>
        <w:t>STRESS-045</w:t>
      </w:r>
    </w:p>
    <w:p>
      <w:pPr>
        <w:pStyle w:val="ListBullet"/>
      </w:pPr>
      <w:r>
        <w:t>MNT-098</w:t>
      </w:r>
    </w:p>
    <w:p>
      <w:pPr>
        <w:pStyle w:val="ListBullet"/>
      </w:pPr>
      <w:r>
        <w:t>PSYC-013</w:t>
      </w:r>
    </w:p>
    <w:p>
      <w:pPr>
        <w:pStyle w:val="Heading1"/>
      </w:pPr>
      <w:r>
        <w:t>Illustration Specifications</w:t>
      </w:r>
    </w:p>
    <w:p>
      <w:pPr>
        <w:pStyle w:val="Heading2"/>
      </w:pPr>
      <w:r>
        <w:t>ill-001 - Diagram of Social Connection and Well-Being</w:t>
      </w:r>
    </w:p>
    <w:p>
      <w:r>
        <w:t>Type: Diagram</w:t>
      </w:r>
    </w:p>
    <w:p>
      <w:r>
        <w:t>A flowchart illustrating how community belonging influences psychological and physiological health pathways including stress regulation and emotional support.</w:t>
      </w:r>
    </w:p>
    <w:p>
      <w:r>
        <w:t>Alt text: Flowchart showing community belonging linked to mental and physical health benefits.</w:t>
      </w:r>
    </w:p>
    <w:p>
      <w:pPr>
        <w:pStyle w:val="Heading2"/>
      </w:pPr>
      <w:r>
        <w:t>ill-002 - Physiological Stress Response Modulation by Social Support</w:t>
      </w:r>
    </w:p>
    <w:p>
      <w:r>
        <w:t>Type: Infographic</w:t>
      </w:r>
    </w:p>
    <w:p>
      <w:r>
        <w:t>Visualization of the HPA axis and how strong social ties can reduce cortisol levels and inflammation.</w:t>
      </w:r>
    </w:p>
    <w:p>
      <w:r>
        <w:t>Alt text: Infographic of stress hormone pathways affected by social connection.</w:t>
      </w:r>
    </w:p>
    <w:p>
      <w:pPr>
        <w:pStyle w:val="Heading2"/>
      </w:pPr>
      <w:r>
        <w:t>ill-003 - Strategies to Enhance Community Belonging</w:t>
      </w:r>
    </w:p>
    <w:p>
      <w:r>
        <w:t>Type: Illustration</w:t>
      </w:r>
    </w:p>
    <w:p>
      <w:r>
        <w:t>Visual guide depicting individual and community actions to strengthen social bonds, such as joining groups, volunteering, and promoting inclusivity.</w:t>
      </w:r>
    </w:p>
    <w:p>
      <w:r>
        <w:t>Alt text: Illustration showing people engaging in community activities to build belonging.</w:t>
      </w:r>
    </w:p>
    <w:p>
      <w:pPr>
        <w:pStyle w:val="Heading2"/>
      </w:pPr>
      <w:r>
        <w:t>ill-004 - Comparison: Online vs. In-Person Communities</w:t>
      </w:r>
    </w:p>
    <w:p>
      <w:r>
        <w:t>Type: Chart</w:t>
      </w:r>
    </w:p>
    <w:p>
      <w:r>
        <w:t>Side-by-side comparison chart highlighting the strengths and limitations of virtual and face-to-face social connections for belonging.</w:t>
      </w:r>
    </w:p>
    <w:p>
      <w:r>
        <w:t>Alt text: Chart contrasting features of online and in-person community interactions.</w:t>
      </w:r>
    </w:p>
    <w:p>
      <w:pPr>
        <w:pStyle w:val="Heading1"/>
      </w:pPr>
      <w:r>
        <w:t>References</w:t>
      </w:r>
    </w:p>
    <w:p>
      <w:pPr>
        <w:pStyle w:val="ListBullet"/>
      </w:pPr>
      <w:r>
        <w:t>Social Relationships and Mortality Risk: A Meta-analytic Review | Holt-Lunstad J, Smith TB, Layton JB | 2010 | DOI:10.1371/journal.pmed.1000316 | Unverified</w:t>
      </w:r>
    </w:p>
    <w:p>
      <w:pPr>
        <w:pStyle w:val="ListBullet"/>
      </w:pPr>
      <w:r>
        <w:t>The Role of Social Connectedness in Health and Well-being | Umberson D, Montez JK | 2010 | DOI:10.1146/annurev-soc-073009-045148 | Unverified</w:t>
      </w:r>
    </w:p>
    <w:p>
      <w:pPr>
        <w:pStyle w:val="ListBullet"/>
      </w:pPr>
      <w:r>
        <w:t>Loneliness and Health: Potential Mechanisms | Cacioppo JT, Hawkley LC | 2009 | DOI:10.1016/j.biopsycho.2009.02.005 | Unverified</w:t>
      </w:r>
    </w:p>
    <w:p>
      <w:pPr>
        <w:pStyle w:val="ListBullet"/>
      </w:pPr>
      <w:r>
        <w:t>Community, Social Ties, and Health: New Directions and Implications | Berkman LF, Glass T, Brissette I, Seeman TE | 2000 | DOI:10.1146/annurev.publhealth.21.1.520 | Unverified</w:t>
      </w:r>
    </w:p>
    <w:p>
      <w:pPr>
        <w:pStyle w:val="ListBullet"/>
      </w:pPr>
      <w:r>
        <w:t>Effects of Social Support on Health | Uchino BN | 2006 | DOI:10.1037/0003-066X.61.9.607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