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MEN-078 - Retirement and Men's Health</w:t>
      </w:r>
    </w:p>
    <w:p>
      <w:r>
        <w:rPr>
          <w:i/>
        </w:rPr>
        <w:t>How retirement and men's health affects independence, function, and long-term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Healthy Aging</w:t>
            </w:r>
          </w:p>
        </w:tc>
      </w:tr>
      <w:tr>
        <w:tc>
          <w:tcPr>
            <w:tcW w:type="dxa" w:w="4968"/>
          </w:tcPr>
          <w:p>
            <w:r>
              <w:rPr>
                <w:b/>
              </w:rPr>
              <w:t>SOM stages</w:t>
            </w:r>
          </w:p>
        </w:tc>
        <w:tc>
          <w:tcPr>
            <w:tcW w:type="dxa" w:w="4968"/>
          </w:tcPr>
          <w:p>
            <w:r>
              <w:t>middle age, older adult</w:t>
            </w:r>
          </w:p>
        </w:tc>
      </w:tr>
      <w:tr>
        <w:tc>
          <w:tcPr>
            <w:tcW w:type="dxa" w:w="4968"/>
          </w:tcPr>
          <w:p>
            <w:r>
              <w:rPr>
                <w:b/>
              </w:rPr>
              <w:t>Audience</w:t>
            </w:r>
          </w:p>
        </w:tc>
        <w:tc>
          <w:tcPr>
            <w:tcW w:type="dxa" w:w="4968"/>
          </w:tcPr>
          <w:p>
            <w:r>
              <w:t>men, caregivers, health educators, clinicians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retirement, men's health, healthy aging, independence, physical function, mental health, chronic disease, social engagement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Retirement marks a significant life transition for men, characterized by cessation of formal employment and a substantial shift in daily routines and social roles. It is defined broadly as the period when an individual permanently leaves the workforce, typically occurring around ages 60 to 70. This transition affects multiple aspects of men's health, including physical, mental, and social well-being. Mechanisms underlying these effects involve changes in physical activity levels, social networks, psychological stress, and health behaviors. For example, a reduction in work-related physical activity may lead to decreased overall fitness, while loss of workplace social interactions can increase risk of social isolation and depression. Synonyms for retirement in scientific literature include "withdrawal from employment" and "post-employment phase." Practical relevance lies in understanding how retirement can act as either a risk factor or an opportunity for promoting healthy aging. Evidence indicates that proactive engagement in physical activity, social participation, and health screening during retirement can preserve independence and function. Limitations in research include variability in retirement age, socioeconomic factors, and health status, making generalizations complex. Safety considerations emphasize avoiding abrupt lifestyle changes that may precipitate health declines and encouraging gradual adaptation with professional support. Awareness of these multifactorial impacts allows men, caregivers, and clinicians to optimize health outcomes in the retirement phase through tailored interventions and preventive strategies.</w:t>
      </w:r>
    </w:p>
    <w:p>
      <w:pPr>
        <w:pStyle w:val="Heading1"/>
      </w:pPr>
      <w:r>
        <w:t>Customer Questions Answered</w:t>
      </w:r>
    </w:p>
    <w:p>
      <w:pPr>
        <w:pStyle w:val="ListBullet"/>
      </w:pPr>
      <w:r>
        <w:t>How does retirement impact men's physical health?</w:t>
      </w:r>
    </w:p>
    <w:p>
      <w:pPr>
        <w:pStyle w:val="ListBullet"/>
      </w:pPr>
      <w:r>
        <w:t>What are common mental health challenges men face after retirement?</w:t>
      </w:r>
    </w:p>
    <w:p>
      <w:pPr>
        <w:pStyle w:val="ListBullet"/>
      </w:pPr>
      <w:r>
        <w:t>Can retirement affect men's cardiovascular health?</w:t>
      </w:r>
    </w:p>
    <w:p>
      <w:pPr>
        <w:pStyle w:val="ListBullet"/>
      </w:pPr>
      <w:r>
        <w:t>How does retirement influence men's social engagement and isolation?</w:t>
      </w:r>
    </w:p>
    <w:p>
      <w:pPr>
        <w:pStyle w:val="ListBullet"/>
      </w:pPr>
      <w:r>
        <w:t>What lifestyle changes should men consider upon retiring?</w:t>
      </w:r>
    </w:p>
    <w:p>
      <w:pPr>
        <w:pStyle w:val="ListBullet"/>
      </w:pPr>
      <w:r>
        <w:t>Are there risks of losing independence after retirement?</w:t>
      </w:r>
    </w:p>
    <w:p>
      <w:pPr>
        <w:pStyle w:val="ListBullet"/>
      </w:pPr>
      <w:r>
        <w:t>How does retirement affect men's risk for chronic diseases?</w:t>
      </w:r>
    </w:p>
    <w:p>
      <w:pPr>
        <w:pStyle w:val="ListBullet"/>
      </w:pPr>
      <w:r>
        <w:t>What role does physical activity play in men's health during retirement?</w:t>
      </w:r>
    </w:p>
    <w:p>
      <w:pPr>
        <w:pStyle w:val="ListBullet"/>
      </w:pPr>
      <w:r>
        <w:t>How can men maintain cognitive function post-retirement?</w:t>
      </w:r>
    </w:p>
    <w:p>
      <w:pPr>
        <w:pStyle w:val="ListBullet"/>
      </w:pPr>
      <w:r>
        <w:t>Does retirement influence men's mental well-being and risk for depression?</w:t>
      </w:r>
    </w:p>
    <w:p>
      <w:pPr>
        <w:pStyle w:val="ListBullet"/>
      </w:pPr>
      <w:r>
        <w:t>What nutritional considerations are important for retired men?</w:t>
      </w:r>
    </w:p>
    <w:p>
      <w:pPr>
        <w:pStyle w:val="ListBullet"/>
      </w:pPr>
      <w:r>
        <w:t>How can healthcare providers support men transitioning into retirement?</w:t>
      </w:r>
    </w:p>
    <w:p>
      <w:pPr>
        <w:pStyle w:val="Heading1"/>
      </w:pPr>
      <w:r>
        <w:t>Learning Objectives</w:t>
      </w:r>
    </w:p>
    <w:p>
      <w:pPr>
        <w:pStyle w:val="ListBullet"/>
      </w:pPr>
      <w:r>
        <w:t>Define retirement and its typical age range in men.</w:t>
      </w:r>
    </w:p>
    <w:p>
      <w:pPr>
        <w:pStyle w:val="ListBullet"/>
      </w:pPr>
      <w:r>
        <w:t>Explain physiological and psychological mechanisms affecting men's health post-retirement.</w:t>
      </w:r>
    </w:p>
    <w:p>
      <w:pPr>
        <w:pStyle w:val="ListBullet"/>
      </w:pPr>
      <w:r>
        <w:t>Recognize common mental health challenges faced by men during retirement.</w:t>
      </w:r>
    </w:p>
    <w:p>
      <w:pPr>
        <w:pStyle w:val="ListBullet"/>
      </w:pPr>
      <w:r>
        <w:t>Identify lifestyle modifications that support healthy aging in retired men.</w:t>
      </w:r>
    </w:p>
    <w:p>
      <w:pPr>
        <w:pStyle w:val="ListBullet"/>
      </w:pPr>
      <w:r>
        <w:t>Describe the relationship between retirement and chronic disease risk in men.</w:t>
      </w:r>
    </w:p>
    <w:p>
      <w:pPr>
        <w:pStyle w:val="ListBullet"/>
      </w:pPr>
      <w:r>
        <w:t>Understand the role of social engagement in maintaining men's health after retirement.</w:t>
      </w:r>
    </w:p>
    <w:p>
      <w:pPr>
        <w:pStyle w:val="ListBullet"/>
      </w:pPr>
      <w:r>
        <w:t>Summarize evidence supporting physical activity's benefits during retirement.</w:t>
      </w:r>
    </w:p>
    <w:p>
      <w:pPr>
        <w:pStyle w:val="ListBullet"/>
      </w:pPr>
      <w:r>
        <w:t>Discuss limitations and variability in research on retirement and men's health.</w:t>
      </w:r>
    </w:p>
    <w:p>
      <w:pPr>
        <w:pStyle w:val="ListBullet"/>
      </w:pPr>
      <w:r>
        <w:t>Develop strategies for healthcare support specific to men transitioning to retirement.</w:t>
      </w:r>
    </w:p>
    <w:p>
      <w:pPr>
        <w:pStyle w:val="ListBullet"/>
      </w:pPr>
      <w:r>
        <w:t>Clarify common misconceptions regarding retirement and men's health.</w:t>
      </w:r>
    </w:p>
    <w:p>
      <w:pPr>
        <w:pStyle w:val="Heading1"/>
      </w:pPr>
      <w:r>
        <w:t>Definition</w:t>
      </w:r>
    </w:p>
    <w:p>
      <w:r>
        <w:t>Retirement is the phase in life when an individual permanently leaves the formal workforce, often occurring between ages 60 and 70. This transition significantly influences men's health by altering daily routines, social interactions, physical activity, and psychological status.</w:t>
      </w:r>
    </w:p>
    <w:p>
      <w:pPr>
        <w:pStyle w:val="Heading1"/>
      </w:pPr>
      <w:r>
        <w:t>Why This Matters</w:t>
      </w:r>
    </w:p>
    <w:p>
      <w:r>
        <w:t>Understanding how retirement impacts men's health is crucial because it is a universal life event that can affect independence, function, and long-term well-being. Proactive health measures during this period can prevent decline, support mental health, and promote healthy aging.</w:t>
      </w:r>
    </w:p>
    <w:p>
      <w:pPr>
        <w:pStyle w:val="Heading1"/>
      </w:pPr>
      <w:r>
        <w:t>Definition and Overview of Retirement in Men</w:t>
      </w:r>
    </w:p>
    <w:p>
      <w:r>
        <w:t>Retirement is defined as the permanent exit from paid employment and the beginning of a life stage often marked by new social roles and routines. In men, this stage typically occurs between 60 and 70 years of age but may vary due to cultural, economic, and individual factors. Retirement can be voluntary, such as planned retirement, or involuntary, due to health or job loss. It represents a major transition impacting identity, daily structure, and resource availability.</w:t>
      </w:r>
    </w:p>
    <w:p>
      <w:pPr>
        <w:pStyle w:val="Heading1"/>
      </w:pPr>
      <w:r>
        <w:t>Physiological Changes Associated with Retirement</w:t>
      </w:r>
    </w:p>
    <w:p>
      <w:r>
        <w:t>Retirement often leads to shifts in daily physical activity patterns. Many men reduce their occupational physical exertion, which can decrease overall aerobic fitness, muscle strength, and metabolic health. Physiological changes may include alterations in cardiovascular function, hormonal balance such as testosterone decline, and body composition changes like increased fat mass. These changes influence health status and functional independence.</w:t>
      </w:r>
    </w:p>
    <w:p>
      <w:pPr>
        <w:pStyle w:val="Heading1"/>
      </w:pPr>
      <w:r>
        <w:t>Mental Health and Psychological Impact</w:t>
      </w:r>
    </w:p>
    <w:p>
      <w:r>
        <w:t>The cessation of work-related roles can provoke a range of psychological responses in men, including relief from stress or increased feelings of purposelessness. Retirement can be associated with higher risks for depression, anxiety, and cognitive decline if men experience social isolation or loss of routine. However, positive psychological adjustment is common when men engage in meaningful activities and maintain social connections.</w:t>
      </w:r>
    </w:p>
    <w:p>
      <w:pPr>
        <w:pStyle w:val="Heading1"/>
      </w:pPr>
      <w:r>
        <w:t>Social Engagement and Isolation Risks</w:t>
      </w:r>
    </w:p>
    <w:p>
      <w:r>
        <w:t>Workplaces often provide significant social networks; retirement may reduce daily social contact, increasing risks for loneliness and social isolation. Social isolation is linked to poorer health outcomes including cardiovascular disease and cognitive decline. Maintaining or establishing new social activities post-retirement is essential to counteract these risks and support mental and physical health.</w:t>
      </w:r>
    </w:p>
    <w:p>
      <w:pPr>
        <w:pStyle w:val="Heading1"/>
      </w:pPr>
      <w:r>
        <w:t>Impact on Chronic Disease Risk and Management</w:t>
      </w:r>
    </w:p>
    <w:p>
      <w:r>
        <w:t>Retirement can affect the management and progression of chronic diseases such as diabetes, hypertension, and cardiovascular disease. Changes in lifestyle behaviors like diet, physical activity, and medication adherence may occur. The end of structured work schedules can both positively and negatively influence disease self-management. Regular health screenings remain critical during retirement.</w:t>
      </w:r>
    </w:p>
    <w:p>
      <w:pPr>
        <w:pStyle w:val="Heading1"/>
      </w:pPr>
      <w:r>
        <w:t>Physical Activity and Functional Independence</w:t>
      </w:r>
    </w:p>
    <w:p>
      <w:r>
        <w:t>Engaging in regular physical activity post-retirement is vital for preserving muscle mass, cardiovascular health, bone density, and balance—key components of independence. Sedentary behavior increases after retirement in many men, making interventions to encourage active lifestyles important. Types of beneficial physical activity include aerobic exercise, strength training, flexibility, and balance exercises.</w:t>
      </w:r>
    </w:p>
    <w:p>
      <w:pPr>
        <w:pStyle w:val="Heading1"/>
      </w:pPr>
      <w:r>
        <w:t>Nutrition and Lifestyle Considerations</w:t>
      </w:r>
    </w:p>
    <w:p>
      <w:r>
        <w:t>Dietary habits may change during retirement with variations in food access, cooking frequency, and motivation. Proper nutrition plays an important role in preventing sarcopenia, cognitive decline, and managing chronic disease. Retirement offers an opportunity to adopt healthier dietary patterns such as increased fruits, vegetables, whole grains, and adequate protein.</w:t>
      </w:r>
    </w:p>
    <w:p>
      <w:pPr>
        <w:pStyle w:val="Heading1"/>
      </w:pPr>
      <w:r>
        <w:t>Cognitive Function and Retirement</w:t>
      </w:r>
    </w:p>
    <w:p>
      <w:r>
        <w:t>Retirement can influence cognitive trajectories in men. While some studies suggest reduced mental stimulation may accelerate cognitive decline, engagement in intellectually and socially stimulating activities can support cognitive resilience. Cognitive training, hobbies, volunteering, and continued learning are beneficial strategies.</w:t>
      </w:r>
    </w:p>
    <w:p>
      <w:pPr>
        <w:pStyle w:val="Heading1"/>
      </w:pPr>
      <w:r>
        <w:t>Practical Strategies to Support Health During Retirement</w:t>
      </w:r>
    </w:p>
    <w:p>
      <w:r>
        <w:t>Men can optimize health and function in retirement through planning for lifestyle changes, establishing routines combining physical and social activities, maintaining medical care, and seeking psychological support if needed. Healthcare providers should encourage personalized plans to address potential risks and promote well-being during this transition.</w:t>
      </w:r>
    </w:p>
    <w:p>
      <w:pPr>
        <w:pStyle w:val="Heading1"/>
      </w:pPr>
      <w:r>
        <w:t>Limitations and Variability in Existing Research</w:t>
      </w:r>
    </w:p>
    <w:p>
      <w:r>
        <w:t>Research on retirement and men's health is heterogeneous, with variability in definitions of retirement, population demographics, and outcome measures. Socioeconomic status, cultural background, and pre-retirement health greatly influence retirement experiences. More longitudinal studies are needed to delineate causal relationships and effective interventions.</w:t>
      </w:r>
    </w:p>
    <w:p>
      <w:pPr>
        <w:pStyle w:val="Heading1"/>
      </w:pPr>
      <w:r>
        <w:t>Common Misconceptions About Retirement and Men's Health</w:t>
      </w:r>
    </w:p>
    <w:p>
      <w:r>
        <w:t>A common misconception is that retirement invariably leads to health decline; however, many men experience improved well-being if they adapt positively. Another myth is that retirement causes cognitive decline; evidence suggests lifestyle factors rather than retirement itself are influential. Awareness of these helps combat stigma and promotes proactive health behaviors.</w:t>
      </w:r>
    </w:p>
    <w:p>
      <w:pPr>
        <w:pStyle w:val="Heading1"/>
      </w:pPr>
      <w:r>
        <w:t>Safety and Health Monitoring During Retirement</w:t>
      </w:r>
    </w:p>
    <w:p>
      <w:r>
        <w:t>Men should be aware of safety aspects such as fall risk due to decreased physical activity, medication management complexities, and mental health screening. Regular health checkups and communication with healthcare providers can identify early signs of problems, allowing timely intervention. Gradual adaptation to lifestyle changes is recommended to minimize health risks.</w:t>
      </w:r>
    </w:p>
    <w:p>
      <w:pPr>
        <w:pStyle w:val="Heading1"/>
      </w:pPr>
      <w:r>
        <w:t>Practical Guidance</w:t>
      </w:r>
    </w:p>
    <w:p>
      <w:pPr>
        <w:pStyle w:val="ListBullet"/>
      </w:pPr>
      <w:r>
        <w:t>Engage in regular physical activity tailored to individual capabilities, including aerobic, strength, and balance exercises.</w:t>
      </w:r>
    </w:p>
    <w:p>
      <w:pPr>
        <w:pStyle w:val="ListBullet"/>
      </w:pPr>
      <w:r>
        <w:t>Maintain social connections through clubs, volunteer work, or family engagement to reduce isolation risks.</w:t>
      </w:r>
    </w:p>
    <w:p>
      <w:pPr>
        <w:pStyle w:val="ListBullet"/>
      </w:pPr>
      <w:r>
        <w:t>Establish consistent daily routines that include planned activities and enjoyable pursuits to support mental health.</w:t>
      </w:r>
    </w:p>
    <w:p>
      <w:pPr>
        <w:pStyle w:val="ListBullet"/>
      </w:pPr>
      <w:r>
        <w:t>Schedule regular health screenings and follow chronic disease management plans.</w:t>
      </w:r>
    </w:p>
    <w:p>
      <w:pPr>
        <w:pStyle w:val="ListBullet"/>
      </w:pPr>
      <w:r>
        <w:t>Consider nutritional adjustments focusing on balanced meals rich in protein, fiber, and essential nutrients.</w:t>
      </w:r>
    </w:p>
    <w:p>
      <w:pPr>
        <w:pStyle w:val="ListBullet"/>
      </w:pPr>
      <w:r>
        <w:t>Seek mental health support if feelings of depression, anxiety, or purposelessness arise.</w:t>
      </w:r>
    </w:p>
    <w:p>
      <w:pPr>
        <w:pStyle w:val="ListBullet"/>
      </w:pPr>
      <w:r>
        <w:t>Plan finances and living arrangements proactively to reduce stress and support independence.</w:t>
      </w:r>
    </w:p>
    <w:p>
      <w:pPr>
        <w:pStyle w:val="ListBullet"/>
      </w:pPr>
      <w:r>
        <w:t>Talk openly with healthcare providers about health goals and concerns related to retirement transition.</w:t>
      </w:r>
    </w:p>
    <w:p>
      <w:pPr>
        <w:pStyle w:val="Heading1"/>
      </w:pPr>
      <w:r>
        <w:t>Safety Notes</w:t>
      </w:r>
    </w:p>
    <w:p>
      <w:pPr>
        <w:pStyle w:val="ListBullet"/>
      </w:pPr>
      <w:r>
        <w:t>Avoid abrupt cessation of physical activity to prevent rapid loss of muscle strength and cardiovascular fitness.</w:t>
      </w:r>
    </w:p>
    <w:p>
      <w:pPr>
        <w:pStyle w:val="ListBullet"/>
      </w:pPr>
      <w:r>
        <w:t>Monitor for symptoms of depression or cognitive changes and seek timely professional evaluation.</w:t>
      </w:r>
    </w:p>
    <w:p>
      <w:pPr>
        <w:pStyle w:val="ListBullet"/>
      </w:pPr>
      <w:r>
        <w:t>Be cautious of medication side effects that may impact balance and cognition.</w:t>
      </w:r>
    </w:p>
    <w:p>
      <w:pPr>
        <w:pStyle w:val="ListBullet"/>
      </w:pPr>
      <w:r>
        <w:t>Ensure living environments are adapted to reduce fall risks and promote mobility.</w:t>
      </w:r>
    </w:p>
    <w:p>
      <w:pPr>
        <w:pStyle w:val="ListBullet"/>
      </w:pPr>
      <w:r>
        <w:t>Practice safe social behaviors and avoid isolation to reduce mental health risks.</w:t>
      </w:r>
    </w:p>
    <w:p>
      <w:pPr>
        <w:pStyle w:val="Heading1"/>
      </w:pPr>
      <w:r>
        <w:t>Common Misconceptions</w:t>
      </w:r>
    </w:p>
    <w:p>
      <w:r>
        <w:rPr>
          <w:b/>
        </w:rPr>
        <w:t xml:space="preserve">Misconception: </w:t>
      </w:r>
      <w:r>
        <w:t>Retirement automatically leads to poor health and functional decline.</w:t>
      </w:r>
    </w:p>
    <w:p>
      <w:r>
        <w:rPr>
          <w:b/>
        </w:rPr>
        <w:t xml:space="preserve">Reality: </w:t>
      </w:r>
      <w:r>
        <w:t>Retirement's impact on health depends on lifestyle and social factors; many men maintain or improve health with positive adaptation.</w:t>
      </w:r>
    </w:p>
    <w:p>
      <w:r>
        <w:rPr>
          <w:b/>
        </w:rPr>
        <w:t xml:space="preserve">Misconception: </w:t>
      </w:r>
      <w:r>
        <w:t>Retirement causes inevitable cognitive decline.</w:t>
      </w:r>
    </w:p>
    <w:p>
      <w:r>
        <w:rPr>
          <w:b/>
        </w:rPr>
        <w:t xml:space="preserve">Reality: </w:t>
      </w:r>
      <w:r>
        <w:t>Cognitive changes relate more to lifestyle and engagement than retirement status alone.</w:t>
      </w:r>
    </w:p>
    <w:p>
      <w:r>
        <w:rPr>
          <w:b/>
        </w:rPr>
        <w:t xml:space="preserve">Misconception: </w:t>
      </w:r>
      <w:r>
        <w:t>Men no longer need regular medical checkups after retirement.</w:t>
      </w:r>
    </w:p>
    <w:p>
      <w:r>
        <w:rPr>
          <w:b/>
        </w:rPr>
        <w:t xml:space="preserve">Reality: </w:t>
      </w:r>
      <w:r>
        <w:t>Healthcare monitoring remains important to manage chronic diseases and screen for new conditions during retirement.</w:t>
      </w:r>
    </w:p>
    <w:p>
      <w:pPr>
        <w:pStyle w:val="Heading1"/>
      </w:pPr>
      <w:r>
        <w:t>Clinical Pearls</w:t>
      </w:r>
    </w:p>
    <w:p>
      <w:pPr>
        <w:pStyle w:val="ListNumber"/>
      </w:pPr>
      <w:r>
        <w:t>Assess psychosocial factors alongside physical health when evaluating retired men.</w:t>
      </w:r>
    </w:p>
    <w:p>
      <w:pPr>
        <w:pStyle w:val="ListNumber"/>
      </w:pPr>
      <w:r>
        <w:t>Encourage gradual increase in physical activity post-retirement to reduce injury risk.</w:t>
      </w:r>
    </w:p>
    <w:p>
      <w:pPr>
        <w:pStyle w:val="ListNumber"/>
      </w:pPr>
      <w:r>
        <w:t>Screen for depression and cognitive impairment routinely in retired men.</w:t>
      </w:r>
    </w:p>
    <w:p>
      <w:pPr>
        <w:pStyle w:val="ListNumber"/>
      </w:pPr>
      <w:r>
        <w:t>Promote individualized health plans considering socioeconomic and cultural context.</w:t>
      </w:r>
    </w:p>
    <w:p>
      <w:pPr>
        <w:pStyle w:val="ListNumber"/>
      </w:pPr>
      <w:r>
        <w:t>Support social engagement as a critical component of healthy aging.</w:t>
      </w:r>
    </w:p>
    <w:p>
      <w:pPr>
        <w:pStyle w:val="Heading1"/>
      </w:pPr>
      <w:r>
        <w:t>Key Takeaways</w:t>
      </w:r>
    </w:p>
    <w:p>
      <w:pPr>
        <w:pStyle w:val="ListBullet"/>
      </w:pPr>
      <w:r>
        <w:t>Retirement is a major life transition that influences men's physical, mental, and social health.</w:t>
      </w:r>
    </w:p>
    <w:p>
      <w:pPr>
        <w:pStyle w:val="ListBullet"/>
      </w:pPr>
      <w:r>
        <w:t>Reduced physical activity and social interaction post-retirement can increase health risks but can be mitigated with proactive measures.</w:t>
      </w:r>
    </w:p>
    <w:p>
      <w:pPr>
        <w:pStyle w:val="ListBullet"/>
      </w:pPr>
      <w:r>
        <w:t>Mental health challenges such as depression are common but not inevitable in retired men.</w:t>
      </w:r>
    </w:p>
    <w:p>
      <w:pPr>
        <w:pStyle w:val="ListBullet"/>
      </w:pPr>
      <w:r>
        <w:t>Maintaining regular physical activity supports independence and reduces chronic disease risks.</w:t>
      </w:r>
    </w:p>
    <w:p>
      <w:pPr>
        <w:pStyle w:val="ListBullet"/>
      </w:pPr>
      <w:r>
        <w:t>Social engagement protects against isolation and cognitive decline.</w:t>
      </w:r>
    </w:p>
    <w:p>
      <w:pPr>
        <w:pStyle w:val="ListBullet"/>
      </w:pPr>
      <w:r>
        <w:t>Nutrition and lifestyle changes during retirement affect long-term health outcomes.</w:t>
      </w:r>
    </w:p>
    <w:p>
      <w:pPr>
        <w:pStyle w:val="ListBullet"/>
      </w:pPr>
      <w:r>
        <w:t>Healthcare providers should support tailored interventions during retirement transition.</w:t>
      </w:r>
    </w:p>
    <w:p>
      <w:pPr>
        <w:pStyle w:val="ListBullet"/>
      </w:pPr>
      <w:r>
        <w:t>Research is limited by variability in retirement experiences; individualized assessment is essential.</w:t>
      </w:r>
    </w:p>
    <w:p>
      <w:pPr>
        <w:pStyle w:val="Heading1"/>
      </w:pPr>
      <w:r>
        <w:t>Glossary</w:t>
      </w:r>
    </w:p>
    <w:p>
      <w:r>
        <w:rPr>
          <w:b/>
        </w:rPr>
        <w:t xml:space="preserve">Retirement: </w:t>
      </w:r>
      <w:r>
        <w:t>The stage of life when an individual stops working full-time in paid employment, usually around age 60-70.</w:t>
      </w:r>
    </w:p>
    <w:p>
      <w:r>
        <w:rPr>
          <w:b/>
        </w:rPr>
        <w:t xml:space="preserve">Sarcopenia: </w:t>
      </w:r>
      <w:r>
        <w:t>Age-related loss of skeletal muscle mass and strength, increasing risk of disability.</w:t>
      </w:r>
    </w:p>
    <w:p>
      <w:r>
        <w:rPr>
          <w:b/>
        </w:rPr>
        <w:t xml:space="preserve">Cognitive decline: </w:t>
      </w:r>
      <w:r>
        <w:t>Deterioration in mental functions such as memory, attention, and decision-making abilities.</w:t>
      </w:r>
    </w:p>
    <w:p>
      <w:r>
        <w:rPr>
          <w:b/>
        </w:rPr>
        <w:t xml:space="preserve">Social isolation: </w:t>
      </w:r>
      <w:r>
        <w:t>A state in which an individual lacks social contacts and meaningful relationships.</w:t>
      </w:r>
    </w:p>
    <w:p>
      <w:r>
        <w:rPr>
          <w:b/>
        </w:rPr>
        <w:t xml:space="preserve">Aerobic exercise: </w:t>
      </w:r>
      <w:r>
        <w:t>Physical activity that improves cardiorespiratory fitness, such as walking or cycling.</w:t>
      </w:r>
    </w:p>
    <w:p>
      <w:r>
        <w:rPr>
          <w:b/>
        </w:rPr>
        <w:t xml:space="preserve">Chronic disease: </w:t>
      </w:r>
      <w:r>
        <w:t>Long-lasting health conditions, such as diabetes or hypertension, often requiring ongoing management.</w:t>
      </w:r>
    </w:p>
    <w:p>
      <w:r>
        <w:rPr>
          <w:b/>
        </w:rPr>
        <w:t xml:space="preserve">Functional independence: </w:t>
      </w:r>
      <w:r>
        <w:t>The ability to perform daily tasks and live without substantial assistance from others.</w:t>
      </w:r>
    </w:p>
    <w:p>
      <w:r>
        <w:rPr>
          <w:b/>
        </w:rPr>
        <w:t xml:space="preserve">Mental health: </w:t>
      </w:r>
      <w:r>
        <w:t>A person's emotional, psychological, and social well-being.</w:t>
      </w:r>
    </w:p>
    <w:p>
      <w:pPr>
        <w:pStyle w:val="Heading1"/>
      </w:pPr>
      <w:r>
        <w:t>Related Modules</w:t>
      </w:r>
    </w:p>
    <w:p>
      <w:pPr>
        <w:pStyle w:val="ListBullet"/>
      </w:pPr>
      <w:r>
        <w:t>MEN-045</w:t>
      </w:r>
    </w:p>
    <w:p>
      <w:pPr>
        <w:pStyle w:val="ListBullet"/>
      </w:pPr>
      <w:r>
        <w:t>GEN-034</w:t>
      </w:r>
    </w:p>
    <w:p>
      <w:pPr>
        <w:pStyle w:val="ListBullet"/>
      </w:pPr>
      <w:r>
        <w:t>MNT-021</w:t>
      </w:r>
    </w:p>
    <w:p>
      <w:pPr>
        <w:pStyle w:val="Heading1"/>
      </w:pPr>
      <w:r>
        <w:t>Illustration Specifications</w:t>
      </w:r>
    </w:p>
    <w:p>
      <w:pPr>
        <w:pStyle w:val="Heading2"/>
      </w:pPr>
      <w:r>
        <w:t>ILL-001 - Physical Activity Levels Before and After Retirement</w:t>
      </w:r>
    </w:p>
    <w:p>
      <w:r>
        <w:t>Type: Graph</w:t>
      </w:r>
    </w:p>
    <w:p>
      <w:r>
        <w:t>A line graph depicting average physical activity levels of men before retirement and through 5 years post-retirement.</w:t>
      </w:r>
    </w:p>
    <w:p>
      <w:r>
        <w:t>Alt text: Line graph showing physical activity decline after retirement.</w:t>
      </w:r>
    </w:p>
    <w:p>
      <w:pPr>
        <w:pStyle w:val="Heading2"/>
      </w:pPr>
      <w:r>
        <w:t>ILL-002 - Social Network Changes in Retired Men</w:t>
      </w:r>
    </w:p>
    <w:p>
      <w:r>
        <w:t>Type: Diagram</w:t>
      </w:r>
    </w:p>
    <w:p>
      <w:r>
        <w:t>Diagram illustrating the reduction and reformation of social connections after retirement in men.</w:t>
      </w:r>
    </w:p>
    <w:p>
      <w:r>
        <w:t>Alt text: Flowchart of social network changes during retirement.</w:t>
      </w:r>
    </w:p>
    <w:p>
      <w:pPr>
        <w:pStyle w:val="Heading2"/>
      </w:pPr>
      <w:r>
        <w:t>ILL-003 - Physiological Effects of Retirement on Men's Health</w:t>
      </w:r>
    </w:p>
    <w:p>
      <w:r>
        <w:t>Type: Infographic</w:t>
      </w:r>
    </w:p>
    <w:p>
      <w:r>
        <w:t>Infographic summarizing body systems affected by retirement-associated lifestyle changes.</w:t>
      </w:r>
    </w:p>
    <w:p>
      <w:r>
        <w:t>Alt text: Infographic showing systems like cardiovascular, musculoskeletal, and cognitive affected by retirement.</w:t>
      </w:r>
    </w:p>
    <w:p>
      <w:pPr>
        <w:pStyle w:val="Heading2"/>
      </w:pPr>
      <w:r>
        <w:t>ILL-004 - Strategies for Healthy Aging Post-Retirement</w:t>
      </w:r>
    </w:p>
    <w:p>
      <w:r>
        <w:t>Type: Checklist</w:t>
      </w:r>
    </w:p>
    <w:p>
      <w:r>
        <w:t>Visual checklist of lifestyle strategies to maintain health and function after retirement.</w:t>
      </w:r>
    </w:p>
    <w:p>
      <w:r>
        <w:t>Alt text: Checklist with items like physical activity, nutrition, social engagement, and health monitoring.</w:t>
      </w:r>
    </w:p>
    <w:p>
      <w:pPr>
        <w:pStyle w:val="Heading1"/>
      </w:pPr>
      <w:r>
        <w:t>References</w:t>
      </w:r>
    </w:p>
    <w:p>
      <w:pPr>
        <w:pStyle w:val="ListBullet"/>
      </w:pPr>
      <w:r>
        <w:t>Retirement and Health: Evidence from the Health and Retirement Study | National Institute on Aging, U.S. National Institutes of Health | 2018 |  | unverified</w:t>
      </w:r>
    </w:p>
    <w:p>
      <w:pPr>
        <w:pStyle w:val="ListBullet"/>
      </w:pPr>
      <w:r>
        <w:t>Physical Activity and Health in Older Adults: A Review | Centers for Disease Control and Prevention (CDC) | 2020 |  | unverified</w:t>
      </w:r>
    </w:p>
    <w:p>
      <w:pPr>
        <w:pStyle w:val="ListBullet"/>
      </w:pPr>
      <w:r>
        <w:t>Mental Health and Aging: Challenges and Opportunities | World Health Organization | 2021 |  | unverified</w:t>
      </w:r>
    </w:p>
    <w:p>
      <w:pPr>
        <w:pStyle w:val="ListBullet"/>
      </w:pPr>
      <w:r>
        <w:t>Social Isolation, Loneliness, and Health Among Older Adults | National Academies of Sciences, Engineering, and Medicine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