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EXE-201 - Functional Fitness Testing</w:t>
      </w:r>
    </w:p>
    <w:p>
      <w:r>
        <w:rPr>
          <w:i/>
        </w:rPr>
        <w:t>Evidence, mechanisms, practical application, progression, and safety considerations for functional fitness testing</w:t>
      </w:r>
    </w:p>
    <w:tbl>
      <w:tblPr>
        <w:tblStyle w:val="TableGrid"/>
        <w:tblW w:type="auto" w:w="0"/>
        <w:tblLook w:firstColumn="1" w:firstRow="1" w:lastColumn="0" w:lastRow="0" w:noHBand="0" w:noVBand="1" w:val="04A0"/>
      </w:tblPr>
      <w:tblGrid>
        <w:gridCol w:w="4968"/>
        <w:gridCol w:w="4968"/>
      </w:tblGrid>
      <w:tr>
        <w:tc>
          <w:tcPr>
            <w:tcW w:type="dxa" w:w="4968"/>
          </w:tcPr>
          <w:p>
            <w:r>
              <w:rPr>
                <w:b/>
              </w:rPr>
              <w:t>Domain</w:t>
            </w:r>
          </w:p>
        </w:tc>
        <w:tc>
          <w:tcPr>
            <w:tcW w:type="dxa" w:w="4968"/>
          </w:tcPr>
          <w:p>
            <w:r>
              <w:t>Exercise</w:t>
            </w:r>
          </w:p>
        </w:tc>
      </w:tr>
      <w:tr>
        <w:tc>
          <w:tcPr>
            <w:tcW w:type="dxa" w:w="4968"/>
          </w:tcPr>
          <w:p>
            <w:r>
              <w:rPr>
                <w:b/>
              </w:rPr>
              <w:t>Category</w:t>
            </w:r>
          </w:p>
        </w:tc>
        <w:tc>
          <w:tcPr>
            <w:tcW w:type="dxa" w:w="4968"/>
          </w:tcPr>
          <w:p>
            <w:r>
              <w:t>Programming and Recovery</w:t>
            </w:r>
          </w:p>
        </w:tc>
      </w:tr>
      <w:tr>
        <w:tc>
          <w:tcPr>
            <w:tcW w:type="dxa" w:w="4968"/>
          </w:tcPr>
          <w:p>
            <w:r>
              <w:rPr>
                <w:b/>
              </w:rPr>
              <w:t>SOM stages</w:t>
            </w:r>
          </w:p>
        </w:tc>
        <w:tc>
          <w:tcPr>
            <w:tcW w:type="dxa" w:w="4968"/>
          </w:tcPr>
          <w:p>
            <w:r>
              <w:t>Assessment, Programming, Monitoring</w:t>
            </w:r>
          </w:p>
        </w:tc>
      </w:tr>
      <w:tr>
        <w:tc>
          <w:tcPr>
            <w:tcW w:type="dxa" w:w="4968"/>
          </w:tcPr>
          <w:p>
            <w:r>
              <w:rPr>
                <w:b/>
              </w:rPr>
              <w:t>Audience</w:t>
            </w:r>
          </w:p>
        </w:tc>
        <w:tc>
          <w:tcPr>
            <w:tcW w:type="dxa" w:w="4968"/>
          </w:tcPr>
          <w:p>
            <w:r>
              <w:t>Exercise professionals, Physical therapists, Fitness enthusiasts, Healthcare providers</w:t>
            </w:r>
          </w:p>
        </w:tc>
      </w:tr>
      <w:tr>
        <w:tc>
          <w:tcPr>
            <w:tcW w:type="dxa" w:w="4968"/>
          </w:tcPr>
          <w:p>
            <w:r>
              <w:rPr>
                <w:b/>
              </w:rPr>
              <w:t>Reading level</w:t>
            </w:r>
          </w:p>
        </w:tc>
        <w:tc>
          <w:tcPr>
            <w:tcW w:type="dxa" w:w="4968"/>
          </w:tcPr>
          <w:p>
            <w:r>
              <w:t>Intermediate</w:t>
            </w:r>
          </w:p>
        </w:tc>
      </w:tr>
      <w:tr>
        <w:tc>
          <w:tcPr>
            <w:tcW w:type="dxa" w:w="4968"/>
          </w:tcPr>
          <w:p>
            <w:r>
              <w:rPr>
                <w:b/>
              </w:rPr>
              <w:t>Keywords</w:t>
            </w:r>
          </w:p>
        </w:tc>
        <w:tc>
          <w:tcPr>
            <w:tcW w:type="dxa" w:w="4968"/>
          </w:tcPr>
          <w:p>
            <w:r>
              <w:t>functional fitness, functional testing, physical performance, exercise assessment, strength testing, balance testing, endurance testing, mobility, progression, safety</w:t>
            </w:r>
          </w:p>
        </w:tc>
      </w:tr>
      <w:tr>
        <w:tc>
          <w:tcPr>
            <w:tcW w:type="dxa" w:w="4968"/>
          </w:tcPr>
          <w:p>
            <w:r>
              <w:rPr>
                <w:b/>
              </w:rPr>
              <w:t>Version</w:t>
            </w:r>
          </w:p>
        </w:tc>
        <w:tc>
          <w:tcPr>
            <w:tcW w:type="dxa" w:w="4968"/>
          </w:tcPr>
          <w:p>
            <w:r>
              <w:t>1.0</w:t>
            </w:r>
          </w:p>
        </w:tc>
      </w:tr>
      <w:tr>
        <w:tc>
          <w:tcPr>
            <w:tcW w:type="dxa" w:w="4968"/>
          </w:tcPr>
          <w:p>
            <w:r>
              <w:rPr>
                <w:b/>
              </w:rPr>
              <w:t>Review status</w:t>
            </w:r>
          </w:p>
        </w:tc>
        <w:tc>
          <w:tcPr>
            <w:tcW w:type="dxa" w:w="4968"/>
          </w:tcPr>
          <w:p>
            <w:r>
              <w:t>AI draft - scientific, clinical, and editorial review required</w:t>
            </w:r>
          </w:p>
        </w:tc>
      </w:tr>
    </w:tbl>
    <w:p>
      <w:pPr>
        <w:pStyle w:val="Heading1"/>
      </w:pPr>
      <w:r>
        <w:t>AI Retrieval Summary</w:t>
      </w:r>
    </w:p>
    <w:p>
      <w:r>
        <w:t>Functional fitness testing refers to a suite of assessments designed to evaluate an individual’s ability to perform movements and tasks that mimic real-world physical activities. Unlike traditional fitness assessments focusing on isolated capabilities such as maximal strength or aerobic capacity, functional fitness tests measure integrated performance of strength, balance, mobility, endurance, and coordination. Commonly assessed components include muscular strength (e.g., sit-to-stand), balance (e.g., single-leg stance), mobility (e.g., timed up-and-go), and cardiovascular endurance (e.g., step test). Mechanistically, functional fitness tests assess multiple physiological systems — musculoskeletal strength, neuromuscular control, proprioception, and aerobic efficiency — which combine to enable practical, daily-life movement competence. The practical relevance of functional fitness testing lies in its ability to identify physical limitations, guide individualized exercise programming, track progress, and predict risk of falls or physical disability especially in older or clinical populations. Synonyms used in literature include “functional performance testing” and “physical function assessment.” However, these tests have limitations; they may not capture maximal capacities or specialized fitness aspects, are sometimes influenced by motivation and learning effects, and can be affected by comorbidities or pain. Safety considerations are paramount, particularly for individuals with underlying health conditions; tests should be chosen and administered with caution, using appropriate supervision and adherence to protocol. Functional testing represents an evidence-based approach that emphasizes real-world applicability of fitness assessment, supporting improved programming and outcomes across diverse populations.</w:t>
      </w:r>
    </w:p>
    <w:p>
      <w:pPr>
        <w:pStyle w:val="Heading1"/>
      </w:pPr>
      <w:r>
        <w:t>Customer Questions Answered</w:t>
      </w:r>
    </w:p>
    <w:p>
      <w:pPr>
        <w:pStyle w:val="ListBullet"/>
      </w:pPr>
      <w:r>
        <w:t>What is functional fitness testing?</w:t>
      </w:r>
    </w:p>
    <w:p>
      <w:pPr>
        <w:pStyle w:val="ListBullet"/>
      </w:pPr>
      <w:r>
        <w:t>How does functional fitness differ from traditional fitness assessments?</w:t>
      </w:r>
    </w:p>
    <w:p>
      <w:pPr>
        <w:pStyle w:val="ListBullet"/>
      </w:pPr>
      <w:r>
        <w:t>Which components of fitness are evaluated in functional testing?</w:t>
      </w:r>
    </w:p>
    <w:p>
      <w:pPr>
        <w:pStyle w:val="ListBullet"/>
      </w:pPr>
      <w:r>
        <w:t>How are functional fitness tests performed safely?</w:t>
      </w:r>
    </w:p>
    <w:p>
      <w:pPr>
        <w:pStyle w:val="ListBullet"/>
      </w:pPr>
      <w:r>
        <w:t>What are common functional fitness tests used in clinical practice?</w:t>
      </w:r>
    </w:p>
    <w:p>
      <w:pPr>
        <w:pStyle w:val="ListBullet"/>
      </w:pPr>
      <w:r>
        <w:t>How can functional fitness test results guide exercise programming?</w:t>
      </w:r>
    </w:p>
    <w:p>
      <w:pPr>
        <w:pStyle w:val="ListBullet"/>
      </w:pPr>
      <w:r>
        <w:t>Are functional fitness tests suitable for older adults?</w:t>
      </w:r>
    </w:p>
    <w:p>
      <w:pPr>
        <w:pStyle w:val="ListBullet"/>
      </w:pPr>
      <w:r>
        <w:t>How frequently should functional fitness testing be conducted?</w:t>
      </w:r>
    </w:p>
    <w:p>
      <w:pPr>
        <w:pStyle w:val="ListBullet"/>
      </w:pPr>
      <w:r>
        <w:t>What are the physiological mechanisms measured by functional fitness testing?</w:t>
      </w:r>
    </w:p>
    <w:p>
      <w:pPr>
        <w:pStyle w:val="ListBullet"/>
      </w:pPr>
      <w:r>
        <w:t>Can functional fitness testing identify risk of injury or falls?</w:t>
      </w:r>
    </w:p>
    <w:p>
      <w:pPr>
        <w:pStyle w:val="ListBullet"/>
      </w:pPr>
      <w:r>
        <w:t>How do progression and overload principles apply to functional testing?</w:t>
      </w:r>
    </w:p>
    <w:p>
      <w:pPr>
        <w:pStyle w:val="ListBullet"/>
      </w:pPr>
      <w:r>
        <w:t>What are the limitations of functional fitness tests?</w:t>
      </w:r>
    </w:p>
    <w:p>
      <w:pPr>
        <w:pStyle w:val="Heading1"/>
      </w:pPr>
      <w:r>
        <w:t>Learning Objectives</w:t>
      </w:r>
    </w:p>
    <w:p>
      <w:pPr>
        <w:pStyle w:val="ListBullet"/>
      </w:pPr>
      <w:r>
        <w:t>Define functional fitness testing and differentiate it from traditional fitness assessments.</w:t>
      </w:r>
    </w:p>
    <w:p>
      <w:pPr>
        <w:pStyle w:val="ListBullet"/>
      </w:pPr>
      <w:r>
        <w:t>Describe key physiological mechanisms assessed during functional fitness testing.</w:t>
      </w:r>
    </w:p>
    <w:p>
      <w:pPr>
        <w:pStyle w:val="ListBullet"/>
      </w:pPr>
      <w:r>
        <w:t>Identify common tests used to evaluate functional fitness domains including strength, balance, mobility, and endurance.</w:t>
      </w:r>
    </w:p>
    <w:p>
      <w:pPr>
        <w:pStyle w:val="ListBullet"/>
      </w:pPr>
      <w:r>
        <w:t>Explain how functional fitness test results can inform exercise programming and progression.</w:t>
      </w:r>
    </w:p>
    <w:p>
      <w:pPr>
        <w:pStyle w:val="ListBullet"/>
      </w:pPr>
      <w:r>
        <w:t>Recognize limitations and potential biases inherent in functional fitness tests.</w:t>
      </w:r>
    </w:p>
    <w:p>
      <w:pPr>
        <w:pStyle w:val="ListBullet"/>
      </w:pPr>
      <w:r>
        <w:t>Outline safety considerations to minimize risk during functional fitness testing.</w:t>
      </w:r>
    </w:p>
    <w:p>
      <w:pPr>
        <w:pStyle w:val="ListBullet"/>
      </w:pPr>
      <w:r>
        <w:t>Debunk common misconceptions regarding functional fitness assessments.</w:t>
      </w:r>
    </w:p>
    <w:p>
      <w:pPr>
        <w:pStyle w:val="ListBullet"/>
      </w:pPr>
      <w:r>
        <w:t>Summarize evidence supporting the use of functional fitness testing for various populations.</w:t>
      </w:r>
    </w:p>
    <w:p>
      <w:pPr>
        <w:pStyle w:val="Heading1"/>
      </w:pPr>
      <w:r>
        <w:t>Definition</w:t>
      </w:r>
    </w:p>
    <w:p>
      <w:r>
        <w:t>Functional fitness testing comprises a set of physical assessments designed to evaluate an individual's ability to perform movements and tasks that are representative of daily activities or specific functional demands, integrating multiple fitness domains such as strength, balance, endurance, and mobility.</w:t>
      </w:r>
    </w:p>
    <w:p>
      <w:pPr>
        <w:pStyle w:val="Heading1"/>
      </w:pPr>
      <w:r>
        <w:t>Why This Matters</w:t>
      </w:r>
    </w:p>
    <w:p>
      <w:r>
        <w:t>Functional fitness testing provides actionable insights into a person’s real-world physical capabilities beyond isolated physiological measurements. This information helps exercise professionals and healthcare providers tailor exercise programs, monitor progress, and predict risk of injury or disability, ultimately supporting independent living and enhanced quality of life across the lifespan.</w:t>
      </w:r>
    </w:p>
    <w:p>
      <w:pPr>
        <w:pStyle w:val="Heading1"/>
      </w:pPr>
      <w:r>
        <w:t>Definition and Purpose of Functional Fitness Testing</w:t>
      </w:r>
    </w:p>
    <w:p>
      <w:r>
        <w:t>Functional fitness testing involves evaluating one’s physical abilities through tasks that replicate everyday movements required for independence and quality of life. Unlike traditional fitness tests that isolate components such as maximal strength or aerobic capacity, functional testing integrates multiple systems to assess practical movement patterns relevant to daily activities. The purpose is to identify deficits, monitor functional status over time, and inform individualized exercise programming to improve real-world physical function.</w:t>
      </w:r>
    </w:p>
    <w:p>
      <w:pPr>
        <w:pStyle w:val="Heading1"/>
      </w:pPr>
      <w:r>
        <w:t>Physiological Mechanisms Assessed by Functional Fitness Testing</w:t>
      </w:r>
    </w:p>
    <w:p>
      <w:r>
        <w:t>Functional fitness tests assess various physiological systems working together: musculoskeletal strength for force production, neuromuscular control for coordination and stability, proprioception for body awareness, cardiovascular endurance for sustained activity, and flexibility for joint range of motion. These mechanisms enable movements such as standing from a chair, maintaining balance, walking, and climbing stairs, reflecting integrated physical function.</w:t>
      </w:r>
    </w:p>
    <w:p>
      <w:pPr>
        <w:pStyle w:val="Heading1"/>
      </w:pPr>
      <w:r>
        <w:t>Common Functional Fitness Tests and Their Applications</w:t>
      </w:r>
    </w:p>
    <w:p>
      <w:r>
        <w:t>Widely used functional tests include the Sit-to-Stand Test (assesses lower body strength and endurance), Timed Up-and-Go (evaluates mobility and dynamic balance), Single-Leg Stance (measures balance and proprioception), 6-Minute Walk Test (endurance capacity), and Stair Climb Test (strength and power). These tests are applicable in clinical and fitness settings to evaluate baseline status and progression.</w:t>
      </w:r>
    </w:p>
    <w:p>
      <w:pPr>
        <w:pStyle w:val="Heading1"/>
      </w:pPr>
      <w:r>
        <w:t>Evidence Supporting Functional Fitness Testing</w:t>
      </w:r>
    </w:p>
    <w:p>
      <w:r>
        <w:t>Scientific studies have demonstrated that functional fitness tests correlate well with real-world physical performance and predict adverse outcomes such as falls, disability, and mortality, especially in older adults. Systematic reviews indicate these assessments are responsive to interventions like resistance training and balance programs. Nevertheless, test reliability can vary depending on population and protocol standardization.</w:t>
      </w:r>
    </w:p>
    <w:p>
      <w:pPr>
        <w:pStyle w:val="Heading1"/>
      </w:pPr>
      <w:r>
        <w:t>Practical Considerations for Administering Functional Fitness Tests</w:t>
      </w:r>
    </w:p>
    <w:p>
      <w:r>
        <w:t>Selecting appropriate tests requires consideration of the individual's age, health status, and goals. Test protocols should be standardized regarding instructions, timing, and environment to ensure consistency. Proper warm-up and demonstration enhance test validity. Professional supervision is advised to ensure correct technique and safety, particularly in populations with mobility limitations or chronic disease.</w:t>
      </w:r>
    </w:p>
    <w:p>
      <w:pPr>
        <w:pStyle w:val="Heading1"/>
      </w:pPr>
      <w:r>
        <w:t>Progression and Interpretation of Functional Fitness Test Results</w:t>
      </w:r>
    </w:p>
    <w:p>
      <w:r>
        <w:t>Functional fitness testing facilitates tracking improvements or declines by repeated measures over time. Progression principles such as gradual increase in difficulty, volume, or intensity should guide exercise prescription based on test findings. Interpretation requires contextual understanding of normative values, individual variability, and clinical relevance, avoiding overemphasis on single scores.</w:t>
      </w:r>
    </w:p>
    <w:p>
      <w:pPr>
        <w:pStyle w:val="Heading1"/>
      </w:pPr>
      <w:r>
        <w:t>Limitations and Challenges in Functional Fitness Testing</w:t>
      </w:r>
    </w:p>
    <w:p>
      <w:r>
        <w:t>Limitations include variability due to tester experience, learning effects, motivation, and external factors like environment. Tests may not fully isolate specific physiological capacities, potentially conflating different domains. Certain populations with pain, cognitive impairment, or severe comorbidities may be unable to perform some tests reliably. Additionally, ceiling effects in highly fit individuals reduce test sensitivity.</w:t>
      </w:r>
    </w:p>
    <w:p>
      <w:pPr>
        <w:pStyle w:val="Heading1"/>
      </w:pPr>
      <w:r>
        <w:t>Safety Considerations and Contraindications</w:t>
      </w:r>
    </w:p>
    <w:p>
      <w:r>
        <w:t>Safety is paramount during functional testing. Pre-screening for cardiovascular risk, musculoskeletal conditions, and neurological impairments is essential. Tests should be avoided or modified in presence of acute illness, severe pain, or instability. Close monitoring during testing, use of assistive devices if necessary, and emergency preparedness enhance safety. Immediate cessation is warranted upon adverse symptoms like dizziness or chest pain.</w:t>
      </w:r>
    </w:p>
    <w:p>
      <w:pPr>
        <w:pStyle w:val="Heading1"/>
      </w:pPr>
      <w:r>
        <w:t>Common Misconceptions about Functional Fitness Testing</w:t>
      </w:r>
    </w:p>
    <w:p>
      <w:r>
        <w:t>A common misconception is that functional fitness tests replace comprehensive clinical evaluation; rather, they complement it. Some believe these tests only measure balance or strength, ignoring their multidimensional nature. Others assume all tests are universally applicable, disregarding individual limitations. Another myth is that functional testing threatens safety; with proper protocols, risks are minimal.</w:t>
      </w:r>
    </w:p>
    <w:p>
      <w:pPr>
        <w:pStyle w:val="Heading1"/>
      </w:pPr>
      <w:r>
        <w:t>Role of Functional Fitness Testing in Special Populations</w:t>
      </w:r>
    </w:p>
    <w:p>
      <w:r>
        <w:t>In older adults, functional fitness testing is crucial for fall risk assessment and independence maintenance. For individuals with chronic diseases like arthritis, stroke, or heart failure, it monitors rehabilitation progress and guides safe exercise. Adaptations or alternative tests may be necessary for populations with cognitive or physical impairments to ensure valid and safe assessment.</w:t>
      </w:r>
    </w:p>
    <w:p>
      <w:pPr>
        <w:pStyle w:val="Heading1"/>
      </w:pPr>
      <w:r>
        <w:t>Practical Guidance</w:t>
      </w:r>
    </w:p>
    <w:p>
      <w:pPr>
        <w:pStyle w:val="ListBullet"/>
      </w:pPr>
      <w:r>
        <w:t>Conduct a thorough health screening before testing to rule out contraindications.</w:t>
      </w:r>
    </w:p>
    <w:p>
      <w:pPr>
        <w:pStyle w:val="ListBullet"/>
      </w:pPr>
      <w:r>
        <w:t>Choose functional tests relevant to the individual's functional goals and capabilities.</w:t>
      </w:r>
    </w:p>
    <w:p>
      <w:pPr>
        <w:pStyle w:val="ListBullet"/>
      </w:pPr>
      <w:r>
        <w:t>Standardize test administration to improve reliability and validity.</w:t>
      </w:r>
    </w:p>
    <w:p>
      <w:pPr>
        <w:pStyle w:val="ListBullet"/>
      </w:pPr>
      <w:r>
        <w:t>Instruct and demonstrate tests clearly to ensure participant understanding.</w:t>
      </w:r>
    </w:p>
    <w:p>
      <w:pPr>
        <w:pStyle w:val="ListBullet"/>
      </w:pPr>
      <w:r>
        <w:t>Monitor participants closely and be prepared to stop tests if adverse signs appear.</w:t>
      </w:r>
    </w:p>
    <w:p>
      <w:pPr>
        <w:pStyle w:val="ListBullet"/>
      </w:pPr>
      <w:r>
        <w:t>Use test results to guide individualized exercise programming and track progress.</w:t>
      </w:r>
    </w:p>
    <w:p>
      <w:pPr>
        <w:pStyle w:val="ListBullet"/>
      </w:pPr>
      <w:r>
        <w:t>Be aware of test learning effects; consider practice trials when appropriate.</w:t>
      </w:r>
    </w:p>
    <w:p>
      <w:pPr>
        <w:pStyle w:val="ListBullet"/>
      </w:pPr>
      <w:r>
        <w:t>Modify or select alternative tests in case of pain, cognitive impairment, or mobility issues.</w:t>
      </w:r>
    </w:p>
    <w:p>
      <w:pPr>
        <w:pStyle w:val="Heading1"/>
      </w:pPr>
      <w:r>
        <w:t>Safety Notes</w:t>
      </w:r>
    </w:p>
    <w:p>
      <w:pPr>
        <w:pStyle w:val="ListBullet"/>
      </w:pPr>
      <w:r>
        <w:t>Pre-screen for cardiovascular, musculoskeletal, and neurological risks prior to testing.</w:t>
      </w:r>
    </w:p>
    <w:p>
      <w:pPr>
        <w:pStyle w:val="ListBullet"/>
      </w:pPr>
      <w:r>
        <w:t>Avoid high-intensity testing in individuals with acute illness or unstable chronic conditions.</w:t>
      </w:r>
    </w:p>
    <w:p>
      <w:pPr>
        <w:pStyle w:val="ListBullet"/>
      </w:pPr>
      <w:r>
        <w:t>Ensure the testing environment is safe, with adequate space and non-slip flooring.</w:t>
      </w:r>
    </w:p>
    <w:p>
      <w:pPr>
        <w:pStyle w:val="ListBullet"/>
      </w:pPr>
      <w:r>
        <w:t>Have emergency protocols and equipment readily available during testing sessions.</w:t>
      </w:r>
    </w:p>
    <w:p>
      <w:pPr>
        <w:pStyle w:val="ListBullet"/>
      </w:pPr>
      <w:r>
        <w:t>Stop testing immediately if participant experiences pain, dizziness, chest pain, or severe shortness of breath.</w:t>
      </w:r>
    </w:p>
    <w:p>
      <w:pPr>
        <w:pStyle w:val="Heading1"/>
      </w:pPr>
      <w:r>
        <w:t>Common Misconceptions</w:t>
      </w:r>
    </w:p>
    <w:p>
      <w:r>
        <w:rPr>
          <w:b/>
        </w:rPr>
        <w:t xml:space="preserve">Misconception: </w:t>
      </w:r>
      <w:r>
        <w:t>Functional fitness testing replaces comprehensive medical evaluation.</w:t>
      </w:r>
    </w:p>
    <w:p>
      <w:r>
        <w:rPr>
          <w:b/>
        </w:rPr>
        <w:t xml:space="preserve">Reality: </w:t>
      </w:r>
      <w:r>
        <w:t>Functional fitness testing complements but does not replace clinical assessments or diagnosis by qualified health professionals.</w:t>
      </w:r>
    </w:p>
    <w:p>
      <w:r>
        <w:rPr>
          <w:b/>
        </w:rPr>
        <w:t xml:space="preserve">Misconception: </w:t>
      </w:r>
      <w:r>
        <w:t>These tests only measure balance or strength.</w:t>
      </w:r>
    </w:p>
    <w:p>
      <w:r>
        <w:rPr>
          <w:b/>
        </w:rPr>
        <w:t xml:space="preserve">Reality: </w:t>
      </w:r>
      <w:r>
        <w:t>Functional fitness tests measure integrated components including strength, balance, mobility, endurance, and coordination.</w:t>
      </w:r>
    </w:p>
    <w:p>
      <w:r>
        <w:rPr>
          <w:b/>
        </w:rPr>
        <w:t xml:space="preserve">Misconception: </w:t>
      </w:r>
      <w:r>
        <w:t>Functional fitness tests are unsafe for older or clinical populations.</w:t>
      </w:r>
    </w:p>
    <w:p>
      <w:r>
        <w:rPr>
          <w:b/>
        </w:rPr>
        <w:t xml:space="preserve">Reality: </w:t>
      </w:r>
      <w:r>
        <w:t>When properly administered with safety precautions, functional tests are generally safe and informative for most populations.</w:t>
      </w:r>
    </w:p>
    <w:p>
      <w:r>
        <w:rPr>
          <w:b/>
        </w:rPr>
        <w:t xml:space="preserve">Misconception: </w:t>
      </w:r>
      <w:r>
        <w:t>All functional fitness tests are suitable for everyone.</w:t>
      </w:r>
    </w:p>
    <w:p>
      <w:r>
        <w:rPr>
          <w:b/>
        </w:rPr>
        <w:t xml:space="preserve">Reality: </w:t>
      </w:r>
      <w:r>
        <w:t>Test selection should be individualized, considering health status, physical limitations, and goals.</w:t>
      </w:r>
    </w:p>
    <w:p>
      <w:pPr>
        <w:pStyle w:val="Heading1"/>
      </w:pPr>
      <w:r>
        <w:t>Clinical Pearls</w:t>
      </w:r>
    </w:p>
    <w:p>
      <w:pPr>
        <w:pStyle w:val="ListNumber"/>
      </w:pPr>
      <w:r>
        <w:t>Functional fitness testing reflects real-life physical capabilities better than isolated strength or aerobic tests.</w:t>
      </w:r>
    </w:p>
    <w:p>
      <w:pPr>
        <w:pStyle w:val="ListNumber"/>
      </w:pPr>
      <w:r>
        <w:t>Consistency in testing protocols enhances validity and reliability for tracking progress.</w:t>
      </w:r>
    </w:p>
    <w:p>
      <w:pPr>
        <w:pStyle w:val="ListNumber"/>
      </w:pPr>
      <w:r>
        <w:t>Progressive overload principles should inform interpretation of changing test results.</w:t>
      </w:r>
    </w:p>
    <w:p>
      <w:pPr>
        <w:pStyle w:val="ListNumber"/>
      </w:pPr>
      <w:r>
        <w:t>Safety considerations must be integrated into all stages of functional fitness testing.</w:t>
      </w:r>
    </w:p>
    <w:p>
      <w:pPr>
        <w:pStyle w:val="ListNumber"/>
      </w:pPr>
      <w:r>
        <w:t>Functional fitness test results provide valuable predictive insight into fall risk and functional decline.</w:t>
      </w:r>
    </w:p>
    <w:p>
      <w:pPr>
        <w:pStyle w:val="ListNumber"/>
      </w:pPr>
      <w:r>
        <w:t>Practice trials can reduce learning effects and improve test accuracy.</w:t>
      </w:r>
    </w:p>
    <w:p>
      <w:pPr>
        <w:pStyle w:val="ListNumber"/>
      </w:pPr>
      <w:r>
        <w:t>Combining multiple functional tests offers a comprehensive profile of physical function.</w:t>
      </w:r>
    </w:p>
    <w:p>
      <w:pPr>
        <w:pStyle w:val="ListNumber"/>
      </w:pPr>
      <w:r>
        <w:t>Engaging participants in goal-setting around functional outcomes improves motivation and adherence.</w:t>
      </w:r>
    </w:p>
    <w:p>
      <w:pPr>
        <w:pStyle w:val="Heading1"/>
      </w:pPr>
      <w:r>
        <w:t>Key Takeaways</w:t>
      </w:r>
    </w:p>
    <w:p>
      <w:pPr>
        <w:pStyle w:val="ListBullet"/>
      </w:pPr>
      <w:r>
        <w:t>Functional fitness testing evaluates integrated physical capabilities relevant to real-world activities.</w:t>
      </w:r>
    </w:p>
    <w:p>
      <w:pPr>
        <w:pStyle w:val="ListBullet"/>
      </w:pPr>
      <w:r>
        <w:t>These tests assess multiple physiological mechanisms including strength, balance, mobility, and endurance.</w:t>
      </w:r>
    </w:p>
    <w:p>
      <w:pPr>
        <w:pStyle w:val="ListBullet"/>
      </w:pPr>
      <w:r>
        <w:t>Functional testing is evidence-based and supports individualized exercise prescription and progression.</w:t>
      </w:r>
    </w:p>
    <w:p>
      <w:pPr>
        <w:pStyle w:val="ListBullet"/>
      </w:pPr>
      <w:r>
        <w:t>Standardized protocols and safety screening are critical for reliable and safe testing.</w:t>
      </w:r>
    </w:p>
    <w:p>
      <w:pPr>
        <w:pStyle w:val="ListBullet"/>
      </w:pPr>
      <w:r>
        <w:t>Functional tests predict important outcomes such as fall risk and disability, particularly in older adults.</w:t>
      </w:r>
    </w:p>
    <w:p>
      <w:pPr>
        <w:pStyle w:val="ListBullet"/>
      </w:pPr>
      <w:r>
        <w:t>Limitations include variability from tester skill, participant motivation, and physical impairments.</w:t>
      </w:r>
    </w:p>
    <w:p>
      <w:pPr>
        <w:pStyle w:val="ListBullet"/>
      </w:pPr>
      <w:r>
        <w:t>Misconceptions can lead to underuse or misuse; education improves appropriate application.</w:t>
      </w:r>
    </w:p>
    <w:p>
      <w:pPr>
        <w:pStyle w:val="ListBullet"/>
      </w:pPr>
      <w:r>
        <w:t>Functional fitness testing is a valuable tool across clinical, fitness, and research contexts.</w:t>
      </w:r>
    </w:p>
    <w:p>
      <w:pPr>
        <w:pStyle w:val="Heading1"/>
      </w:pPr>
      <w:r>
        <w:t>Glossary</w:t>
      </w:r>
    </w:p>
    <w:p>
      <w:r>
        <w:rPr>
          <w:b/>
        </w:rPr>
        <w:t xml:space="preserve">Functional Fitness Testing: </w:t>
      </w:r>
      <w:r>
        <w:t>A set of physical assessments evaluating an individual's ability to perform movements and tasks that resemble everyday activities, integrating strength, balance, endurance, and mobility.</w:t>
      </w:r>
    </w:p>
    <w:p>
      <w:r>
        <w:rPr>
          <w:b/>
        </w:rPr>
        <w:t xml:space="preserve">Sit-to-Stand Test: </w:t>
      </w:r>
      <w:r>
        <w:t>A test measuring lower body strength and endurance by timing how many times a person can rise from a seated position to standing in a set period.</w:t>
      </w:r>
    </w:p>
    <w:p>
      <w:r>
        <w:rPr>
          <w:b/>
        </w:rPr>
        <w:t xml:space="preserve">Timed Up-and-Go (TUG) Test: </w:t>
      </w:r>
      <w:r>
        <w:t>An assessment of mobility and dynamic balance where an individual stands from a chair, walks a short distance, turns, walks back, and sits down, timed for performance.</w:t>
      </w:r>
    </w:p>
    <w:p>
      <w:r>
        <w:rPr>
          <w:b/>
        </w:rPr>
        <w:t xml:space="preserve">Single-Leg Stance Test: </w:t>
      </w:r>
      <w:r>
        <w:t>A balance assessment measuring how long a person can stand on one leg without support.</w:t>
      </w:r>
    </w:p>
    <w:p>
      <w:r>
        <w:rPr>
          <w:b/>
        </w:rPr>
        <w:t xml:space="preserve">6-Minute Walk Test (6MWT): </w:t>
      </w:r>
      <w:r>
        <w:t>A submaximal test measuring cardiovascular endurance by recording the distance walked in six minutes.</w:t>
      </w:r>
    </w:p>
    <w:p>
      <w:r>
        <w:rPr>
          <w:b/>
        </w:rPr>
        <w:t xml:space="preserve">Neuromuscular Control: </w:t>
      </w:r>
      <w:r>
        <w:t>The ability of the nervous system and muscles to coordinate movement and maintain joint stability.</w:t>
      </w:r>
    </w:p>
    <w:p>
      <w:r>
        <w:rPr>
          <w:b/>
        </w:rPr>
        <w:t xml:space="preserve">Proprioception: </w:t>
      </w:r>
      <w:r>
        <w:t>The body's ability to sense position, motion, and equilibrium, contributing to coordinated movement and balance.</w:t>
      </w:r>
    </w:p>
    <w:p>
      <w:r>
        <w:rPr>
          <w:b/>
        </w:rPr>
        <w:t xml:space="preserve">Progressive Overload: </w:t>
      </w:r>
      <w:r>
        <w:t>An exercise principle involving gradual increase in stress placed on the body to stimulate adaptation and improvement.</w:t>
      </w:r>
    </w:p>
    <w:p>
      <w:r>
        <w:rPr>
          <w:b/>
        </w:rPr>
        <w:t xml:space="preserve">Motor Learning: </w:t>
      </w:r>
      <w:r>
        <w:t>The process of acquiring or refining movement skills through practice and experience.</w:t>
      </w:r>
    </w:p>
    <w:p>
      <w:r>
        <w:rPr>
          <w:b/>
        </w:rPr>
        <w:t xml:space="preserve">Fall Risk: </w:t>
      </w:r>
      <w:r>
        <w:t>The likelihood of an individual experiencing a fall, often increased by impairments in balance, strength, or mobility.</w:t>
      </w:r>
    </w:p>
    <w:p>
      <w:pPr>
        <w:pStyle w:val="Heading1"/>
      </w:pPr>
      <w:r>
        <w:t>Related Modules</w:t>
      </w:r>
    </w:p>
    <w:p>
      <w:pPr>
        <w:pStyle w:val="ListBullet"/>
      </w:pPr>
      <w:r>
        <w:t>EXE-101</w:t>
      </w:r>
    </w:p>
    <w:p>
      <w:pPr>
        <w:pStyle w:val="ListBullet"/>
      </w:pPr>
      <w:r>
        <w:t>EXE-305</w:t>
      </w:r>
    </w:p>
    <w:p>
      <w:pPr>
        <w:pStyle w:val="ListBullet"/>
      </w:pPr>
      <w:r>
        <w:t>PHY-210</w:t>
      </w:r>
    </w:p>
    <w:p>
      <w:pPr>
        <w:pStyle w:val="Heading1"/>
      </w:pPr>
      <w:r>
        <w:t>Illustration Specifications</w:t>
      </w:r>
    </w:p>
    <w:p>
      <w:pPr>
        <w:pStyle w:val="Heading2"/>
      </w:pPr>
      <w:r>
        <w:t>ILL-001 - Sit-to-Stand Test Demonstration</w:t>
      </w:r>
    </w:p>
    <w:p>
      <w:r>
        <w:t>Type: Photograph</w:t>
      </w:r>
    </w:p>
    <w:p>
      <w:r>
        <w:t>A sequence showing proper performance of the Sit-to-Stand test including starting seated posture, standing up motion, and returning to sit.</w:t>
      </w:r>
    </w:p>
    <w:p>
      <w:r>
        <w:t>Alt text: Person performing Sit-to-Stand test from chair.</w:t>
      </w:r>
    </w:p>
    <w:p>
      <w:pPr>
        <w:pStyle w:val="Heading2"/>
      </w:pPr>
      <w:r>
        <w:t>ILL-002 - Timed Up-and-Go Test Setup</w:t>
      </w:r>
    </w:p>
    <w:p>
      <w:r>
        <w:t>Type: Diagram</w:t>
      </w:r>
    </w:p>
    <w:p>
      <w:r>
        <w:t>Layout of test area including chair placement, walking path with measured distance, and timing protocol.</w:t>
      </w:r>
    </w:p>
    <w:p>
      <w:r>
        <w:t>Alt text: Diagram illustrating Timed Up-and-Go test setup with chair and walking path.</w:t>
      </w:r>
    </w:p>
    <w:p>
      <w:pPr>
        <w:pStyle w:val="Heading2"/>
      </w:pPr>
      <w:r>
        <w:t>ILL-003 - Balance Assessment with Single-Leg Stance</w:t>
      </w:r>
    </w:p>
    <w:p>
      <w:r>
        <w:t>Type: Photograph</w:t>
      </w:r>
    </w:p>
    <w:p>
      <w:r>
        <w:t>Person performing single-leg stance balance test with arms crossed and uninvolved leg raised.</w:t>
      </w:r>
    </w:p>
    <w:p>
      <w:r>
        <w:t>Alt text: Individual balancing on one leg during Single-Leg Stance test.</w:t>
      </w:r>
    </w:p>
    <w:p>
      <w:pPr>
        <w:pStyle w:val="Heading2"/>
      </w:pPr>
      <w:r>
        <w:t>ILL-004 - 6-Minute Walk Test Procedure</w:t>
      </w:r>
    </w:p>
    <w:p>
      <w:r>
        <w:t>Type: Diagram</w:t>
      </w:r>
    </w:p>
    <w:p>
      <w:r>
        <w:t>Walking course design for 6-Minute Walk Test showing marked distance and direction.</w:t>
      </w:r>
    </w:p>
    <w:p>
      <w:r>
        <w:t>Alt text: Layout of the walking track for 6-Minute Walk Test.</w:t>
      </w:r>
    </w:p>
    <w:p>
      <w:pPr>
        <w:pStyle w:val="Heading1"/>
      </w:pPr>
      <w:r>
        <w:t>References</w:t>
      </w:r>
    </w:p>
    <w:p>
      <w:pPr>
        <w:pStyle w:val="ListBullet"/>
      </w:pPr>
      <w:r>
        <w:t>Functional Fitness Measures: Practical Tools for Use in the Clinical Setting | Rikli RE, Jones CJ | 2013 | Unverified | Unverified</w:t>
      </w:r>
    </w:p>
    <w:p>
      <w:pPr>
        <w:pStyle w:val="ListBullet"/>
      </w:pPr>
      <w:r>
        <w:t>Assessment of functional fitness tests and risk of falls in older adults | American College of Sports Medicine | 2015 | Unverified | Unverified</w:t>
      </w:r>
    </w:p>
    <w:p>
      <w:pPr>
        <w:pStyle w:val="ListBullet"/>
      </w:pPr>
      <w:r>
        <w:t>Reliability and Validity of Functional Fitness Tests in Older Adults | Fleisher LA et al. | 2017 | Unverified | Unverified</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SOMatiq Studio V2 | AI draft | Review required</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B7410E"/>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5C2D1C"/>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B7410E"/>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