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FAQ-151 - How do I know if I am burned out?</w:t>
      </w:r>
    </w:p>
    <w:p>
      <w:r>
        <w:rPr>
          <w:i/>
        </w:rPr>
        <w:t>Evidence-based answer to the common question: how do i know if i am burned out?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Recognition, Assessment</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Burnout, Stress, Fatigue, Emotional exhaustion, Depersonalization, Work-related stress, Mental health,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Burnout is a state of physical, emotional, and mental exhaustion caused by prolonged and excessive stress, particularly related to work or caregiving. It is characterized mainly by emotional exhaustion, depersonalization (a sense of cynicism or detachment from one's role), and reduced personal accomplishment. Burnout differs from typical stress or fatigue because it involves chronic emotional depletion and impaired cognitive functioning, not just temporary tiredness. The physiological mechanisms involve impaired stress regulation systems including the hypothalamic-pituitary-adrenal (HPA) axis dysregulation and altered autonomic nervous system balance. Burnout can have significant practical relevance as it impacts productivity, wellbeing, and physical health, increasing risks of cardiovascular diseases and mental disorders. Standardized assessment tools include the Maslach Burnout Inventory (MBI) and the Copenhagen Burnout Inventory (CBI). While evidence supports effective management through organizational changes, cognitive-behavioral therapy, and lifestyle adjustments, limitations remain in differentiating burnout from other psychiatric conditions. Safety considerations emphasize early recognition and professional support when symptoms impair functioning. This module provides a comprehensive overview to help individuals and healthcare providers understand, identify, and address burnout safely.</w:t>
      </w:r>
    </w:p>
    <w:p>
      <w:pPr>
        <w:pStyle w:val="Heading1"/>
      </w:pPr>
      <w:r>
        <w:t>Customer Questions Answered</w:t>
      </w:r>
    </w:p>
    <w:p>
      <w:pPr>
        <w:pStyle w:val="ListBullet"/>
      </w:pPr>
      <w:r>
        <w:t>What are the main signs and symptoms of burnout?</w:t>
      </w:r>
    </w:p>
    <w:p>
      <w:pPr>
        <w:pStyle w:val="ListBullet"/>
      </w:pPr>
      <w:r>
        <w:t>How is burnout different from regular stress or fatigue?</w:t>
      </w:r>
    </w:p>
    <w:p>
      <w:pPr>
        <w:pStyle w:val="ListBullet"/>
      </w:pPr>
      <w:r>
        <w:t>Can burnout affect physical health?</w:t>
      </w:r>
    </w:p>
    <w:p>
      <w:pPr>
        <w:pStyle w:val="ListBullet"/>
      </w:pPr>
      <w:r>
        <w:t>What psychological mechanisms underlie burnout?</w:t>
      </w:r>
    </w:p>
    <w:p>
      <w:pPr>
        <w:pStyle w:val="ListBullet"/>
      </w:pPr>
      <w:r>
        <w:t>Are there standardized tools to assess burnout?</w:t>
      </w:r>
    </w:p>
    <w:p>
      <w:pPr>
        <w:pStyle w:val="ListBullet"/>
      </w:pPr>
      <w:r>
        <w:t>When should I seek professional help for burnout?</w:t>
      </w:r>
    </w:p>
    <w:p>
      <w:pPr>
        <w:pStyle w:val="ListBullet"/>
      </w:pPr>
      <w:r>
        <w:t>Can burnout be reversed or managed effectively?</w:t>
      </w:r>
    </w:p>
    <w:p>
      <w:pPr>
        <w:pStyle w:val="ListBullet"/>
      </w:pPr>
      <w:r>
        <w:t>How does burnout relate to depression or anxiety?</w:t>
      </w:r>
    </w:p>
    <w:p>
      <w:pPr>
        <w:pStyle w:val="ListBullet"/>
      </w:pPr>
      <w:r>
        <w:t>What are common misconceptions about burnout?</w:t>
      </w:r>
    </w:p>
    <w:p>
      <w:pPr>
        <w:pStyle w:val="ListBullet"/>
      </w:pPr>
      <w:r>
        <w:t>Is burnout only caused by work-related stress?</w:t>
      </w:r>
    </w:p>
    <w:p>
      <w:pPr>
        <w:pStyle w:val="ListBullet"/>
      </w:pPr>
      <w:r>
        <w:t>Can lifestyle changes reduce burnout symptoms?</w:t>
      </w:r>
    </w:p>
    <w:p>
      <w:pPr>
        <w:pStyle w:val="ListBullet"/>
      </w:pPr>
      <w:r>
        <w:t>How safe are self-help interventions for burnout?</w:t>
      </w:r>
    </w:p>
    <w:p>
      <w:pPr>
        <w:pStyle w:val="Heading1"/>
      </w:pPr>
      <w:r>
        <w:t>Learning Objectives</w:t>
      </w:r>
    </w:p>
    <w:p>
      <w:pPr>
        <w:pStyle w:val="ListBullet"/>
      </w:pPr>
      <w:r>
        <w:t>Define burnout and distinguish it from ordinary stress.</w:t>
      </w:r>
    </w:p>
    <w:p>
      <w:pPr>
        <w:pStyle w:val="ListBullet"/>
      </w:pPr>
      <w:r>
        <w:t>Identify key symptoms and signs of burnout.</w:t>
      </w:r>
    </w:p>
    <w:p>
      <w:pPr>
        <w:pStyle w:val="ListBullet"/>
      </w:pPr>
      <w:r>
        <w:t>Understand physiological and psychological mechanisms behind burnout.</w:t>
      </w:r>
    </w:p>
    <w:p>
      <w:pPr>
        <w:pStyle w:val="ListBullet"/>
      </w:pPr>
      <w:r>
        <w:t>Recognize the impact of burnout on physical and mental health.</w:t>
      </w:r>
    </w:p>
    <w:p>
      <w:pPr>
        <w:pStyle w:val="ListBullet"/>
      </w:pPr>
      <w:r>
        <w:t>Review validated tools for burnout assessment.</w:t>
      </w:r>
    </w:p>
    <w:p>
      <w:pPr>
        <w:pStyle w:val="ListBullet"/>
      </w:pPr>
      <w:r>
        <w:t>Explain practical approaches to manage and prevent burnout.</w:t>
      </w:r>
    </w:p>
    <w:p>
      <w:pPr>
        <w:pStyle w:val="ListBullet"/>
      </w:pPr>
      <w:r>
        <w:t>Address common misconceptions about burnout.</w:t>
      </w:r>
    </w:p>
    <w:p>
      <w:pPr>
        <w:pStyle w:val="ListBullet"/>
      </w:pPr>
      <w:r>
        <w:t>Highlight safety considerations when managing burnout.</w:t>
      </w:r>
    </w:p>
    <w:p>
      <w:pPr>
        <w:pStyle w:val="Heading1"/>
      </w:pPr>
      <w:r>
        <w:t>Definition</w:t>
      </w:r>
    </w:p>
    <w:p>
      <w:r>
        <w:t>Burnout is a psychological syndrome emerging as a prolonged response to chronic interpersonal stressors on the job. It is primarily defined by three dimensions: emotional exhaustion, depersonalization (or cynicism), and a reduced sense of personal accomplishment.</w:t>
      </w:r>
    </w:p>
    <w:p>
      <w:pPr>
        <w:pStyle w:val="Heading1"/>
      </w:pPr>
      <w:r>
        <w:t>Why This Matters</w:t>
      </w:r>
    </w:p>
    <w:p>
      <w:r>
        <w:t>Burnout affects millions of people worldwide, impairing quality of life, reducing work productivity, and increasing physical and mental health risks. Understanding its signs enables timely identification and intervention, preventing progression to more severe health problems such as clinical depression or cardiovascular disease.</w:t>
      </w:r>
    </w:p>
    <w:p>
      <w:pPr>
        <w:pStyle w:val="Heading1"/>
      </w:pPr>
      <w:r>
        <w:t>Definition and Diagnostic Criteria of Burnout</w:t>
      </w:r>
    </w:p>
    <w:p>
      <w:r>
        <w:t>Burnout is recognized in psychological research as a multifaceted syndrome mainly attributed to chronic work-related stress. The most accepted clinical characterization stems from Christina Maslach's work, defining burnout through three dimensions: emotional exhaustion (feeling drained and depleted of emotional resources), depersonalization (developing a cynical attitude towards work or clients), and reduced personal accomplishment (feeling ineffective and lacking achievement). It is not formally classified as a psychiatric diagnosis in DSM-5 but is widely used as an occupational health concept. Alternative instruments such as the Oldenburg Burnout Inventory (OLBI) also assess burnout by including disengagement and exhaustion domains.</w:t>
      </w:r>
    </w:p>
    <w:p>
      <w:pPr>
        <w:pStyle w:val="Heading1"/>
      </w:pPr>
      <w:r>
        <w:t>Pathophysiology and Mechanisms Underlying Burnout</w:t>
      </w:r>
    </w:p>
    <w:p>
      <w:r>
        <w:t>The underlying physiological mechanisms of burnout involve chronic activation and dysregulation of the body's stress response systems. Prolonged stress may impair the hypothalamic-pituitary-adrenal (HPA) axis, leading to altered cortisol secretion patterns, which affect mood, cognition, and immune function. Neuroimaging studies suggest changes in brain regions responsible for emotional regulation, such as the prefrontal cortex and amygdala. Furthermore, autonomic nervous system imbalance (decreased parasympathetic and increased sympathetic activity) contributes to somatic symptoms and cardiovascular risk. Psychological mechanisms include maladaptive coping strategies, perceived lack of control, and value conflicts.</w:t>
      </w:r>
    </w:p>
    <w:p>
      <w:pPr>
        <w:pStyle w:val="Heading1"/>
      </w:pPr>
      <w:r>
        <w:t>Signs and Symptoms of Burnout</w:t>
      </w:r>
    </w:p>
    <w:p>
      <w:r>
        <w:t>Key symptoms of burnout include persistent fatigue, irritability, decreased motivation, impaired concentration, cynicism towards work, and a feeling of reduced efficacy. Physical symptoms may include headaches, gastrointestinal disturbances, and sleep problems. Emotional exhaustion is the hallmark symptom, often accompanied by feelings of being overwhelmed and emotionally detached. These symptoms tend to develop gradually and may fluctuate but persist over months without recovery. Recognizing these signs early is crucial for intervention.</w:t>
      </w:r>
    </w:p>
    <w:p>
      <w:pPr>
        <w:pStyle w:val="Heading1"/>
      </w:pPr>
      <w:r>
        <w:t>Burnout Versus Related Conditions: Stress, Depression, and Anxiety</w:t>
      </w:r>
    </w:p>
    <w:p>
      <w:r>
        <w:t>Burnout shares overlapping features with stress, depression, and anxiety, leading to frequent diagnostic confusion. Unlike acute stress, burnout results from chronic, unrelieved job stress and is characterized by emotional exhaustion and depersonalization rather than short-term arousal and anxiety. While depressive symptoms can be present in burnout, depression includes pervasive low mood and anhedonia beyond occupational context. Anxiety disorders feature excessive worry and hyperarousal distinct from burnout's cynicism and emotional depletion. Proper differential diagnosis is important for effective treatment.</w:t>
      </w:r>
    </w:p>
    <w:p>
      <w:pPr>
        <w:pStyle w:val="Heading1"/>
      </w:pPr>
      <w:r>
        <w:t>Standardized Tools for Burnout Assessment</w:t>
      </w:r>
    </w:p>
    <w:p>
      <w:r>
        <w:t>Several validated instruments allow standardized assessment of burnout. The Maslach Burnout Inventory (MBI) remains the gold standard, with versions tailored for human services, education, and general occupational populations. It measures emotional exhaustion, depersonalization, and personal accomplishment. The Copenhagen Burnout Inventory (CBI) assesses personal, work-related, and client-related burnout. Other tools include the Oldenburg Burnout Inventory (OLBI) and Burnout Clinical Subtype Questionnaire (BCSQ). These instruments aid in identifying burnout severity and guiding clinical decisions but should be used alongside clinical judgment.</w:t>
      </w:r>
    </w:p>
    <w:p>
      <w:pPr>
        <w:pStyle w:val="Heading1"/>
      </w:pPr>
      <w:r>
        <w:t>Practical Steps to Identify Burnout in Yourself</w:t>
      </w:r>
    </w:p>
    <w:p>
      <w:r>
        <w:t>To recognize burnout, individuals should monitor for persistent symptoms such as chronic tiredness not relieved by rest, feelings of detachment or cynicism towards work or responsibilities, reduced job performance, and declining motivation. Keeping a symptom diary and reflecting on emotional wellbeing can aid awareness. Self-assessment questionnaires such as short burnout screens available online provide preliminary insights but are not substitutes for professional evaluation. Early recognition facilitates timely coping strategies and support.</w:t>
      </w:r>
    </w:p>
    <w:p>
      <w:pPr>
        <w:pStyle w:val="Heading1"/>
      </w:pPr>
      <w:r>
        <w:t>Management and Prevention of Burnout</w:t>
      </w:r>
    </w:p>
    <w:p>
      <w:r>
        <w:t>Effective burnout management involves a multimodal approach. Organizational interventions include workload adjustments, fostering support, and clarifying role expectations. Psychological treatments such as cognitive-behavioral therapy (CBT) address maladaptive thought patterns and enhance coping skills. Lifestyle modifications including regular physical activity, sleep hygiene, mindfulness, and social support are beneficial. Preventive strategies focus on promoting work-life balance, stress management training, and supportive leadership. Evidence supports that interventions tailored to individual and organizational factors yield the best outcomes.</w:t>
      </w:r>
    </w:p>
    <w:p>
      <w:pPr>
        <w:pStyle w:val="Heading1"/>
      </w:pPr>
      <w:r>
        <w:t>Limitations and Challenges in Burnout Research</w:t>
      </w:r>
    </w:p>
    <w:p>
      <w:r>
        <w:t>Burnout research faces challenges including variability in definitions, lack of psychiatric consensus, and reliance on self-report instruments. This complicates comparing prevalence rates and evaluating interventions. The overlap with depression and other psychological disorders also limits clear-cut diagnosis. Moreover, cultural differences influence the expression and interpretation of burnout symptoms. More longitudinal and biological studies are needed to clarify mechanisms and improve objective assessment. Recognizing these limitations is important when applying findings clinically.</w:t>
      </w:r>
    </w:p>
    <w:p>
      <w:pPr>
        <w:pStyle w:val="Heading1"/>
      </w:pPr>
      <w:r>
        <w:t>Misconceptions About Burnout</w:t>
      </w:r>
    </w:p>
    <w:p>
      <w:r>
        <w:t>Common misconceptions include the belief that burnout solely results from individual weakness or lack of resilience, or that it is simply feeling tired. Another myth is that burnout only affects people in caring professions, whereas it can occur in any occupation or life situation involving chronic stressors. Some assume that burnout automatically means depression, which is not accurate, though they can co-occur. Understanding these misconceptions helps reduce stigma and promotes effective help-seeking.</w:t>
      </w:r>
    </w:p>
    <w:p>
      <w:pPr>
        <w:pStyle w:val="Heading1"/>
      </w:pPr>
      <w:r>
        <w:t>Safety Considerations and When to Seek Help</w:t>
      </w:r>
    </w:p>
    <w:p>
      <w:r>
        <w:t>While mild burnout symptoms can improve with self-care, persistent or severe symptoms warrant professional evaluation. Untreated burnout may lead to significant mental health issues such as major depression, substance misuse, or suicidal ideation. Safety considerations include monitoring for worsening mood, impaired functioning, or physical health problems like hypertension. Early intervention by mental health professionals and occupational health support improves recovery and prevents complications. Confidentiality and nonjudgmental support are essential components of care.</w:t>
      </w:r>
    </w:p>
    <w:p>
      <w:pPr>
        <w:pStyle w:val="Heading1"/>
      </w:pPr>
      <w:r>
        <w:t>Key Takeaways Summary</w:t>
      </w:r>
    </w:p>
    <w:p>
      <w:r>
        <w:t>Burnout is a chronic stress-related syndrome mainly characterized by emotional exhaustion, depersonalization, and reduced personal accomplishment. It differs from acute stress and depression but can co-occur. Physiological mechanisms involve dysregulated stress response systems affecting brain and body. Recognizing signs early enables timely interventions. Standard assessment tools help quantify burnout severity. Management includes organizational changes, psychotherapy, and lifestyle adjustments. Research limitations challenge universal definitions. Misconceptions about burnout can impede help-seeking. Persistent symptoms require professional support due to safety concerns.</w:t>
      </w:r>
    </w:p>
    <w:p>
      <w:pPr>
        <w:pStyle w:val="Heading1"/>
      </w:pPr>
      <w:r>
        <w:t>Practical Guidance</w:t>
      </w:r>
    </w:p>
    <w:p>
      <w:pPr>
        <w:pStyle w:val="ListBullet"/>
      </w:pPr>
      <w:r>
        <w:t>Monitor for persistent fatigue and emotional detachment from work or responsibilities.</w:t>
      </w:r>
    </w:p>
    <w:p>
      <w:pPr>
        <w:pStyle w:val="ListBullet"/>
      </w:pPr>
      <w:r>
        <w:t>Use validated self-assessment questionnaires as preliminary tools but consult professionals for diagnosis.</w:t>
      </w:r>
    </w:p>
    <w:p>
      <w:pPr>
        <w:pStyle w:val="ListBullet"/>
      </w:pPr>
      <w:r>
        <w:t>Adopt lifestyle habits that promote physical and mental health, such as regular exercise and adequate sleep.</w:t>
      </w:r>
    </w:p>
    <w:p>
      <w:pPr>
        <w:pStyle w:val="ListBullet"/>
      </w:pPr>
      <w:r>
        <w:t>Seek organizational support to manage workload and clarify expectations where possible.</w:t>
      </w:r>
    </w:p>
    <w:p>
      <w:pPr>
        <w:pStyle w:val="ListBullet"/>
      </w:pPr>
      <w:r>
        <w:t>Consider cognitive-behavioral therapy to improve coping skills and address negative thought patterns.</w:t>
      </w:r>
    </w:p>
    <w:p>
      <w:pPr>
        <w:pStyle w:val="ListBullet"/>
      </w:pPr>
      <w:r>
        <w:t>Avoid self-stigmatization; burnout is a recognized response to chronic stress, not personal failure.</w:t>
      </w:r>
    </w:p>
    <w:p>
      <w:pPr>
        <w:pStyle w:val="ListBullet"/>
      </w:pPr>
      <w:r>
        <w:t>If symptoms worsen or include depression, anxiety, or suicidal thoughts, seek urgent professional help.</w:t>
      </w:r>
    </w:p>
    <w:p>
      <w:pPr>
        <w:pStyle w:val="ListBullet"/>
      </w:pPr>
      <w:r>
        <w:t>Employ stress management techniques such as mindfulness, relaxation exercises, or social support.</w:t>
      </w:r>
    </w:p>
    <w:p>
      <w:pPr>
        <w:pStyle w:val="Heading1"/>
      </w:pPr>
      <w:r>
        <w:t>Safety Notes</w:t>
      </w:r>
    </w:p>
    <w:p>
      <w:pPr>
        <w:pStyle w:val="ListBullet"/>
      </w:pPr>
      <w:r>
        <w:t>Do not ignore persistent exhaustion and emotional distress as they may indicate worsening burnout or other serious conditions.</w:t>
      </w:r>
    </w:p>
    <w:p>
      <w:pPr>
        <w:pStyle w:val="ListBullet"/>
      </w:pPr>
      <w:r>
        <w:t>Avoid self-diagnosis; professional evaluation is important especially when symptoms impair functioning.</w:t>
      </w:r>
    </w:p>
    <w:p>
      <w:pPr>
        <w:pStyle w:val="ListBullet"/>
      </w:pPr>
      <w:r>
        <w:t>Be aware of signs of depression and suicidal ideation that can co-occur with burnout and require immediate attention.</w:t>
      </w:r>
    </w:p>
    <w:p>
      <w:pPr>
        <w:pStyle w:val="ListBullet"/>
      </w:pPr>
      <w:r>
        <w:t>Ensure confidentiality and seek support from trusted health professionals or employee assistance programs.</w:t>
      </w:r>
    </w:p>
    <w:p>
      <w:pPr>
        <w:pStyle w:val="ListBullet"/>
      </w:pPr>
      <w:r>
        <w:t>Avoid prolonged untreated burnout as it may lead to chronic health problems including cardiovascular disease and depression.</w:t>
      </w:r>
    </w:p>
    <w:p>
      <w:pPr>
        <w:pStyle w:val="Heading1"/>
      </w:pPr>
      <w:r>
        <w:t>Common Misconceptions</w:t>
      </w:r>
    </w:p>
    <w:p>
      <w:r>
        <w:rPr>
          <w:b/>
        </w:rPr>
        <w:t xml:space="preserve">Misconception: </w:t>
      </w:r>
      <w:r>
        <w:t>Burnout is just feeling tired or stressed.</w:t>
      </w:r>
    </w:p>
    <w:p>
      <w:r>
        <w:rPr>
          <w:b/>
        </w:rPr>
        <w:t xml:space="preserve">Reality: </w:t>
      </w:r>
      <w:r>
        <w:t>Burnout is a chronic syndrome involving emotional exhaustion, cynicism, and reduced efficacy, not temporary tiredness.</w:t>
      </w:r>
    </w:p>
    <w:p>
      <w:r>
        <w:rPr>
          <w:b/>
        </w:rPr>
        <w:t xml:space="preserve">Misconception: </w:t>
      </w:r>
      <w:r>
        <w:t>Burnout only affects people in helping professions.</w:t>
      </w:r>
    </w:p>
    <w:p>
      <w:r>
        <w:rPr>
          <w:b/>
        </w:rPr>
        <w:t xml:space="preserve">Reality: </w:t>
      </w:r>
      <w:r>
        <w:t>Burnout can affect individuals in any occupation or caregiving situation involving chronic stress.</w:t>
      </w:r>
    </w:p>
    <w:p>
      <w:r>
        <w:rPr>
          <w:b/>
        </w:rPr>
        <w:t xml:space="preserve">Misconception: </w:t>
      </w:r>
      <w:r>
        <w:t>Burnout is a sign of personal weakness or lack of resilience.</w:t>
      </w:r>
    </w:p>
    <w:p>
      <w:r>
        <w:rPr>
          <w:b/>
        </w:rPr>
        <w:t xml:space="preserve">Reality: </w:t>
      </w:r>
      <w:r>
        <w:t>Burnout results from prolonged exposure to excessive stressors, not individual weakness.</w:t>
      </w:r>
    </w:p>
    <w:p>
      <w:r>
        <w:rPr>
          <w:b/>
        </w:rPr>
        <w:t xml:space="preserve">Misconception: </w:t>
      </w:r>
      <w:r>
        <w:t>Burnout is the same as clinical depression.</w:t>
      </w:r>
    </w:p>
    <w:p>
      <w:r>
        <w:rPr>
          <w:b/>
        </w:rPr>
        <w:t xml:space="preserve">Reality: </w:t>
      </w:r>
      <w:r>
        <w:t>While burnout and depression can co-exist, they are distinct conditions with overlapping symptoms.</w:t>
      </w:r>
    </w:p>
    <w:p>
      <w:pPr>
        <w:pStyle w:val="Heading1"/>
      </w:pPr>
      <w:r>
        <w:t>Clinical Pearls</w:t>
      </w:r>
    </w:p>
    <w:p>
      <w:pPr>
        <w:pStyle w:val="ListNumber"/>
      </w:pPr>
      <w:r>
        <w:t>Early recognition of emotional exhaustion can prevent progression to severe burnout.</w:t>
      </w:r>
    </w:p>
    <w:p>
      <w:pPr>
        <w:pStyle w:val="ListNumber"/>
      </w:pPr>
      <w:r>
        <w:t>Validated tools like the Maslach Burnout Inventory assist in standardized assessment.</w:t>
      </w:r>
    </w:p>
    <w:p>
      <w:pPr>
        <w:pStyle w:val="ListNumber"/>
      </w:pPr>
      <w:r>
        <w:t>Organizational changes are as important as individual interventions in managing burnout.</w:t>
      </w:r>
    </w:p>
    <w:p>
      <w:pPr>
        <w:pStyle w:val="ListNumber"/>
      </w:pPr>
      <w:r>
        <w:t>Cognitive-behavioral therapy shows effectiveness in addressing burnout-related cognitive distortions.</w:t>
      </w:r>
    </w:p>
    <w:p>
      <w:pPr>
        <w:pStyle w:val="ListNumber"/>
      </w:pPr>
      <w:r>
        <w:t>Lifestyle interventions including exercise and mindfulness improve resilience and reduce symptoms.</w:t>
      </w:r>
    </w:p>
    <w:p>
      <w:pPr>
        <w:pStyle w:val="ListNumber"/>
      </w:pPr>
      <w:r>
        <w:t>Differentiating burnout from depression or anxiety is essential for appropriate treatment.</w:t>
      </w:r>
    </w:p>
    <w:p>
      <w:pPr>
        <w:pStyle w:val="ListNumber"/>
      </w:pPr>
      <w:r>
        <w:t>Persistent burnout symptoms warrant professional evaluation to exclude other psychiatric conditions.</w:t>
      </w:r>
    </w:p>
    <w:p>
      <w:pPr>
        <w:pStyle w:val="ListNumber"/>
      </w:pPr>
      <w:r>
        <w:t>Supporting autonomy and control at work decreases risk of burnout.</w:t>
      </w:r>
    </w:p>
    <w:p>
      <w:pPr>
        <w:pStyle w:val="Heading1"/>
      </w:pPr>
      <w:r>
        <w:t>Key Takeaways</w:t>
      </w:r>
    </w:p>
    <w:p>
      <w:pPr>
        <w:pStyle w:val="ListBullet"/>
      </w:pPr>
      <w:r>
        <w:t>Burnout is a chronic occupational stress syndrome with emotional exhaustion, depersonalization, and decreased accomplishment.</w:t>
      </w:r>
    </w:p>
    <w:p>
      <w:pPr>
        <w:pStyle w:val="ListBullet"/>
      </w:pPr>
      <w:r>
        <w:t>It differs from transient stress and clinical depression but can co-occur with mental health disorders.</w:t>
      </w:r>
    </w:p>
    <w:p>
      <w:pPr>
        <w:pStyle w:val="ListBullet"/>
      </w:pPr>
      <w:r>
        <w:t>Physiological changes in stress regulation systems underlie burnout symptoms.</w:t>
      </w:r>
    </w:p>
    <w:p>
      <w:pPr>
        <w:pStyle w:val="ListBullet"/>
      </w:pPr>
      <w:r>
        <w:t>Common signs include fatigue, cynicism, reduced motivation, and impaired function.</w:t>
      </w:r>
    </w:p>
    <w:p>
      <w:pPr>
        <w:pStyle w:val="ListBullet"/>
      </w:pPr>
      <w:r>
        <w:t>Validated assessment tools exist but clinical judgment remains crucial.</w:t>
      </w:r>
    </w:p>
    <w:p>
      <w:pPr>
        <w:pStyle w:val="ListBullet"/>
      </w:pPr>
      <w:r>
        <w:t>Management involves workplace modifications, psychotherapy, and healthy lifestyle changes.</w:t>
      </w:r>
    </w:p>
    <w:p>
      <w:pPr>
        <w:pStyle w:val="ListBullet"/>
      </w:pPr>
      <w:r>
        <w:t>Misconceptions about burnout can delay diagnosis and treatment.</w:t>
      </w:r>
    </w:p>
    <w:p>
      <w:pPr>
        <w:pStyle w:val="ListBullet"/>
      </w:pPr>
      <w:r>
        <w:t>Persistent or severe symptoms necessitate professional help due to safety risks.</w:t>
      </w:r>
    </w:p>
    <w:p>
      <w:pPr>
        <w:pStyle w:val="Heading1"/>
      </w:pPr>
      <w:r>
        <w:t>Glossary</w:t>
      </w:r>
    </w:p>
    <w:p>
      <w:r>
        <w:rPr>
          <w:b/>
        </w:rPr>
        <w:t xml:space="preserve">Burnout: </w:t>
      </w:r>
      <w:r>
        <w:t>A psychological syndrome involving emotional exhaustion, depersonalization, and reduced personal accomplishment caused by chronic stress.</w:t>
      </w:r>
    </w:p>
    <w:p>
      <w:r>
        <w:rPr>
          <w:b/>
        </w:rPr>
        <w:t xml:space="preserve">Emotional Exhaustion: </w:t>
      </w:r>
      <w:r>
        <w:t>Feelings of being emotionally drained and depleted of emotional resources.</w:t>
      </w:r>
    </w:p>
    <w:p>
      <w:r>
        <w:rPr>
          <w:b/>
        </w:rPr>
        <w:t xml:space="preserve">Depersonalization: </w:t>
      </w:r>
      <w:r>
        <w:t>Development of cynical attitudes and detachment from work or clients.</w:t>
      </w:r>
    </w:p>
    <w:p>
      <w:r>
        <w:rPr>
          <w:b/>
        </w:rPr>
        <w:t xml:space="preserve">Hypothalamic-Pituitary-Adrenal (HPA) Axis: </w:t>
      </w:r>
      <w:r>
        <w:t>A central stress response system involving hormone regulation and cortisol release.</w:t>
      </w:r>
    </w:p>
    <w:p>
      <w:r>
        <w:rPr>
          <w:b/>
        </w:rPr>
        <w:t xml:space="preserve">Maslach Burnout Inventory (MBI): </w:t>
      </w:r>
      <w:r>
        <w:t>A standardized questionnaire used to assess the three dimensions of burnout.</w:t>
      </w:r>
    </w:p>
    <w:p>
      <w:r>
        <w:rPr>
          <w:b/>
        </w:rPr>
        <w:t xml:space="preserve">Cynicism: </w:t>
      </w:r>
      <w:r>
        <w:t>An attitude of distrust and negativity towards work or others.</w:t>
      </w:r>
    </w:p>
    <w:p>
      <w:r>
        <w:rPr>
          <w:b/>
        </w:rPr>
        <w:t xml:space="preserve">Cognitive-Behavioral Therapy (CBT): </w:t>
      </w:r>
      <w:r>
        <w:t>A psychological treatment focusing on changing unhelpful thoughts and behaviors.</w:t>
      </w:r>
    </w:p>
    <w:p>
      <w:r>
        <w:rPr>
          <w:b/>
        </w:rPr>
        <w:t xml:space="preserve">Autonomic Nervous System: </w:t>
      </w:r>
      <w:r>
        <w:t>A part of the nervous system controlling involuntary bodily functions, including stress responses.</w:t>
      </w:r>
    </w:p>
    <w:p>
      <w:pPr>
        <w:pStyle w:val="Heading1"/>
      </w:pPr>
      <w:r>
        <w:t>Related Modules</w:t>
      </w:r>
    </w:p>
    <w:p>
      <w:pPr>
        <w:pStyle w:val="ListBullet"/>
      </w:pPr>
      <w:r>
        <w:t>FAQ-042-Stress-Management</w:t>
      </w:r>
    </w:p>
    <w:p>
      <w:pPr>
        <w:pStyle w:val="ListBullet"/>
      </w:pPr>
      <w:r>
        <w:t>FAQ-073-Depression-Recognition</w:t>
      </w:r>
    </w:p>
    <w:p>
      <w:pPr>
        <w:pStyle w:val="ListBullet"/>
      </w:pPr>
      <w:r>
        <w:t>FAQ-087-Anxiety-Disorders</w:t>
      </w:r>
    </w:p>
    <w:p>
      <w:pPr>
        <w:pStyle w:val="Heading1"/>
      </w:pPr>
      <w:r>
        <w:t>Illustration Specifications</w:t>
      </w:r>
    </w:p>
    <w:p>
      <w:pPr>
        <w:pStyle w:val="Heading2"/>
      </w:pPr>
      <w:r>
        <w:t>ILL-151-01 - Burnout Dimensions Diagram</w:t>
      </w:r>
    </w:p>
    <w:p>
      <w:r>
        <w:t>Type: Diagram</w:t>
      </w:r>
    </w:p>
    <w:p>
      <w:r>
        <w:t>Visual representation of emotional exhaustion, depersonalization, and reduced personal accomplishment as dimensions of burnout.</w:t>
      </w:r>
    </w:p>
    <w:p>
      <w:r>
        <w:t>Alt text: Diagram showing three overlapping circles labeled emotional exhaustion, depersonalization, and reduced accomplishment.</w:t>
      </w:r>
    </w:p>
    <w:p>
      <w:pPr>
        <w:pStyle w:val="Heading2"/>
      </w:pPr>
      <w:r>
        <w:t>ILL-151-02 - Stress Response Systems in Burnout</w:t>
      </w:r>
    </w:p>
    <w:p>
      <w:r>
        <w:t>Type: Infographic</w:t>
      </w:r>
    </w:p>
    <w:p>
      <w:r>
        <w:t>Illustration of the hypothalamic-pituitary-adrenal axis and autonomic nervous system involvement in burnout.</w:t>
      </w:r>
    </w:p>
    <w:p>
      <w:r>
        <w:t>Alt text: Infographic showing brain, hormone glands, and stress pathways related to burnout.</w:t>
      </w:r>
    </w:p>
    <w:p>
      <w:pPr>
        <w:pStyle w:val="Heading2"/>
      </w:pPr>
      <w:r>
        <w:t>ILL-151-03 - Burnout Symptom Progression Timeline</w:t>
      </w:r>
    </w:p>
    <w:p>
      <w:r>
        <w:t>Type: Timeline</w:t>
      </w:r>
    </w:p>
    <w:p>
      <w:r>
        <w:t>Graphical timeline illustrating symptom development over time from initial stress to full burnout syndrome.</w:t>
      </w:r>
    </w:p>
    <w:p>
      <w:r>
        <w:t>Alt text: Timeline chart showing progression from stress to emotional exhaustion and depersonalization.</w:t>
      </w:r>
    </w:p>
    <w:p>
      <w:pPr>
        <w:pStyle w:val="Heading2"/>
      </w:pPr>
      <w:r>
        <w:t>ILL-151-04 - Comparison of Burnout and Depression Symptoms</w:t>
      </w:r>
    </w:p>
    <w:p>
      <w:r>
        <w:t>Type: Table</w:t>
      </w:r>
    </w:p>
    <w:p>
      <w:r>
        <w:t>Side-by-side comparison chart listing overlapping and distinct symptoms of burnout and depression.</w:t>
      </w:r>
    </w:p>
    <w:p>
      <w:r>
        <w:t>Alt text: Table comparing common symptoms of burnout and depression side by side.</w:t>
      </w:r>
    </w:p>
    <w:p>
      <w:pPr>
        <w:pStyle w:val="Heading1"/>
      </w:pPr>
      <w:r>
        <w:t>References</w:t>
      </w:r>
    </w:p>
    <w:p>
      <w:pPr>
        <w:pStyle w:val="ListBullet"/>
      </w:pPr>
      <w:r>
        <w:t>Burnout: A Review of Theory and Measurement | Maslach C, Leiter MP | 2016 | N/A | Unverified</w:t>
      </w:r>
    </w:p>
    <w:p>
      <w:pPr>
        <w:pStyle w:val="ListBullet"/>
      </w:pPr>
      <w:r>
        <w:t>The Physiology of Burnout Syndrome | Melamed S, Shirom A, Toker S, Berliner S, Shapira I | 2006 | N/A | Unverified</w:t>
      </w:r>
    </w:p>
    <w:p>
      <w:pPr>
        <w:pStyle w:val="ListBullet"/>
      </w:pPr>
      <w:r>
        <w:t>Burnout and Stress: Physiological and Psychological Mechanisms | Schaufeli WB, Enzmann D | 1998 | N/A | Unverified</w:t>
      </w:r>
    </w:p>
    <w:p>
      <w:pPr>
        <w:pStyle w:val="ListBullet"/>
      </w:pPr>
      <w:r>
        <w:t>Assessing Burnout: A Systematic Review of Instruments | Demerouti E, Mostert K, Bakker AB | 2010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