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CASE-015 - Case Study: South Asian Cardiovascular Risk</w:t>
      </w:r>
    </w:p>
    <w:p>
      <w:r>
        <w:rPr>
          <w:i/>
        </w:rPr>
        <w:t>A realistic educational scenario integrating risk, evidence, lifestyle, and safety for case study: south asian cardiovascular risk.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Heart Health Scenarios</w:t>
            </w:r>
          </w:p>
        </w:tc>
      </w:tr>
      <w:tr>
        <w:tc>
          <w:tcPr>
            <w:tcW w:type="dxa" w:w="4968"/>
          </w:tcPr>
          <w:p>
            <w:r>
              <w:rPr>
                <w:b/>
              </w:rPr>
              <w:t>SOM stages</w:t>
            </w:r>
          </w:p>
        </w:tc>
        <w:tc>
          <w:tcPr>
            <w:tcW w:type="dxa" w:w="4968"/>
          </w:tcPr>
          <w:p>
            <w:r>
              <w:t>Prevention, Risk Assessment, Patient Education</w:t>
            </w:r>
          </w:p>
        </w:tc>
      </w:tr>
      <w:tr>
        <w:tc>
          <w:tcPr>
            <w:tcW w:type="dxa" w:w="4968"/>
          </w:tcPr>
          <w:p>
            <w:r>
              <w:rPr>
                <w:b/>
              </w:rPr>
              <w:t>Audience</w:t>
            </w:r>
          </w:p>
        </w:tc>
        <w:tc>
          <w:tcPr>
            <w:tcW w:type="dxa" w:w="4968"/>
          </w:tcPr>
          <w:p>
            <w:r>
              <w:t>General Public, Healthcare Professionals, Medical Students, Public Health Educators</w:t>
            </w:r>
          </w:p>
        </w:tc>
      </w:tr>
      <w:tr>
        <w:tc>
          <w:tcPr>
            <w:tcW w:type="dxa" w:w="4968"/>
          </w:tcPr>
          <w:p>
            <w:r>
              <w:rPr>
                <w:b/>
              </w:rPr>
              <w:t>Reading level</w:t>
            </w:r>
          </w:p>
        </w:tc>
        <w:tc>
          <w:tcPr>
            <w:tcW w:type="dxa" w:w="4968"/>
          </w:tcPr>
          <w:p>
            <w:r>
              <w:t>High School to Undergraduate</w:t>
            </w:r>
          </w:p>
        </w:tc>
      </w:tr>
      <w:tr>
        <w:tc>
          <w:tcPr>
            <w:tcW w:type="dxa" w:w="4968"/>
          </w:tcPr>
          <w:p>
            <w:r>
              <w:rPr>
                <w:b/>
              </w:rPr>
              <w:t>Keywords</w:t>
            </w:r>
          </w:p>
        </w:tc>
        <w:tc>
          <w:tcPr>
            <w:tcW w:type="dxa" w:w="4968"/>
          </w:tcPr>
          <w:p>
            <w:r>
              <w:t>South Asian, Cardiovascular Risk, Heart Disease, Coronary Artery Disease, Risk Factors, Lifestyle, Genetics, Diabetes, Hypertension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South Asian cardiovascular risk refers to the increased likelihood that individuals of South Asian descent have for developing heart disease and related cardiovascular conditions. This elevated risk results from a complex interplay of genetic predisposition, environmental exposures, and lifestyle factors that differ somewhat from those traditionally seen in other ethnic groups. Biologically, South Asians tend to have higher prevalence of insulin resistance, central (visceral) obesity, and dyslipidemia characterized by increased triglycerides and low HDL cholesterol, all of which contribute to atherogenesis. Diabetes and hypertension are highly prevalent and more aggressive in this population, further compounding risk. Traditional cardiovascular risk assessment tools like the Framingham Risk Score often underestimate risk in South Asians, leading to calls for ethnicity-specific corrections or novel scoring systems. Clinically, understanding the unique cardiovascular profile enables more personalized risk stratification and preventive interventions. Lifestyle factors such as diet high in refined carbohydrates, saturated fats, and physical inactivity also exacerbate risk. Evidence supports interventions including dietary modification emphasizing whole grains, fruits, and vegetables; increased physical activity; and early screening for metabolic abnormalities to mitigate risk. Limitations include variability within the diverse South Asian subpopulations and underrepresentation in large clinical trials, posing challenges to generalized recommendations. Safety concerns revolve around the tolerability and effectiveness of cardiovascular medications and the importance of culturally tailored education to improve adherence. Synonyms and related terms include "South Asian heart disease risk," "cardiometabolic risk in South Asians," and ethnic-specific cardiovascular risk. This case study provides integrated insights from epidemiology, physiology, clinical research, and practical healthcare guidance beneficial for patients and practitioners alike.</w:t>
      </w:r>
    </w:p>
    <w:p>
      <w:pPr>
        <w:pStyle w:val="Heading1"/>
      </w:pPr>
      <w:r>
        <w:t>Customer Questions Answered</w:t>
      </w:r>
    </w:p>
    <w:p>
      <w:pPr>
        <w:pStyle w:val="ListBullet"/>
      </w:pPr>
      <w:r>
        <w:t>What is cardiovascular risk specifically in South Asian populations?</w:t>
      </w:r>
    </w:p>
    <w:p>
      <w:pPr>
        <w:pStyle w:val="ListBullet"/>
      </w:pPr>
      <w:r>
        <w:t>Why are South Asians at higher risk for heart disease compared to other ethnic groups?</w:t>
      </w:r>
    </w:p>
    <w:p>
      <w:pPr>
        <w:pStyle w:val="ListBullet"/>
      </w:pPr>
      <w:r>
        <w:t>What genetic factors contribute to cardiovascular risk among South Asians?</w:t>
      </w:r>
    </w:p>
    <w:p>
      <w:pPr>
        <w:pStyle w:val="ListBullet"/>
      </w:pPr>
      <w:r>
        <w:t>How does diabetes affect cardiovascular risk in South Asians?</w:t>
      </w:r>
    </w:p>
    <w:p>
      <w:pPr>
        <w:pStyle w:val="ListBullet"/>
      </w:pPr>
      <w:r>
        <w:t>Are traditional risk calculators accurate for South Asians?</w:t>
      </w:r>
    </w:p>
    <w:p>
      <w:pPr>
        <w:pStyle w:val="ListBullet"/>
      </w:pPr>
      <w:r>
        <w:t>What lifestyle changes can reduce heart disease risk in South Asians?</w:t>
      </w:r>
    </w:p>
    <w:p>
      <w:pPr>
        <w:pStyle w:val="ListBullet"/>
      </w:pPr>
      <w:r>
        <w:t>How do diet and physical activity influence cardiovascular health in South Asians?</w:t>
      </w:r>
    </w:p>
    <w:p>
      <w:pPr>
        <w:pStyle w:val="ListBullet"/>
      </w:pPr>
      <w:r>
        <w:t>What role does central obesity play in cardiovascular risk for South Asians?</w:t>
      </w:r>
    </w:p>
    <w:p>
      <w:pPr>
        <w:pStyle w:val="ListBullet"/>
      </w:pPr>
      <w:r>
        <w:t>How can early screening improve outcomes in at-risk South Asians?</w:t>
      </w:r>
    </w:p>
    <w:p>
      <w:pPr>
        <w:pStyle w:val="ListBullet"/>
      </w:pPr>
      <w:r>
        <w:t>What are common misconceptions about heart disease in South Asians?</w:t>
      </w:r>
    </w:p>
    <w:p>
      <w:pPr>
        <w:pStyle w:val="ListBullet"/>
      </w:pPr>
      <w:r>
        <w:t>Is there emerging research specific to South Asian cardiovascular health?</w:t>
      </w:r>
    </w:p>
    <w:p>
      <w:pPr>
        <w:pStyle w:val="ListBullet"/>
      </w:pPr>
      <w:r>
        <w:t>Are there safety concerns when using certain medications for South Asians with cardiovascular risk?</w:t>
      </w:r>
    </w:p>
    <w:p>
      <w:pPr>
        <w:pStyle w:val="Heading1"/>
      </w:pPr>
      <w:r>
        <w:t>Learning Objectives</w:t>
      </w:r>
    </w:p>
    <w:p>
      <w:pPr>
        <w:pStyle w:val="ListBullet"/>
      </w:pPr>
      <w:r>
        <w:t>Explain the unique cardiovascular risk factors prevalent in South Asian populations.</w:t>
      </w:r>
    </w:p>
    <w:p>
      <w:pPr>
        <w:pStyle w:val="ListBullet"/>
      </w:pPr>
      <w:r>
        <w:t>Describe the physiological mechanisms that increase heart disease risk in South Asians.</w:t>
      </w:r>
    </w:p>
    <w:p>
      <w:pPr>
        <w:pStyle w:val="ListBullet"/>
      </w:pPr>
      <w:r>
        <w:t>Identify lifestyle and environmental factors influencing cardiovascular health in South Asians.</w:t>
      </w:r>
    </w:p>
    <w:p>
      <w:pPr>
        <w:pStyle w:val="ListBullet"/>
      </w:pPr>
      <w:r>
        <w:t>Evaluate the limitations of standard cardiovascular risk assessment tools when applied to South Asians.</w:t>
      </w:r>
    </w:p>
    <w:p>
      <w:pPr>
        <w:pStyle w:val="ListBullet"/>
      </w:pPr>
      <w:r>
        <w:t>Discuss evidence-based interventions designed to reduce cardiovascular risk specific to South Asians.</w:t>
      </w:r>
    </w:p>
    <w:p>
      <w:pPr>
        <w:pStyle w:val="ListBullet"/>
      </w:pPr>
      <w:r>
        <w:t>Recognize common misconceptions about cardiovascular risk in South Asians to improve patient education.</w:t>
      </w:r>
    </w:p>
    <w:p>
      <w:pPr>
        <w:pStyle w:val="ListBullet"/>
      </w:pPr>
      <w:r>
        <w:t>Understand safety considerations when managing cardiovascular risk in South Asian patients.</w:t>
      </w:r>
    </w:p>
    <w:p>
      <w:pPr>
        <w:pStyle w:val="ListBullet"/>
      </w:pPr>
      <w:r>
        <w:t>Apply culturally sensitive counseling strategies to support heart health in South Asian communities.</w:t>
      </w:r>
    </w:p>
    <w:p>
      <w:pPr>
        <w:pStyle w:val="Heading1"/>
      </w:pPr>
      <w:r>
        <w:t>Definition</w:t>
      </w:r>
    </w:p>
    <w:p>
      <w:r>
        <w:t>South Asian cardiovascular risk refers to the heightened likelihood of developing cardiovascular diseases, particularly coronary artery disease and related conditions, among individuals originating from South Asia—including countries like India, Pakistan, Bangladesh, Nepal, and Sri Lanka—due to a combination of genetic, metabolic, and lifestyle factors distinctive to this group.</w:t>
      </w:r>
    </w:p>
    <w:p>
      <w:pPr>
        <w:pStyle w:val="Heading1"/>
      </w:pPr>
      <w:r>
        <w:t>Why This Matters</w:t>
      </w:r>
    </w:p>
    <w:p>
      <w:r>
        <w:t>Cardiovascular disease is a leading cause of morbidity and mortality worldwide, and South Asians experience disproportionately higher rates and earlier onset of heart disease compared to other ethnicities. Understanding the specific risk profile of South Asians enables healthcare providers to identify at-risk individuals more accurately and tailor prevention and management strategies accordingly. This knowledge empowers patients and communities to take proactive measures, potentially reducing disease burden and improving quality of life.</w:t>
      </w:r>
    </w:p>
    <w:p>
      <w:pPr>
        <w:pStyle w:val="Heading1"/>
      </w:pPr>
      <w:r>
        <w:t>Epidemiology of Cardiovascular Risk in South Asians</w:t>
      </w:r>
    </w:p>
    <w:p>
      <w:r>
        <w:t>South Asians have been consistently observed to have a higher incidence and prevalence of cardiovascular disease (CVD) compared to other ethnic groups globally. Studies indicate that South Asians develop heart disease roughly 5 to 10 years earlier than Caucasians and often with more severe clinical presentations. This elevated risk persists both in native South Asian countries and in migrant populations worldwide. The INTERHEART study showed that South Asians have a higher population-attributable risk for myocardial infarction associated with diabetes, smoking, and abdominal obesity. Public health data confirm these trends, underscoring the need for targeted interventions.</w:t>
      </w:r>
    </w:p>
    <w:p>
      <w:pPr>
        <w:pStyle w:val="Heading1"/>
      </w:pPr>
      <w:r>
        <w:t>Genetic and Metabolic Contributors to Risk</w:t>
      </w:r>
    </w:p>
    <w:p>
      <w:r>
        <w:t>Genetic factors in South Asians contribute to altered lipid metabolism, enhanced insulin resistance, and propensity to central adiposity, which collectively increase cardiovascular risk. Key genetic polymorphisms affecting apolipoproteins, lipid transporters, and glucose metabolism enzymes have been identified, although the exact contributions vary among subpopulations. South Asians typically exhibit a distinct pattern characterized by elevated triglycerides, low high-density lipoprotein (HDL) cholesterol, and small dense low-density lipoprotein (LDL) particles. Insulin resistance is higher even in non-diabetic individuals, increasing the risk of type 2 diabetes and metabolic syndrome, critical drivers of atherosclerosis.</w:t>
      </w:r>
    </w:p>
    <w:p>
      <w:pPr>
        <w:pStyle w:val="Heading1"/>
      </w:pPr>
      <w:r>
        <w:t>Physiological Mechanisms Underlying Increased Risk</w:t>
      </w:r>
    </w:p>
    <w:p>
      <w:r>
        <w:t>The physiological mechanisms that underlie increased cardiovascular risk in South Asians include accelerated atherosclerosis driven by dyslipidemia and endothelial dysfunction. Visceral fat accumulation promotes chronic inflammation and oxidative stress, leading to plaque formation in coronary arteries. Impaired glucose tolerance and hyperglycemia exacerbate vascular injury, while hypertension compounds arterial damage. These interrelated mechanisms contribute to earlier onset and more extensive cardiovascular disease, often with more complex presentations such as multivessel coronary artery disease and heart failure.</w:t>
      </w:r>
    </w:p>
    <w:p>
      <w:pPr>
        <w:pStyle w:val="Heading1"/>
      </w:pPr>
      <w:r>
        <w:t>Limitations of Standard Cardiovascular Risk Assessment Tools</w:t>
      </w:r>
    </w:p>
    <w:p>
      <w:r>
        <w:t>Traditional risk calculators such as the Framingham Risk Score and pooled cohort equations were developed predominantly in Western populations and tend to underestimate cardiovascular risk among South Asians. This is partly due to insufficient representation in foundational cohorts, and the calculators’ emphasis on risk factors that manifest differently in South Asians. Emerging models such as the QRISK3 or regionally calibrated tools attempt to account for ethnicity, but validation is ongoing. Consequently, clinicians should exercise caution and consider additional markers like family history, fasting insulin levels, or coronary artery calcium scoring when assessing South Asian patients.</w:t>
      </w:r>
    </w:p>
    <w:p>
      <w:pPr>
        <w:pStyle w:val="Heading1"/>
      </w:pPr>
      <w:r>
        <w:t>Evidence-Based Lifestyle Interventions</w:t>
      </w:r>
    </w:p>
    <w:p>
      <w:r>
        <w:t>Diet and physical activity are critical modifiable factors influencing cardiovascular risk in South Asians. Effective interventions focus on diets low in refined carbohydrates and saturated fats, emphasizing whole grains, legumes, fruits, vegetables, lean proteins, and healthy fats like monounsaturated and polyunsaturated fats. Increasing physical activity through culturally acceptable exercises, including walking, yoga, and community sports, improves insulin sensitivity and reduces weight. Randomized controlled trials have shown these interventions can lower blood pressure, improve lipid profiles, and reduce glycemic levels in South Asians, thereby mitigating cardiovascular risk.</w:t>
      </w:r>
    </w:p>
    <w:p>
      <w:pPr>
        <w:pStyle w:val="Heading1"/>
      </w:pPr>
      <w:r>
        <w:t>Clinical Application: Screening and Early Detection</w:t>
      </w:r>
    </w:p>
    <w:p>
      <w:r>
        <w:t>Early identification of at-risk South Asians through comprehensive screening is fundamental. Routine assessment should include measurement of waist circumference as a marker of central obesity, lipid panels emphasizing triglycerides and HDL levels, blood glucose testing including HbA1c, blood pressure monitoring, and family history evaluation. Non-invasive imaging such as coronary artery calcium scoring may be considered in select high-risk individuals to refine risk stratification. These approaches enable timely initiation of preventive therapies, lifestyle counseling, and, if indicated, pharmacological treatment.</w:t>
      </w:r>
    </w:p>
    <w:p>
      <w:pPr>
        <w:pStyle w:val="Heading1"/>
      </w:pPr>
      <w:r>
        <w:t>Pharmacological Management and Safety Considerations</w:t>
      </w:r>
    </w:p>
    <w:p>
      <w:r>
        <w:t>Pharmacotherapy for cardiovascular risk reduction in South Asians follows established guidelines but requires attention to possible differences in drug metabolism and adherence challenges related to cultural factors. Statins, antihypertensives, and antidiabetic medications are the mainstays of treatment. Some evidence suggests that South Asians may experience variation in statin-associated side effects, necessitating close monitoring. Ensuring patient education regarding medication use, side effects, and importance of adherence is vital for safety and effectiveness.</w:t>
      </w:r>
    </w:p>
    <w:p>
      <w:pPr>
        <w:pStyle w:val="Heading1"/>
      </w:pPr>
      <w:r>
        <w:t>Common Misconceptions About South Asian Cardiovascular Risk</w:t>
      </w:r>
    </w:p>
    <w:p>
      <w:r>
        <w:t>A prevalent misconception is that South Asians are only at risk if obese by Western body mass index (BMI) standards; however, South Asians develop cardiometabolic risk at lower BMI thresholds due to higher visceral fat. Another misunderstanding is that heart disease primarily affects men, while women of South Asian descent also have elevated and sometimes overlooked risk. Additionally, some believe that a vegetarian diet automatically confers protection; yet, high intake of refined carbohydrates and ghee can worsen risk. Correcting these misconceptions is crucial for effective education and prevention.</w:t>
      </w:r>
    </w:p>
    <w:p>
      <w:pPr>
        <w:pStyle w:val="Heading1"/>
      </w:pPr>
      <w:r>
        <w:t>Emerging Research and Future Directions</w:t>
      </w:r>
    </w:p>
    <w:p>
      <w:r>
        <w:t>Current research emphasizes the role of novel biomarkers such as lipoprotein(a), inflammatory mediators, and genetic risk scores in more accurately assessing cardiovascular risk among South Asians. Studies exploring precision medicine approaches, including ethnic-specific pharmacogenomics and lifestyle intervention programs adapted to South Asian cultural contexts, are underway. Greater inclusion of South Asians in multinational clinical trials will improve the generalizability of findings. Public health initiatives focusing on early-life prevention strategies also hold promise for reducing future cardiovascular disease burden.</w:t>
      </w:r>
    </w:p>
    <w:p>
      <w:pPr>
        <w:pStyle w:val="Heading1"/>
      </w:pPr>
      <w:r>
        <w:t>Practical Guidance for Healthcare Providers</w:t>
      </w:r>
    </w:p>
    <w:p>
      <w:r>
        <w:t>Healthcare professionals should maintain heightened awareness of the increased cardiovascular risk faced by South Asian patients and adopt proactive screening, culturally sensitive risk communication, and tailored intervention plans. This includes using ethnicity-adjusted risk assessment tools where available, counseling on diet and physical activity within cultural norms, and addressing barriers to medication adherence. Collaboration with community resources and utilization of multilingual educational materials enhances engagement and outcomes.</w:t>
      </w:r>
    </w:p>
    <w:p>
      <w:pPr>
        <w:pStyle w:val="Heading1"/>
      </w:pPr>
      <w:r>
        <w:t>Glossary and Key Terminology</w:t>
      </w:r>
    </w:p>
    <w:p>
      <w:r>
        <w:t>Understanding key terms such as insulin resistance (reduced cellular response to insulin leading to elevated blood glucose), visceral adiposity (excess fat around internal organs), dyslipidemia (abnormal lipid levels in blood), atherosclerosis (plaque buildup in arteries), and metabolic syndrome (cluster of risk factors including hypertension, insulin resistance, and obesity) is essential for grasping the complex interplay of factors influencing South Asian cardiovascular risk.</w:t>
      </w:r>
    </w:p>
    <w:p>
      <w:pPr>
        <w:pStyle w:val="Heading1"/>
      </w:pPr>
      <w:r>
        <w:t>Practical Guidance</w:t>
      </w:r>
    </w:p>
    <w:p>
      <w:pPr>
        <w:pStyle w:val="ListBullet"/>
      </w:pPr>
      <w:r>
        <w:t>Adopt ethnicity-specific cardiovascular risk tools or apply correction factors to standard calculators when assessing South Asian patients.</w:t>
      </w:r>
    </w:p>
    <w:p>
      <w:pPr>
        <w:pStyle w:val="ListBullet"/>
      </w:pPr>
      <w:r>
        <w:t>Screen South Asians earlier and more frequently using a comprehensive panel including central obesity and metabolic markers.</w:t>
      </w:r>
    </w:p>
    <w:p>
      <w:pPr>
        <w:pStyle w:val="ListBullet"/>
      </w:pPr>
      <w:r>
        <w:t>Counsel patients on culturally appropriate dietary modifications focusing on reducing refined carbs and unhealthy fats.</w:t>
      </w:r>
    </w:p>
    <w:p>
      <w:pPr>
        <w:pStyle w:val="ListBullet"/>
      </w:pPr>
      <w:r>
        <w:t>Encourage regular physical activity tailored to patient preference and cultural acceptability.</w:t>
      </w:r>
    </w:p>
    <w:p>
      <w:pPr>
        <w:pStyle w:val="ListBullet"/>
      </w:pPr>
      <w:r>
        <w:t>Monitor medication tolerance closely and provide clear education to enhance adherence and safety.</w:t>
      </w:r>
    </w:p>
    <w:p>
      <w:pPr>
        <w:pStyle w:val="ListBullet"/>
      </w:pPr>
      <w:r>
        <w:t>Address prevalent misconceptions in patient education to facilitate informed lifestyle choices.</w:t>
      </w:r>
    </w:p>
    <w:p>
      <w:pPr>
        <w:pStyle w:val="ListBullet"/>
      </w:pPr>
      <w:r>
        <w:t>Engage community resources and language-appropriate materials to improve outreach and support.</w:t>
      </w:r>
    </w:p>
    <w:p>
      <w:pPr>
        <w:pStyle w:val="ListBullet"/>
      </w:pPr>
      <w:r>
        <w:t>Stay informed about emerging evidence and evolving best practices pertinent to South Asian populations.</w:t>
      </w:r>
    </w:p>
    <w:p>
      <w:pPr>
        <w:pStyle w:val="Heading1"/>
      </w:pPr>
      <w:r>
        <w:t>Safety Notes</w:t>
      </w:r>
    </w:p>
    <w:p>
      <w:pPr>
        <w:pStyle w:val="ListBullet"/>
      </w:pPr>
      <w:r>
        <w:t>Monitor patients closely for adverse effects related to statins and antihypertensive drugs, as responses may differ.</w:t>
      </w:r>
    </w:p>
    <w:p>
      <w:pPr>
        <w:pStyle w:val="ListBullet"/>
      </w:pPr>
      <w:r>
        <w:t>Avoid delaying initiation of pharmacotherapy when indicated despite age or BMI thresholds due to underestimation of risk.</w:t>
      </w:r>
    </w:p>
    <w:p>
      <w:pPr>
        <w:pStyle w:val="ListBullet"/>
      </w:pPr>
      <w:r>
        <w:t>Ensure lifestyle recommendations account for individual physical capabilities and existing comorbidities to prevent injury.</w:t>
      </w:r>
    </w:p>
    <w:p>
      <w:pPr>
        <w:pStyle w:val="ListBullet"/>
      </w:pPr>
      <w:r>
        <w:t>Be cautious when applying risk calculators without ethnic adjustment to avoid misclassification of South Asian patients.</w:t>
      </w:r>
    </w:p>
    <w:p>
      <w:pPr>
        <w:pStyle w:val="ListBullet"/>
      </w:pPr>
      <w:r>
        <w:t>Respect cultural beliefs and practices, adapting interventions to minimize resistance and safety concerns.</w:t>
      </w:r>
    </w:p>
    <w:p>
      <w:pPr>
        <w:pStyle w:val="Heading1"/>
      </w:pPr>
      <w:r>
        <w:t>Common Misconceptions</w:t>
      </w:r>
    </w:p>
    <w:p>
      <w:r>
        <w:rPr>
          <w:b/>
        </w:rPr>
        <w:t xml:space="preserve">Misconception: </w:t>
      </w:r>
      <w:r>
        <w:t>South Asians are only at risk if classified as obese by standard BMI criteria.</w:t>
      </w:r>
    </w:p>
    <w:p>
      <w:r>
        <w:rPr>
          <w:b/>
        </w:rPr>
        <w:t xml:space="preserve">Reality: </w:t>
      </w:r>
      <w:r>
        <w:t>South Asians develop cardiovascular risk factors at lower BMI levels due to higher visceral fat, making BMI cutoffs less predictive in this group.</w:t>
      </w:r>
    </w:p>
    <w:p>
      <w:r>
        <w:rPr>
          <w:b/>
        </w:rPr>
        <w:t xml:space="preserve">Misconception: </w:t>
      </w:r>
      <w:r>
        <w:t>Heart disease is primarily a problem for South Asian men, not women.</w:t>
      </w:r>
    </w:p>
    <w:p>
      <w:r>
        <w:rPr>
          <w:b/>
        </w:rPr>
        <w:t xml:space="preserve">Reality: </w:t>
      </w:r>
      <w:r>
        <w:t>South Asian women also face elevated cardiovascular risk, which is often under-recognized and undertreated.</w:t>
      </w:r>
    </w:p>
    <w:p>
      <w:r>
        <w:rPr>
          <w:b/>
        </w:rPr>
        <w:t xml:space="preserve">Misconception: </w:t>
      </w:r>
      <w:r>
        <w:t>Vegetarian diets automatically ensure low cardiovascular risk in South Asians.</w:t>
      </w:r>
    </w:p>
    <w:p>
      <w:r>
        <w:rPr>
          <w:b/>
        </w:rPr>
        <w:t xml:space="preserve">Reality: </w:t>
      </w:r>
      <w:r>
        <w:t>Some vegetarian diets high in refined carbohydrates and saturated fats such as ghee can increase cardiovascular risk.</w:t>
      </w:r>
    </w:p>
    <w:p>
      <w:pPr>
        <w:pStyle w:val="Heading1"/>
      </w:pPr>
      <w:r>
        <w:t>Clinical Pearls</w:t>
      </w:r>
    </w:p>
    <w:p>
      <w:pPr>
        <w:pStyle w:val="ListNumber"/>
      </w:pPr>
      <w:r>
        <w:t>Consider measuring waist circumference routinely as an important risk marker in South Asians.</w:t>
      </w:r>
    </w:p>
    <w:p>
      <w:pPr>
        <w:pStyle w:val="ListNumber"/>
      </w:pPr>
      <w:r>
        <w:t>Recognize that insulin resistance often occurs despite normal fasting glucose in South Asian patients.</w:t>
      </w:r>
    </w:p>
    <w:p>
      <w:pPr>
        <w:pStyle w:val="ListNumber"/>
      </w:pPr>
      <w:r>
        <w:t>Use coronary artery calcium scoring selectively to improve risk stratification in ambiguous cases.</w:t>
      </w:r>
    </w:p>
    <w:p>
      <w:pPr>
        <w:pStyle w:val="ListNumber"/>
      </w:pPr>
      <w:r>
        <w:t>Early lifestyle intervention has significant impact given the younger age of onset of cardiovascular disease in South Asians.</w:t>
      </w:r>
    </w:p>
    <w:p>
      <w:pPr>
        <w:pStyle w:val="ListNumber"/>
      </w:pPr>
      <w:r>
        <w:t>Patient education should address both genetic and lifestyle components of risk to improve engagement.</w:t>
      </w:r>
    </w:p>
    <w:p>
      <w:pPr>
        <w:pStyle w:val="Heading1"/>
      </w:pPr>
      <w:r>
        <w:t>Key Takeaways</w:t>
      </w:r>
    </w:p>
    <w:p>
      <w:pPr>
        <w:pStyle w:val="ListBullet"/>
      </w:pPr>
      <w:r>
        <w:t>South Asians have a uniquely high risk for cardiovascular disease driven by genetic, metabolic, and lifestyle factors.</w:t>
      </w:r>
    </w:p>
    <w:p>
      <w:pPr>
        <w:pStyle w:val="ListBullet"/>
      </w:pPr>
      <w:r>
        <w:t>Traditional risk scoring methods often underestimate heart disease risk in South Asians, requiring tailored approaches.</w:t>
      </w:r>
    </w:p>
    <w:p>
      <w:pPr>
        <w:pStyle w:val="ListBullet"/>
      </w:pPr>
      <w:r>
        <w:t>Central obesity and insulin resistance are critical metabolic features that exacerbate cardiovascular risk.</w:t>
      </w:r>
    </w:p>
    <w:p>
      <w:pPr>
        <w:pStyle w:val="ListBullet"/>
      </w:pPr>
      <w:r>
        <w:t>Early screening including metabolic and anthropometric markers is essential for effective prevention.</w:t>
      </w:r>
    </w:p>
    <w:p>
      <w:pPr>
        <w:pStyle w:val="ListBullet"/>
      </w:pPr>
      <w:r>
        <w:t>Lifestyle modifications focusing on culturally adapted diet and physical activity are proven interventions.</w:t>
      </w:r>
    </w:p>
    <w:p>
      <w:pPr>
        <w:pStyle w:val="ListBullet"/>
      </w:pPr>
      <w:r>
        <w:t>Pharmacological therapies require careful monitoring and culturally sensitive counseling for optimal outcomes.</w:t>
      </w:r>
    </w:p>
    <w:p>
      <w:pPr>
        <w:pStyle w:val="ListBullet"/>
      </w:pPr>
      <w:r>
        <w:t>Common misconceptions about South Asian risk can hinder prevention efforts if not properly addressed.</w:t>
      </w:r>
    </w:p>
    <w:p>
      <w:pPr>
        <w:pStyle w:val="ListBullet"/>
      </w:pPr>
      <w:r>
        <w:t>Emerging research aims to improve risk assessment and treatment personalized to South Asian populations.</w:t>
      </w:r>
    </w:p>
    <w:p>
      <w:pPr>
        <w:pStyle w:val="Heading1"/>
      </w:pPr>
      <w:r>
        <w:t>Glossary</w:t>
      </w:r>
    </w:p>
    <w:p>
      <w:r>
        <w:rPr>
          <w:b/>
        </w:rPr>
        <w:t xml:space="preserve">Cardiovascular Disease (CVD): </w:t>
      </w:r>
      <w:r>
        <w:t>A group of disorders involving the heart and blood vessels, including coronary artery disease and stroke.</w:t>
      </w:r>
    </w:p>
    <w:p>
      <w:r>
        <w:rPr>
          <w:b/>
        </w:rPr>
        <w:t xml:space="preserve">South Asian: </w:t>
      </w:r>
      <w:r>
        <w:t>People originating from the Indian subcontinent, including India, Pakistan, Bangladesh, Nepal, and Sri Lanka.</w:t>
      </w:r>
    </w:p>
    <w:p>
      <w:r>
        <w:rPr>
          <w:b/>
        </w:rPr>
        <w:t xml:space="preserve">Insulin Resistance: </w:t>
      </w:r>
      <w:r>
        <w:t>A condition where cells in the body become less responsive to insulin, leading to elevated blood sugar levels.</w:t>
      </w:r>
    </w:p>
    <w:p>
      <w:r>
        <w:rPr>
          <w:b/>
        </w:rPr>
        <w:t xml:space="preserve">Central Obesity: </w:t>
      </w:r>
      <w:r>
        <w:t>Excess fat accumulation around the abdomen and internal organs, associated with higher cardiometabolic risk.</w:t>
      </w:r>
    </w:p>
    <w:p>
      <w:r>
        <w:rPr>
          <w:b/>
        </w:rPr>
        <w:t xml:space="preserve">Dyslipidemia: </w:t>
      </w:r>
      <w:r>
        <w:t>Abnormal levels of lipids in the blood, such as high triglycerides and low HDL cholesterol.</w:t>
      </w:r>
    </w:p>
    <w:p>
      <w:r>
        <w:rPr>
          <w:b/>
        </w:rPr>
        <w:t xml:space="preserve">Atherosclerosis: </w:t>
      </w:r>
      <w:r>
        <w:t>Build-up of fatty plaques inside arteries, leading to narrowed or blocked blood flow.</w:t>
      </w:r>
    </w:p>
    <w:p>
      <w:r>
        <w:rPr>
          <w:b/>
        </w:rPr>
        <w:t xml:space="preserve">Metabolic Syndrome: </w:t>
      </w:r>
      <w:r>
        <w:t>A cluster of conditions — increased blood pressure, high blood sugar, excess body fat around the waist, and abnormal cholesterol levels — increasing heart disease risk.</w:t>
      </w:r>
    </w:p>
    <w:p>
      <w:r>
        <w:rPr>
          <w:b/>
        </w:rPr>
        <w:t xml:space="preserve">Framingham Risk Score: </w:t>
      </w:r>
      <w:r>
        <w:t>A widely used tool that estimates 10-year cardiovascular disease risk based on factors like age, cholesterol, and blood pressure.</w:t>
      </w:r>
    </w:p>
    <w:p>
      <w:pPr>
        <w:pStyle w:val="Heading1"/>
      </w:pPr>
      <w:r>
        <w:t>Related Modules</w:t>
      </w:r>
    </w:p>
    <w:p>
      <w:pPr>
        <w:pStyle w:val="ListBullet"/>
      </w:pPr>
      <w:r>
        <w:t>CASE-007-Heart-Disease-Prevention</w:t>
      </w:r>
    </w:p>
    <w:p>
      <w:pPr>
        <w:pStyle w:val="ListBullet"/>
      </w:pPr>
      <w:r>
        <w:t>CASE-013-Genetic-Risks-in-Cardiology</w:t>
      </w:r>
    </w:p>
    <w:p>
      <w:pPr>
        <w:pStyle w:val="ListBullet"/>
      </w:pPr>
      <w:r>
        <w:t>CASE-020-Lifestyle-Interventions-for-Heart-Health</w:t>
      </w:r>
    </w:p>
    <w:p>
      <w:pPr>
        <w:pStyle w:val="Heading1"/>
      </w:pPr>
      <w:r>
        <w:t>Illustration Specifications</w:t>
      </w:r>
    </w:p>
    <w:p>
      <w:pPr>
        <w:pStyle w:val="Heading2"/>
      </w:pPr>
      <w:r>
        <w:t>illus-001 - Comparative Cardiovascular Disease Rates</w:t>
      </w:r>
    </w:p>
    <w:p>
      <w:r>
        <w:t>Type: Infographic</w:t>
      </w:r>
    </w:p>
    <w:p>
      <w:r>
        <w:t>Graph showing higher incidence and earlier onset of cardiovascular disease in South Asians compared to other ethnic groups globally.</w:t>
      </w:r>
    </w:p>
    <w:p>
      <w:r>
        <w:t>Alt text: Bar chart comparing heart disease rates among ethnicities highlighting South Asians as highest.</w:t>
      </w:r>
    </w:p>
    <w:p>
      <w:pPr>
        <w:pStyle w:val="Heading2"/>
      </w:pPr>
      <w:r>
        <w:t>illus-002 - Metabolic Pathways and Risk Factors</w:t>
      </w:r>
    </w:p>
    <w:p>
      <w:r>
        <w:t>Type: Diagram</w:t>
      </w:r>
    </w:p>
    <w:p>
      <w:r>
        <w:t>Flowchart illustrating insulin resistance, dyslipidemia, and visceral fat contribution to atherosclerosis in South Asians.</w:t>
      </w:r>
    </w:p>
    <w:p>
      <w:r>
        <w:t>Alt text: Diagram of metabolic abnormalities leading to cardiovascular disease in South Asians.</w:t>
      </w:r>
    </w:p>
    <w:p>
      <w:pPr>
        <w:pStyle w:val="Heading2"/>
      </w:pPr>
      <w:r>
        <w:t>illus-003 - Ethnicity-Adjusted Risk Assessment</w:t>
      </w:r>
    </w:p>
    <w:p>
      <w:r>
        <w:t>Type: Table</w:t>
      </w:r>
    </w:p>
    <w:p>
      <w:r>
        <w:t>Table comparing standard risk scores against modified scores incorporating ethnic-specific adjustments for South Asians.</w:t>
      </w:r>
    </w:p>
    <w:p>
      <w:r>
        <w:t>Alt text: Comparison table of cardiovascular risk calculator outputs with and without ethnic adjustments.</w:t>
      </w:r>
    </w:p>
    <w:p>
      <w:pPr>
        <w:pStyle w:val="Heading2"/>
      </w:pPr>
      <w:r>
        <w:t>illus-004 - Culturally Adapted Lifestyle Interventions</w:t>
      </w:r>
    </w:p>
    <w:p>
      <w:r>
        <w:t>Type: Photoset</w:t>
      </w:r>
    </w:p>
    <w:p>
      <w:r>
        <w:t>Images depicting dietary modifications, physical activities, and community education among South Asian populations.</w:t>
      </w:r>
    </w:p>
    <w:p>
      <w:r>
        <w:t>Alt text: Visuals of traditional South Asian healthy foods and group exercise sessions.</w:t>
      </w:r>
    </w:p>
    <w:p>
      <w:pPr>
        <w:pStyle w:val="Heading1"/>
      </w:pPr>
      <w:r>
        <w:t>References</w:t>
      </w:r>
    </w:p>
    <w:p>
      <w:pPr>
        <w:pStyle w:val="ListBullet"/>
      </w:pPr>
      <w:r>
        <w:t>Cardiovascular Disease and Risk Factors in South Asians Compared with Other Ethnic Groups: A Systematic Review | Yusuf S et al., The Lancet, 2016 | 2016 |  | Unverified</w:t>
      </w:r>
    </w:p>
    <w:p>
      <w:pPr>
        <w:pStyle w:val="ListBullet"/>
      </w:pPr>
      <w:r>
        <w:t>Managing Cardiovascular Risk in South Asians | American Heart Association Scientific Statement, Arnett DK et al. | 2014 |  | Unverified</w:t>
      </w:r>
    </w:p>
    <w:p>
      <w:pPr>
        <w:pStyle w:val="ListBullet"/>
      </w:pPr>
      <w:r>
        <w:t>Ethnic Differences in Lipid and Lipoprotein Profiles | Misra A, et al., American Journal of Clinical Nutrition | 2010 |  | Unverified</w:t>
      </w:r>
    </w:p>
    <w:p>
      <w:pPr>
        <w:pStyle w:val="ListBullet"/>
      </w:pPr>
      <w:r>
        <w:t>Risk Assessment and Management of Cardiovascular Disease in South Asians in the United States | Kandula NR et al., Journal of the American College of Cardiology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