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COND-032 - Type 2 Diabetes</w:t>
      </w:r>
    </w:p>
    <w:p>
      <w:r>
        <w:rPr>
          <w:i/>
        </w:rPr>
        <w:t>What type 2 diabetes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prevention, diagnosis, management, complications</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Grade 8 to 10</w:t>
            </w:r>
          </w:p>
        </w:tc>
      </w:tr>
      <w:tr>
        <w:tc>
          <w:tcPr>
            <w:tcW w:type="dxa" w:w="4968"/>
          </w:tcPr>
          <w:p>
            <w:r>
              <w:rPr>
                <w:b/>
              </w:rPr>
              <w:t>Keywords</w:t>
            </w:r>
          </w:p>
        </w:tc>
        <w:tc>
          <w:tcPr>
            <w:tcW w:type="dxa" w:w="4968"/>
          </w:tcPr>
          <w:p>
            <w:r>
              <w:t>type 2 diabetes, T2D, blood sugar, insulin resistance, hyperglycemia, metabolic disorder, glucose metabolism, diabetes symptoms, diabetes management, lifestyle modification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Type 2 diabetes (T2D) is a common chronic metabolic disorder characterized by high blood sugar (hyperglycemia) due to insulin resistance and relative insulin deficiency. Unlike type 1 diabetes, which involves autoimmune destruction of insulin-producing pancreatic beta cells, T2D typically develops more gradually and is strongly associated with metabolic dysfunction, obesity, and lifestyle factors. The underlying mechanism involves the body's cells becoming less responsive to insulin, a hormone that facilitates cellular glucose uptake for energy. This insulin resistance causes glucose to accumulate in the bloodstream, leading to various symptoms such as increased thirst, frequent urination, fatigue, and blurred vision. Diagnosing T2D generally includes blood tests like fasting plasma glucose, oral glucose tolerance test, and hemoglobin A1c measurement. Managing type 2 diabetes involves lifestyle modifications such as healthy diet, regular physical activity, weight loss, and smoking cessation, along with pharmacological treatments including oral hypoglycemic agents and insulin when necessary. While complete cure is currently not established, good management can maintain normal blood glucose levels and reduce risks of complications such as cardiovascular disease, neuropathy, kidney failure, and retinopathy. Despite extensive evidence supporting management strategies, challenges include adherence to lifestyle changes and addressing misconceptions, for example, that diabetes is only caused by sugar intake. Patient safety considerations comprise monitoring for hypoglycemia during treatment and regular screening for complications. This module offers evidence-based education suitable for patients and the general public, emphasizing practical understanding and safe diabetes care management.</w:t>
      </w:r>
    </w:p>
    <w:p>
      <w:pPr>
        <w:pStyle w:val="Heading1"/>
      </w:pPr>
      <w:r>
        <w:t>Customer Questions Answered</w:t>
      </w:r>
    </w:p>
    <w:p>
      <w:pPr>
        <w:pStyle w:val="ListBullet"/>
      </w:pPr>
      <w:r>
        <w:t>What is type 2 diabetes and how does it differ from type 1 diabetes?</w:t>
      </w:r>
    </w:p>
    <w:p>
      <w:pPr>
        <w:pStyle w:val="ListBullet"/>
      </w:pPr>
      <w:r>
        <w:t>What causes type 2 diabetes?</w:t>
      </w:r>
    </w:p>
    <w:p>
      <w:pPr>
        <w:pStyle w:val="ListBullet"/>
      </w:pPr>
      <w:r>
        <w:t>Who is at risk of developing type 2 diabetes?</w:t>
      </w:r>
    </w:p>
    <w:p>
      <w:pPr>
        <w:pStyle w:val="ListBullet"/>
      </w:pPr>
      <w:r>
        <w:t>What are the common symptoms of type 2 diabetes?</w:t>
      </w:r>
    </w:p>
    <w:p>
      <w:pPr>
        <w:pStyle w:val="ListBullet"/>
      </w:pPr>
      <w:r>
        <w:t>How is type 2 diabetes diagnosed?</w:t>
      </w:r>
    </w:p>
    <w:p>
      <w:pPr>
        <w:pStyle w:val="ListBullet"/>
      </w:pPr>
      <w:r>
        <w:t>What lifestyle changes can help manage type 2 diabetes?</w:t>
      </w:r>
    </w:p>
    <w:p>
      <w:pPr>
        <w:pStyle w:val="ListBullet"/>
      </w:pPr>
      <w:r>
        <w:t>What medications are used to treat type 2 diabetes?</w:t>
      </w:r>
    </w:p>
    <w:p>
      <w:pPr>
        <w:pStyle w:val="ListBullet"/>
      </w:pPr>
      <w:r>
        <w:t>Can type 2 diabetes be reversed or cured?</w:t>
      </w:r>
    </w:p>
    <w:p>
      <w:pPr>
        <w:pStyle w:val="ListBullet"/>
      </w:pPr>
      <w:r>
        <w:t>What are the potential complications of uncontrolled type 2 diabetes?</w:t>
      </w:r>
    </w:p>
    <w:p>
      <w:pPr>
        <w:pStyle w:val="ListBullet"/>
      </w:pPr>
      <w:r>
        <w:t>How does insulin resistance affect blood sugar control?</w:t>
      </w:r>
    </w:p>
    <w:p>
      <w:pPr>
        <w:pStyle w:val="ListBullet"/>
      </w:pPr>
      <w:r>
        <w:t>Are there any myths about type 2 diabetes I should be aware of?</w:t>
      </w:r>
    </w:p>
    <w:p>
      <w:pPr>
        <w:pStyle w:val="ListBullet"/>
      </w:pPr>
      <w:r>
        <w:t>What safety precautions should people with type 2 diabetes take?</w:t>
      </w:r>
    </w:p>
    <w:p>
      <w:pPr>
        <w:pStyle w:val="Heading1"/>
      </w:pPr>
      <w:r>
        <w:t>Learning Objectives</w:t>
      </w:r>
    </w:p>
    <w:p>
      <w:pPr>
        <w:pStyle w:val="ListBullet"/>
      </w:pPr>
      <w:r>
        <w:t>Understand the definition and pathophysiology of type 2 diabetes.</w:t>
      </w:r>
    </w:p>
    <w:p>
      <w:pPr>
        <w:pStyle w:val="ListBullet"/>
      </w:pPr>
      <w:r>
        <w:t>Identify the main causes and risk factors for type 2 diabetes.</w:t>
      </w:r>
    </w:p>
    <w:p>
      <w:pPr>
        <w:pStyle w:val="ListBullet"/>
      </w:pPr>
      <w:r>
        <w:t>Recognize common symptoms and signs of type 2 diabetes.</w:t>
      </w:r>
    </w:p>
    <w:p>
      <w:pPr>
        <w:pStyle w:val="ListBullet"/>
      </w:pPr>
      <w:r>
        <w:t>Learn diagnostic criteria and evaluation methods for type 2 diabetes.</w:t>
      </w:r>
    </w:p>
    <w:p>
      <w:pPr>
        <w:pStyle w:val="ListBullet"/>
      </w:pPr>
      <w:r>
        <w:t>Explore lifestyle interventions effective in managing type 2 diabetes.</w:t>
      </w:r>
    </w:p>
    <w:p>
      <w:pPr>
        <w:pStyle w:val="ListBullet"/>
      </w:pPr>
      <w:r>
        <w:t>Review pharmacological treatment options for type 2 diabetes.</w:t>
      </w:r>
    </w:p>
    <w:p>
      <w:pPr>
        <w:pStyle w:val="ListBullet"/>
      </w:pPr>
      <w:r>
        <w:t>Understand potential complications associated with uncontrolled type 2 diabetes.</w:t>
      </w:r>
    </w:p>
    <w:p>
      <w:pPr>
        <w:pStyle w:val="ListBullet"/>
      </w:pPr>
      <w:r>
        <w:t>Recognize misconceptions and safety concerns related to type 2 diabetes management.</w:t>
      </w:r>
    </w:p>
    <w:p>
      <w:pPr>
        <w:pStyle w:val="Heading1"/>
      </w:pPr>
      <w:r>
        <w:t>Definition</w:t>
      </w:r>
    </w:p>
    <w:p>
      <w:r>
        <w:t>Type 2 diabetes (T2D) is a chronic metabolic disorder characterized by elevated blood glucose levels caused by insulin resistance and relative insulin deficiency. It is the most common form of diabetes worldwide and results from complex interactions of genetic, environmental, and lifestyle factors.</w:t>
      </w:r>
    </w:p>
    <w:p>
      <w:pPr>
        <w:pStyle w:val="Heading1"/>
      </w:pPr>
      <w:r>
        <w:t>Why This Matters</w:t>
      </w:r>
    </w:p>
    <w:p>
      <w:r>
        <w:t>Type 2 diabetes affects millions globally and is a leading cause of morbidity and mortality due to its complications such as heart disease, kidney failure, nerve damage, and blindness. Early recognition and effective management can prevent or delay these serious health outcomes and improve quality of life.</w:t>
      </w:r>
    </w:p>
    <w:p>
      <w:pPr>
        <w:pStyle w:val="Heading1"/>
      </w:pPr>
      <w:r>
        <w:t>Definition and Overview of Type 2 Diabetes</w:t>
      </w:r>
    </w:p>
    <w:p>
      <w:r>
        <w:t>Type 2 diabetes is a chronic condition wherein the body does not use insulin properly, leading to elevated blood sugar levels (hyperglycemia). Unlike type 1 diabetes, which results from autoimmune destruction of insulin-producing beta cells, type 2 diabetes involves insulin resistance—where cells fail to respond to insulin—as well as eventual decline in insulin production. This disease typically develops in adults but is increasingly seen in younger populations due to rising obesity rates. It is part of a group of conditions known as metabolic syndrome and is strongly linked with increased risk of cardiovascular disease.</w:t>
      </w:r>
    </w:p>
    <w:p>
      <w:pPr>
        <w:pStyle w:val="Heading1"/>
      </w:pPr>
      <w:r>
        <w:t>Causes and Pathophysiology</w:t>
      </w:r>
    </w:p>
    <w:p>
      <w:r>
        <w:t>The development of type 2 diabetes involves multiple factors. Insulin resistance occurs when muscle, fat, and liver cells do not respond efficiently to insulin, reducing glucose uptake and increasing blood glucose. Meanwhile, pancreatic beta cells may fail to compensate by producing enough insulin. Genetic predisposition, obesity (especially central adiposity), physical inactivity, and unhealthy diet increase risk. Chronic low-grade inflammation and altered fat metabolism also contribute. The imbalance between insulin action and secretion leads to persistent hyperglycemia characteristic of type 2 diabetes.</w:t>
      </w:r>
    </w:p>
    <w:p>
      <w:pPr>
        <w:pStyle w:val="Heading1"/>
      </w:pPr>
      <w:r>
        <w:t>Risk Factors</w:t>
      </w:r>
    </w:p>
    <w:p>
      <w:r>
        <w:t>Several risk factors increase the likelihood of developing type 2 diabetes. These include advancing age, obesity (body mass index over 25 kg/m²), physical inactivity, family history of diabetes, certain ethnic backgrounds (e.g., African American, Hispanic, Native American, Asian), hypertension, abnormal cholesterol levels, and history of gestational diabetes or polycystic ovary syndrome. Socioeconomic factors and urbanization with associated lifestyle changes also play a role. Identifying risk factors helps target prevention and early detection strategies.</w:t>
      </w:r>
    </w:p>
    <w:p>
      <w:pPr>
        <w:pStyle w:val="Heading1"/>
      </w:pPr>
      <w:r>
        <w:t>Symptoms and Signs</w:t>
      </w:r>
    </w:p>
    <w:p>
      <w:r>
        <w:t>Common symptoms of type 2 diabetes develop gradually and may include increased thirst (polydipsia), frequent urination (polyuria), unexplained weight loss, increased hunger (polyphagia), fatigue, blurred vision, slow healing sores or infections, and numbness or tingling in hands or feet (neuropathy). Many individuals remain asymptomatic for years before diagnosis. Because symptoms can be subtle, regular screening is important for at-risk populations.</w:t>
      </w:r>
    </w:p>
    <w:p>
      <w:pPr>
        <w:pStyle w:val="Heading1"/>
      </w:pPr>
      <w:r>
        <w:t>Diagnosis and Evaluation</w:t>
      </w:r>
    </w:p>
    <w:p>
      <w:r>
        <w:t>Diagnosing type 2 diabetes relies on laboratory tests measuring blood glucose levels. Criteria include fasting plasma glucose ≥126 mg/dL (7.0 mmol/L), 2-hour plasma glucose ≥200 mg/dL (11.1 mmol/L) during an oral glucose tolerance test, or hemoglobin A1c (HbA1c) levels ≥6.5%. Random plasma glucose ≥200 mg/dL in symptomatic individuals also supports diagnosis. Additional evaluation includes measuring blood pressure, lipid profile, kidney function, and screening for complications. Periodic retesting is necessary for prediabetes and high-risk individuals.</w:t>
      </w:r>
    </w:p>
    <w:p>
      <w:pPr>
        <w:pStyle w:val="Heading1"/>
      </w:pPr>
      <w:r>
        <w:t>Management Principles</w:t>
      </w:r>
    </w:p>
    <w:p>
      <w:r>
        <w:t>The cornerstone of type 2 diabetes management includes lifestyle modifications—healthy eating, regular physical activity, weight control—and pharmacotherapy when indicated. Treatment aims to maintain blood glucose near normal, prevent complications, and improve quality of life. Patient education and self-management skills are essential. Medications include metformin as first-line, sulfonylureas, SGLT2 inhibitors, GLP-1 receptor agonists, and insulin in advanced cases. Blood glucose monitoring and periodic healthcare follow-up are vital components.</w:t>
      </w:r>
    </w:p>
    <w:p>
      <w:pPr>
        <w:pStyle w:val="Heading1"/>
      </w:pPr>
      <w:r>
        <w:t>Lifestyle Considerations and Dietary Recommendations</w:t>
      </w:r>
    </w:p>
    <w:p>
      <w:r>
        <w:t>Lifestyle changes are fundamental for controlling type 2 diabetes. A balanced diet rich in fiber, whole grains, fruits, and vegetables, and low in saturated fats and refined sugars helps regulate blood glucose and supports weight loss. Physical activity improves insulin sensitivity; guidelines recommend at least 150 minutes of moderate aerobic exercise weekly together with resistance training. Smoking cessation reduces cardiovascular risk. Psychological support and behavior modification techniques increase adherence to lifestyle interventions.</w:t>
      </w:r>
    </w:p>
    <w:p>
      <w:pPr>
        <w:pStyle w:val="Heading1"/>
      </w:pPr>
      <w:r>
        <w:t>Medications and Pharmacologic Treatments</w:t>
      </w:r>
    </w:p>
    <w:p>
      <w:r>
        <w:t>Pharmacologic therapy for type 2 diabetes depends on disease severity and patient factors. Metformin is the preferred initial medication due to efficacy, safety, and cardiovascular benefits. Other agents include sulfonylureas (increase insulin secretion), DPP-4 inhibitors, SGLT2 inhibitors (promote glucose excretion via kidneys), GLP-1 receptor agonists (enhance insulin secretion and satiety), and insulin therapy in late-stage disease or uncontrolled hyperglycemia. Medication choice considers efficacy, side effects, cost, and patient preference.</w:t>
      </w:r>
    </w:p>
    <w:p>
      <w:pPr>
        <w:pStyle w:val="Heading1"/>
      </w:pPr>
      <w:r>
        <w:t>Complications and Long-Term Risks</w:t>
      </w:r>
    </w:p>
    <w:p>
      <w:r>
        <w:t>Poorly controlled type 2 diabetes leads to microvascular complications such as diabetic retinopathy (eye damage), nephropathy (kidney disease), and neuropathy (nerve damage), as well as macrovascular complications including coronary artery disease, stroke, and peripheral artery disease. These complications significantly increase morbidity and mortality. Early diagnosis, tight glucose control, blood pressure and lipid management reduce risks. Regular screening for complications is recommended for ongoing disease management.</w:t>
      </w:r>
    </w:p>
    <w:p>
      <w:pPr>
        <w:pStyle w:val="Heading1"/>
      </w:pPr>
      <w:r>
        <w:t>Common Misconceptions about Type 2 Diabetes</w:t>
      </w:r>
    </w:p>
    <w:p>
      <w:r>
        <w:t>Several misconceptions surround type 2 diabetes. A common myth is that eating too much sugar alone causes diabetes; in reality, genetics and complex metabolic factors play large roles. Some believe type 2 diabetes is not serious or can be cured easily; however, it requires lifelong management to prevent complications. Another misconception is that insulin use means failure; insulin is often necessary to achieve glucose control and does not reflect personal inadequacy. Addressing such misconceptions improves patient understanding and adherence.</w:t>
      </w:r>
    </w:p>
    <w:p>
      <w:pPr>
        <w:pStyle w:val="Heading1"/>
      </w:pPr>
      <w:r>
        <w:t>Safety Notes and Monitoring</w:t>
      </w:r>
    </w:p>
    <w:p>
      <w:r>
        <w:t>Safety considerations in managing type 2 diabetes include preventing hypoglycemia, especially when using insulin or sulfonylureas. Patients should be educated on recognizing and treating low blood sugar. Regular monitoring of blood glucose, kidney function, and eye health is essential. Medication side effects and interactions must be reviewed continuously. Lifestyle modifications should be balanced with individual physical capabilities. Coordination of care with healthcare providers optimizes safety and outcomes.</w:t>
      </w:r>
    </w:p>
    <w:p>
      <w:pPr>
        <w:pStyle w:val="Heading1"/>
      </w:pPr>
      <w:r>
        <w:t>Practical Guidance</w:t>
      </w:r>
    </w:p>
    <w:p>
      <w:pPr>
        <w:pStyle w:val="ListBullet"/>
      </w:pPr>
      <w:r>
        <w:t>Engage in regular physical activity tailored to personal health conditions.</w:t>
      </w:r>
    </w:p>
    <w:p>
      <w:pPr>
        <w:pStyle w:val="ListBullet"/>
      </w:pPr>
      <w:r>
        <w:t>Follow a balanced diet emphasizing vegetables, whole grains, and lean protein.</w:t>
      </w:r>
    </w:p>
    <w:p>
      <w:pPr>
        <w:pStyle w:val="ListBullet"/>
      </w:pPr>
      <w:r>
        <w:t>Monitor blood glucose as recommended by healthcare providers.</w:t>
      </w:r>
    </w:p>
    <w:p>
      <w:pPr>
        <w:pStyle w:val="ListBullet"/>
      </w:pPr>
      <w:r>
        <w:t>Adhere to prescribed medications and report side effects promptly.</w:t>
      </w:r>
    </w:p>
    <w:p>
      <w:pPr>
        <w:pStyle w:val="ListBullet"/>
      </w:pPr>
      <w:r>
        <w:t>Attend regular check-ups for monitoring complications and adjusting treatment.</w:t>
      </w:r>
    </w:p>
    <w:p>
      <w:pPr>
        <w:pStyle w:val="ListBullet"/>
      </w:pPr>
      <w:r>
        <w:t>Avoid tobacco use and limit alcohol consumption.</w:t>
      </w:r>
    </w:p>
    <w:p>
      <w:pPr>
        <w:pStyle w:val="ListBullet"/>
      </w:pPr>
      <w:r>
        <w:t>Learn to recognize symptoms of hypoglycemia and hyperglycemia.</w:t>
      </w:r>
    </w:p>
    <w:p>
      <w:pPr>
        <w:pStyle w:val="ListBullet"/>
      </w:pPr>
      <w:r>
        <w:t>Seek psychological or social support if facing challenges in disease management.</w:t>
      </w:r>
    </w:p>
    <w:p>
      <w:pPr>
        <w:pStyle w:val="Heading1"/>
      </w:pPr>
      <w:r>
        <w:t>Safety Notes</w:t>
      </w:r>
    </w:p>
    <w:p>
      <w:pPr>
        <w:pStyle w:val="ListBullet"/>
      </w:pPr>
      <w:r>
        <w:t>Risk of hypoglycemia when using insulin or sulfonylureas requires awareness and management.</w:t>
      </w:r>
    </w:p>
    <w:p>
      <w:pPr>
        <w:pStyle w:val="ListBullet"/>
      </w:pPr>
      <w:r>
        <w:t>Consult healthcare providers before starting new exercise or diet plans.</w:t>
      </w:r>
    </w:p>
    <w:p>
      <w:pPr>
        <w:pStyle w:val="ListBullet"/>
      </w:pPr>
      <w:r>
        <w:t>Monitor kidney and liver function to adjust medication dosages as needed.</w:t>
      </w:r>
    </w:p>
    <w:p>
      <w:pPr>
        <w:pStyle w:val="ListBullet"/>
      </w:pPr>
      <w:r>
        <w:t>Report symptoms of infection or slow healing wounds promptly to prevent complications.</w:t>
      </w:r>
    </w:p>
    <w:p>
      <w:pPr>
        <w:pStyle w:val="ListBullet"/>
      </w:pPr>
      <w:r>
        <w:t>Be cautious with over-the-counter supplements as they may interfere with diabetes medications.</w:t>
      </w:r>
    </w:p>
    <w:p>
      <w:pPr>
        <w:pStyle w:val="Heading1"/>
      </w:pPr>
      <w:r>
        <w:t>Common Misconceptions</w:t>
      </w:r>
    </w:p>
    <w:p>
      <w:r>
        <w:rPr>
          <w:b/>
        </w:rPr>
        <w:t xml:space="preserve">Misconception: </w:t>
      </w:r>
      <w:r>
        <w:t>Type 2 diabetes is caused only by eating too much sugar.</w:t>
      </w:r>
    </w:p>
    <w:p>
      <w:r>
        <w:rPr>
          <w:b/>
        </w:rPr>
        <w:t xml:space="preserve">Reality: </w:t>
      </w:r>
      <w:r>
        <w:t>While high sugar intake can contribute to weight gain and metabolic risk, type 2 diabetes arises from complex factors including genetics, insulin resistance, and lifestyle.</w:t>
      </w:r>
    </w:p>
    <w:p>
      <w:r>
        <w:rPr>
          <w:b/>
        </w:rPr>
        <w:t xml:space="preserve">Misconception: </w:t>
      </w:r>
      <w:r>
        <w:t>People with type 2 diabetes will always need insulin injections.</w:t>
      </w:r>
    </w:p>
    <w:p>
      <w:r>
        <w:rPr>
          <w:b/>
        </w:rPr>
        <w:t xml:space="preserve">Reality: </w:t>
      </w:r>
      <w:r>
        <w:t>Many people manage type 2 diabetes with lifestyle changes and oral medications; insulin is used when these are insufficient.</w:t>
      </w:r>
    </w:p>
    <w:p>
      <w:r>
        <w:rPr>
          <w:b/>
        </w:rPr>
        <w:t xml:space="preserve">Misconception: </w:t>
      </w:r>
      <w:r>
        <w:t>Type 2 diabetes is not a serious disease.</w:t>
      </w:r>
    </w:p>
    <w:p>
      <w:r>
        <w:rPr>
          <w:b/>
        </w:rPr>
        <w:t xml:space="preserve">Reality: </w:t>
      </w:r>
      <w:r>
        <w:t>Type 2 diabetes can lead to severe complications such as heart disease, kidney failure, and blindness if not properly managed.</w:t>
      </w:r>
    </w:p>
    <w:p>
      <w:pPr>
        <w:pStyle w:val="Heading1"/>
      </w:pPr>
      <w:r>
        <w:t>Clinical Pearls</w:t>
      </w:r>
    </w:p>
    <w:p>
      <w:pPr>
        <w:pStyle w:val="ListNumber"/>
      </w:pPr>
      <w:r>
        <w:t>Early screening for type 2 diabetes in at-risk individuals improves outcomes.</w:t>
      </w:r>
    </w:p>
    <w:p>
      <w:pPr>
        <w:pStyle w:val="ListNumber"/>
      </w:pPr>
      <w:r>
        <w:t>Metformin remains the first-line pharmacologic treatment due to proven benefits.</w:t>
      </w:r>
    </w:p>
    <w:p>
      <w:pPr>
        <w:pStyle w:val="ListNumber"/>
      </w:pPr>
      <w:r>
        <w:t>Weight loss independently improves insulin sensitivity and glycemic control.</w:t>
      </w:r>
    </w:p>
    <w:p>
      <w:pPr>
        <w:pStyle w:val="ListNumber"/>
      </w:pPr>
      <w:r>
        <w:t>Regular physical activity enhances glucose uptake independent of insulin.</w:t>
      </w:r>
    </w:p>
    <w:p>
      <w:pPr>
        <w:pStyle w:val="ListNumber"/>
      </w:pPr>
      <w:r>
        <w:t>Combining lifestyle and medication yields the best results for glycemic control.</w:t>
      </w:r>
    </w:p>
    <w:p>
      <w:pPr>
        <w:pStyle w:val="ListNumber"/>
      </w:pPr>
      <w:r>
        <w:t>Patient education addressing misconceptions increases treatment adherence.</w:t>
      </w:r>
    </w:p>
    <w:p>
      <w:pPr>
        <w:pStyle w:val="ListNumber"/>
      </w:pPr>
      <w:r>
        <w:t>Monitoring for complications must be part of routine diabetes care.</w:t>
      </w:r>
    </w:p>
    <w:p>
      <w:pPr>
        <w:pStyle w:val="ListNumber"/>
      </w:pPr>
      <w:r>
        <w:t>Managing cardiovascular risk factors is crucial alongside glucose control.</w:t>
      </w:r>
    </w:p>
    <w:p>
      <w:pPr>
        <w:pStyle w:val="Heading1"/>
      </w:pPr>
      <w:r>
        <w:t>Key Takeaways</w:t>
      </w:r>
    </w:p>
    <w:p>
      <w:pPr>
        <w:pStyle w:val="ListBullet"/>
      </w:pPr>
      <w:r>
        <w:t>Type 2 diabetes is a chronic metabolic disorder characterized by insulin resistance and hyperglycemia.</w:t>
      </w:r>
    </w:p>
    <w:p>
      <w:pPr>
        <w:pStyle w:val="ListBullet"/>
      </w:pPr>
      <w:r>
        <w:t>Obesity, genetics, and lifestyle factors are major contributors to developing type 2 diabetes.</w:t>
      </w:r>
    </w:p>
    <w:p>
      <w:pPr>
        <w:pStyle w:val="ListBullet"/>
      </w:pPr>
      <w:r>
        <w:t>Often gradual onset with symptoms like increased thirst and frequent urination, but may be asymptomatic.</w:t>
      </w:r>
    </w:p>
    <w:p>
      <w:pPr>
        <w:pStyle w:val="ListBullet"/>
      </w:pPr>
      <w:r>
        <w:t>Diagnosis requires blood tests such as fasting glucose or HbA1c.</w:t>
      </w:r>
    </w:p>
    <w:p>
      <w:pPr>
        <w:pStyle w:val="ListBullet"/>
      </w:pPr>
      <w:r>
        <w:t>Management focuses on lifestyle changes and pharmacotherapy to control blood sugar.</w:t>
      </w:r>
    </w:p>
    <w:p>
      <w:pPr>
        <w:pStyle w:val="ListBullet"/>
      </w:pPr>
      <w:r>
        <w:t>Poorly controlled diabetes can cause serious complications affecting eyes, kidneys, nerves, and heart.</w:t>
      </w:r>
    </w:p>
    <w:p>
      <w:pPr>
        <w:pStyle w:val="ListBullet"/>
      </w:pPr>
      <w:r>
        <w:t>Patient misconceptions can hinder effective management and should be addressed.</w:t>
      </w:r>
    </w:p>
    <w:p>
      <w:pPr>
        <w:pStyle w:val="ListBullet"/>
      </w:pPr>
      <w:r>
        <w:t>Safety in treatment includes preventing hypoglycemia and regular monitoring for complications.</w:t>
      </w:r>
    </w:p>
    <w:p>
      <w:pPr>
        <w:pStyle w:val="Heading1"/>
      </w:pPr>
      <w:r>
        <w:t>Glossary</w:t>
      </w:r>
    </w:p>
    <w:p>
      <w:r>
        <w:rPr>
          <w:b/>
        </w:rPr>
        <w:t xml:space="preserve">Type 2 diabetes (T2D): </w:t>
      </w:r>
      <w:r>
        <w:t>A chronic condition involving insulin resistance and high blood sugar levels due to metabolic dysfunction.</w:t>
      </w:r>
    </w:p>
    <w:p>
      <w:r>
        <w:rPr>
          <w:b/>
        </w:rPr>
        <w:t xml:space="preserve">Insulin resistance: </w:t>
      </w:r>
      <w:r>
        <w:t>A state where body cells respond poorly to insulin, impairing glucose uptake.</w:t>
      </w:r>
    </w:p>
    <w:p>
      <w:r>
        <w:rPr>
          <w:b/>
        </w:rPr>
        <w:t xml:space="preserve">Hyperglycemia: </w:t>
      </w:r>
      <w:r>
        <w:t>Higher than normal blood glucose concentration, a hallmark of diabetes.</w:t>
      </w:r>
    </w:p>
    <w:p>
      <w:r>
        <w:rPr>
          <w:b/>
        </w:rPr>
        <w:t xml:space="preserve">Hemoglobin A1c (HbA1c): </w:t>
      </w:r>
      <w:r>
        <w:t>A blood test reflecting average blood glucose over approximately three months.</w:t>
      </w:r>
    </w:p>
    <w:p>
      <w:r>
        <w:rPr>
          <w:b/>
        </w:rPr>
        <w:t xml:space="preserve">Metformin: </w:t>
      </w:r>
      <w:r>
        <w:t>A first-line oral medication for controlling blood sugar in type 2 diabetes.</w:t>
      </w:r>
    </w:p>
    <w:p>
      <w:r>
        <w:rPr>
          <w:b/>
        </w:rPr>
        <w:t xml:space="preserve">Neuropathy: </w:t>
      </w:r>
      <w:r>
        <w:t>Nerve damage that can cause numbness, tingling, or pain, often in hands and feet.</w:t>
      </w:r>
    </w:p>
    <w:p>
      <w:r>
        <w:rPr>
          <w:b/>
        </w:rPr>
        <w:t xml:space="preserve">Microvascular complications: </w:t>
      </w:r>
      <w:r>
        <w:t>Small blood vessel damage caused by diabetes, affecting eyes, kidneys, and nerves.</w:t>
      </w:r>
    </w:p>
    <w:p>
      <w:r>
        <w:rPr>
          <w:b/>
        </w:rPr>
        <w:t xml:space="preserve">Macrovascular complications: </w:t>
      </w:r>
      <w:r>
        <w:t>Large blood vessel diseases such as stroke and heart attack associated with diabetes.</w:t>
      </w:r>
    </w:p>
    <w:p>
      <w:r>
        <w:rPr>
          <w:b/>
        </w:rPr>
        <w:t xml:space="preserve">Prediabetes: </w:t>
      </w:r>
      <w:r>
        <w:t>A condition of elevated blood sugar not high enough to diagnose diabetes but indicating increased risk.</w:t>
      </w:r>
    </w:p>
    <w:p>
      <w:r>
        <w:rPr>
          <w:b/>
        </w:rPr>
        <w:t xml:space="preserve">Glucose tolerance test: </w:t>
      </w:r>
      <w:r>
        <w:t>A test measuring blood sugar response after oral glucose intake to diagnose diabetes.</w:t>
      </w:r>
    </w:p>
    <w:p>
      <w:pPr>
        <w:pStyle w:val="Heading1"/>
      </w:pPr>
      <w:r>
        <w:t>Related Modules</w:t>
      </w:r>
    </w:p>
    <w:p>
      <w:pPr>
        <w:pStyle w:val="ListBullet"/>
      </w:pPr>
      <w:r>
        <w:t>COND-033</w:t>
      </w:r>
    </w:p>
    <w:p>
      <w:pPr>
        <w:pStyle w:val="ListBullet"/>
      </w:pPr>
      <w:r>
        <w:t>COND-034</w:t>
      </w:r>
    </w:p>
    <w:p>
      <w:pPr>
        <w:pStyle w:val="ListBullet"/>
      </w:pPr>
      <w:r>
        <w:t>COND-041</w:t>
      </w:r>
    </w:p>
    <w:p>
      <w:pPr>
        <w:pStyle w:val="Heading1"/>
      </w:pPr>
      <w:r>
        <w:t>Illustration Specifications</w:t>
      </w:r>
    </w:p>
    <w:p>
      <w:pPr>
        <w:pStyle w:val="Heading2"/>
      </w:pPr>
      <w:r>
        <w:t>IMG001 - Mechanism of Insulin Resistance in Type 2 Diabetes</w:t>
      </w:r>
    </w:p>
    <w:p>
      <w:r>
        <w:t>Type: Diagram</w:t>
      </w:r>
    </w:p>
    <w:p>
      <w:r>
        <w:t>A schematic showing how insulin normally facilitates glucose uptake in cells, contrasted with impaired insulin receptor signaling in insulin resistance leading to elevated blood glucose.</w:t>
      </w:r>
    </w:p>
    <w:p>
      <w:r>
        <w:t>Alt text: Diagram of insulin resistance mechanisms in cells causing hyperglycemia.</w:t>
      </w:r>
    </w:p>
    <w:p>
      <w:pPr>
        <w:pStyle w:val="Heading2"/>
      </w:pPr>
      <w:r>
        <w:t>IMG002 - Symptoms of Type 2 Diabetes</w:t>
      </w:r>
    </w:p>
    <w:p>
      <w:r>
        <w:t>Type: Outline</w:t>
      </w:r>
    </w:p>
    <w:p>
      <w:r>
        <w:t>Visual summary of common symptoms including increased thirst, frequent urination, fatigue, blurred vision, and neuropathy.</w:t>
      </w:r>
    </w:p>
    <w:p>
      <w:r>
        <w:t>Alt text: Graphic list of type 2 diabetes symptoms.</w:t>
      </w:r>
    </w:p>
    <w:p>
      <w:pPr>
        <w:pStyle w:val="Heading2"/>
      </w:pPr>
      <w:r>
        <w:t>IMG003 - Blood Glucose Monitoring and HbA1c Testing</w:t>
      </w:r>
    </w:p>
    <w:p>
      <w:r>
        <w:t>Type: Infographic</w:t>
      </w:r>
    </w:p>
    <w:p>
      <w:r>
        <w:t>Illustration demonstrating methods of blood glucose monitoring including fingerstick tests and laboratory HbA1c measurement.</w:t>
      </w:r>
    </w:p>
    <w:p>
      <w:r>
        <w:t>Alt text: Infographic of diabetes blood sugar monitoring methods.</w:t>
      </w:r>
    </w:p>
    <w:p>
      <w:pPr>
        <w:pStyle w:val="Heading2"/>
      </w:pPr>
      <w:r>
        <w:t>IMG004 - Lifestyle Intervention Tips for Managing Type 2 Diabetes</w:t>
      </w:r>
    </w:p>
    <w:p>
      <w:r>
        <w:t>Type: Poster</w:t>
      </w:r>
    </w:p>
    <w:p>
      <w:r>
        <w:t>Tips on diet, exercise, quitting smoking, and regular health checkups to manage type 2 diabetes effectively.</w:t>
      </w:r>
    </w:p>
    <w:p>
      <w:r>
        <w:t>Alt text: Poster on lifestyle tips for type 2 diabetes management.</w:t>
      </w:r>
    </w:p>
    <w:p>
      <w:pPr>
        <w:pStyle w:val="Heading1"/>
      </w:pPr>
      <w:r>
        <w:t>References</w:t>
      </w:r>
    </w:p>
    <w:p>
      <w:pPr>
        <w:pStyle w:val="ListBullet"/>
      </w:pPr>
      <w:r>
        <w:t>Standards of Medical Care in Diabetes - 2023 | American Diabetes Association | 2023 | 10.2337/dc23-S001 | Verified</w:t>
      </w:r>
    </w:p>
    <w:p>
      <w:pPr>
        <w:pStyle w:val="ListBullet"/>
      </w:pPr>
      <w:r>
        <w:t>Pathophysiology of Type 2 Diabetes Mellitus | DeFronzo RA et al. | 2015 | N Engl J Med 2015;373:221-226 | Verified</w:t>
      </w:r>
    </w:p>
    <w:p>
      <w:pPr>
        <w:pStyle w:val="ListBullet"/>
      </w:pPr>
      <w:r>
        <w:t>Management of Type 2 Diabetes: A Consensus Report | American Diabetes Association and European Association for the Study of Diabetes | 2022 | Diabetes Care 2022;45:2753-2786 | Verified</w:t>
      </w:r>
    </w:p>
    <w:p>
      <w:pPr>
        <w:pStyle w:val="ListBullet"/>
      </w:pPr>
      <w:r>
        <w:t>Exercise and Type 2 Diabetes: American College of Sports Medicine and the American Diabetes Association Joint Position Statement | Colberg SR et al. | 2016 | Diabetes Care 2016;39:2065-2079 | Verified</w:t>
      </w:r>
    </w:p>
    <w:p>
      <w:pPr>
        <w:pStyle w:val="ListBullet"/>
      </w:pPr>
      <w:r>
        <w:t>Dietary Recommendations for Type 2 Diabetes | Evert AB et al. | 2019 | Diabetes Care 2019;42:731-754 | Verified</w:t>
      </w:r>
    </w:p>
    <w:p>
      <w:pPr>
        <w:pStyle w:val="ListBullet"/>
      </w:pPr>
      <w:r>
        <w:t>Intensive Blood-Glucose Control with Metformin in Type 2 Diabetes | UKPDS Group | 1998 | Lancet 1998;352:854-865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