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COND-241 - Endometriosis</w:t>
      </w:r>
    </w:p>
    <w:p>
      <w:r>
        <w:rPr>
          <w:i/>
        </w:rPr>
        <w:t>What endometriosis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Women's and Reproductive</w:t>
            </w:r>
          </w:p>
        </w:tc>
      </w:tr>
      <w:tr>
        <w:tc>
          <w:tcPr>
            <w:tcW w:type="dxa" w:w="4968"/>
          </w:tcPr>
          <w:p>
            <w:r>
              <w:rPr>
                <w:b/>
              </w:rPr>
              <w:t>SOM stages</w:t>
            </w:r>
          </w:p>
        </w:tc>
        <w:tc>
          <w:tcPr>
            <w:tcW w:type="dxa" w:w="4968"/>
          </w:tcPr>
          <w:p>
            <w:r>
              <w:t>Recognition, Evaluation, Management, Monitoring</w:t>
            </w:r>
          </w:p>
        </w:tc>
      </w:tr>
      <w:tr>
        <w:tc>
          <w:tcPr>
            <w:tcW w:type="dxa" w:w="4968"/>
          </w:tcPr>
          <w:p>
            <w:r>
              <w:rPr>
                <w:b/>
              </w:rPr>
              <w:t>Audience</w:t>
            </w:r>
          </w:p>
        </w:tc>
        <w:tc>
          <w:tcPr>
            <w:tcW w:type="dxa" w:w="4968"/>
          </w:tcPr>
          <w:p>
            <w:r>
              <w:t>Patients, Caregivers, Healthcare Providers</w:t>
            </w:r>
          </w:p>
        </w:tc>
      </w:tr>
      <w:tr>
        <w:tc>
          <w:tcPr>
            <w:tcW w:type="dxa" w:w="4968"/>
          </w:tcPr>
          <w:p>
            <w:r>
              <w:rPr>
                <w:b/>
              </w:rPr>
              <w:t>Reading level</w:t>
            </w:r>
          </w:p>
        </w:tc>
        <w:tc>
          <w:tcPr>
            <w:tcW w:type="dxa" w:w="4968"/>
          </w:tcPr>
          <w:p>
            <w:r>
              <w:t>Intermediate (Health literate)</w:t>
            </w:r>
          </w:p>
        </w:tc>
      </w:tr>
      <w:tr>
        <w:tc>
          <w:tcPr>
            <w:tcW w:type="dxa" w:w="4968"/>
          </w:tcPr>
          <w:p>
            <w:r>
              <w:rPr>
                <w:b/>
              </w:rPr>
              <w:t>Keywords</w:t>
            </w:r>
          </w:p>
        </w:tc>
        <w:tc>
          <w:tcPr>
            <w:tcW w:type="dxa" w:w="4968"/>
          </w:tcPr>
          <w:p>
            <w:r>
              <w:t>Endometriosis, Pelvic pain, Menstrual disorder, Chronic pelvic pain, Reproductive health, Hormonal therapy, Laparoscopy, Infertility, Dysmenorrhea</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Endometriosis is a chronic gynecological condition characterized by the presence of endometrial-like tissue — tissue similar to the lining of the uterus (endometrium) — growing outside the uterine cavity. This ectopic endometrial tissue most commonly implants on pelvic organs such as the ovaries, fallopian tubes, peritoneum, and sometimes distant sites. The ectopic tissue responds to hormonal changes during the menstrual cycle, causing inflammation, scarring, and formation of adhesions, which contribute to pain and potential fertility issues. Key terms for endometriosis include endometrial implants, laparoscopic diagnosis, dysmenorrhea (painful periods), dyspareunia (painful intercourse), and chronic pelvic pain. Mechanisms involve retrograde menstruation (backward flow of menstrual blood into the pelvis), immune dysfunction, genetic predisposition, and angiogenesis in ectopic lesions. Diagnosing endometriosis can be challenging due to symptom overlap with other conditions; laparoscopy is considered the diagnostic gold standard, though imaging and clinical evaluation also play roles. Treatment goals focus on symptom management and improving quality of life, often involving hormonal therapy, pain management, and sometimes surgery. Lifestyle changes including diet, exercise, and stress management may offer adjunctive benefit, although evidence varies. Endometriosis is a complex condition with variable presentation and progression, requiring individualized care. Safety considerations involve awareness of side effects from hormonal and surgical treatments. Limitations in current understanding include incomplete knowledge of etiology and mechanisms, and the need for less invasive diagnostic tools. This module synthesizes established and emerging evidence to guide understanding and management of endometriosis for patients and healthcare providers.</w:t>
      </w:r>
    </w:p>
    <w:p>
      <w:pPr>
        <w:pStyle w:val="Heading1"/>
      </w:pPr>
      <w:r>
        <w:t>Customer Questions Answered</w:t>
      </w:r>
    </w:p>
    <w:p>
      <w:pPr>
        <w:pStyle w:val="ListBullet"/>
      </w:pPr>
      <w:r>
        <w:t>What is endometriosis?</w:t>
      </w:r>
    </w:p>
    <w:p>
      <w:pPr>
        <w:pStyle w:val="ListBullet"/>
      </w:pPr>
      <w:r>
        <w:t>What causes endometriosis?</w:t>
      </w:r>
    </w:p>
    <w:p>
      <w:pPr>
        <w:pStyle w:val="ListBullet"/>
      </w:pPr>
      <w:r>
        <w:t>What are the common symptoms of endometriosis?</w:t>
      </w:r>
    </w:p>
    <w:p>
      <w:pPr>
        <w:pStyle w:val="ListBullet"/>
      </w:pPr>
      <w:r>
        <w:t>How is endometriosis diagnosed?</w:t>
      </w:r>
    </w:p>
    <w:p>
      <w:pPr>
        <w:pStyle w:val="ListBullet"/>
      </w:pPr>
      <w:r>
        <w:t>Can endometriosis cause infertility?</w:t>
      </w:r>
    </w:p>
    <w:p>
      <w:pPr>
        <w:pStyle w:val="ListBullet"/>
      </w:pPr>
      <w:r>
        <w:t>What treatment options are available for endometriosis?</w:t>
      </w:r>
    </w:p>
    <w:p>
      <w:pPr>
        <w:pStyle w:val="ListBullet"/>
      </w:pPr>
      <w:r>
        <w:t>Are there any lifestyle changes that can help manage endometriosis?</w:t>
      </w:r>
    </w:p>
    <w:p>
      <w:pPr>
        <w:pStyle w:val="ListBullet"/>
      </w:pPr>
      <w:r>
        <w:t>Can endometriosis be cured?</w:t>
      </w:r>
    </w:p>
    <w:p>
      <w:pPr>
        <w:pStyle w:val="ListBullet"/>
      </w:pPr>
      <w:r>
        <w:t>Is surgery necessary for endometriosis?</w:t>
      </w:r>
    </w:p>
    <w:p>
      <w:pPr>
        <w:pStyle w:val="ListBullet"/>
      </w:pPr>
      <w:r>
        <w:t>What are the risks associated with hormonal treatments for endometriosis?</w:t>
      </w:r>
    </w:p>
    <w:p>
      <w:pPr>
        <w:pStyle w:val="ListBullet"/>
      </w:pPr>
      <w:r>
        <w:t>How does endometriosis affect pregnancy?</w:t>
      </w:r>
    </w:p>
    <w:p>
      <w:pPr>
        <w:pStyle w:val="ListBullet"/>
      </w:pPr>
      <w:r>
        <w:t>Are there any support resources for people living with endometriosis?</w:t>
      </w:r>
    </w:p>
    <w:p>
      <w:pPr>
        <w:pStyle w:val="Heading1"/>
      </w:pPr>
      <w:r>
        <w:t>Learning Objectives</w:t>
      </w:r>
    </w:p>
    <w:p>
      <w:pPr>
        <w:pStyle w:val="ListBullet"/>
      </w:pPr>
      <w:r>
        <w:t>Define endometriosis and explain its pathophysiology.</w:t>
      </w:r>
    </w:p>
    <w:p>
      <w:pPr>
        <w:pStyle w:val="ListBullet"/>
      </w:pPr>
      <w:r>
        <w:t>Identify common causes and risk factors associated with endometriosis.</w:t>
      </w:r>
    </w:p>
    <w:p>
      <w:pPr>
        <w:pStyle w:val="ListBullet"/>
      </w:pPr>
      <w:r>
        <w:t>Recognize the typical signs and symptoms of endometriosis.</w:t>
      </w:r>
    </w:p>
    <w:p>
      <w:pPr>
        <w:pStyle w:val="ListBullet"/>
      </w:pPr>
      <w:r>
        <w:t>Describe diagnostic approaches and their limitations.</w:t>
      </w:r>
    </w:p>
    <w:p>
      <w:pPr>
        <w:pStyle w:val="ListBullet"/>
      </w:pPr>
      <w:r>
        <w:t>Discuss evidence-based treatment options including medical and surgical therapies.</w:t>
      </w:r>
    </w:p>
    <w:p>
      <w:pPr>
        <w:pStyle w:val="ListBullet"/>
      </w:pPr>
      <w:r>
        <w:t>Explain the impact of endometriosis on fertility and pregnancy.</w:t>
      </w:r>
    </w:p>
    <w:p>
      <w:pPr>
        <w:pStyle w:val="ListBullet"/>
      </w:pPr>
      <w:r>
        <w:t>Understand the role of lifestyle modifications in managing symptoms.</w:t>
      </w:r>
    </w:p>
    <w:p>
      <w:pPr>
        <w:pStyle w:val="ListBullet"/>
      </w:pPr>
      <w:r>
        <w:t>Recognize common misconceptions and safety considerations related to endometriosis.</w:t>
      </w:r>
    </w:p>
    <w:p>
      <w:pPr>
        <w:pStyle w:val="Heading1"/>
      </w:pPr>
      <w:r>
        <w:t>Definition</w:t>
      </w:r>
    </w:p>
    <w:p>
      <w:r>
        <w:t>Endometriosis is a chronic condition where tissue similar to the uterine lining (endometrium) grows outside the uterus, leading to pelvic pain, inflammation, and sometimes infertility. This ectopic tissue responds to hormonal cycles, causing cyclical symptoms.</w:t>
      </w:r>
    </w:p>
    <w:p>
      <w:pPr>
        <w:pStyle w:val="Heading1"/>
      </w:pPr>
      <w:r>
        <w:t>Why This Matters</w:t>
      </w:r>
    </w:p>
    <w:p>
      <w:r>
        <w:t>Endometriosis affects approximately 10% of reproductive-age women worldwide and can significantly impair quality of life due to chronic pain and fertility challenges. Early recognition and effective management help reduce symptom burden and improve reproductive outcomes.</w:t>
      </w:r>
    </w:p>
    <w:p>
      <w:pPr>
        <w:pStyle w:val="Heading1"/>
      </w:pPr>
      <w:r>
        <w:t>Definition and Overview of Endometriosis</w:t>
      </w:r>
    </w:p>
    <w:p>
      <w:r>
        <w:t>Endometriosis is defined by the presence and growth of endometrial-like tissue outside the uterus, most commonly on pelvic organs such as ovaries, fallopian tubes, the pelvic peritoneum, and occasionally beyond the pelvis. These ectopic implants respond to hormonal fluctuations during the menstrual cycle, resulting in inflammation, pain, scarring, and sometimes cyst formation (endometriomas). Common synonyms include 'deep infiltrating endometriosis' (DIE) for severe forms and 'peritoneal endometriosis' for surface implants. Endometriosis should not be confused with adenomyosis, where endometrial tissue is found within the uterine muscle (myometrium). This condition is chronic, typically beginning with menarche and potentially persisting through the reproductive years.</w:t>
      </w:r>
    </w:p>
    <w:p>
      <w:pPr>
        <w:pStyle w:val="Heading1"/>
      </w:pPr>
      <w:r>
        <w:t>Pathophysiology and Mechanisms</w:t>
      </w:r>
    </w:p>
    <w:p>
      <w:r>
        <w:t>The exact cause of endometriosis remains incompletely understood. The leading theory is retrograde menstruation, where menstrual blood containing endometrial cells flows backward through the fallopian tubes into the pelvic cavity. These cells implant on peritoneal surfaces and survive due to immune and genetic factors. Other mechanisms include coelomic metaplasia (transformation of peritoneal cells into endometrial cells), lymphatic and vascular dissemination, and stem cell involvement. Ectopic endometrial tissue promotes local inflammation, angiogenesis (new blood vessel formation), and fibrosis, contributing to pain and adhesion formation. Hormonal influences, primarily estrogen, drive the proliferation and activity of these implants.</w:t>
      </w:r>
    </w:p>
    <w:p>
      <w:pPr>
        <w:pStyle w:val="Heading1"/>
      </w:pPr>
      <w:r>
        <w:t>Epidemiology and Risk Factors</w:t>
      </w:r>
    </w:p>
    <w:p>
      <w:r>
        <w:t>Endometriosis affects about 10% of women of reproductive age globally. Risk factors include early menarche (before age 12), shorter menstrual cycles, heavy menstrual bleeding, low body mass index (BMI), delayed childbearing or nulliparity, and family history suggesting genetic predisposition. Environmental factors such as exposure to endocrine-disrupting chemicals have been proposed but lack conclusive evidence. Protective factors may include longer duration of breastfeeding and use of combined hormonal contraceptives.</w:t>
      </w:r>
    </w:p>
    <w:p>
      <w:pPr>
        <w:pStyle w:val="Heading1"/>
      </w:pPr>
      <w:r>
        <w:t>Signs and Symptoms</w:t>
      </w:r>
    </w:p>
    <w:p>
      <w:r>
        <w:t>Common symptoms include dysmenorrhea (painful menstruation), chronic pelvic pain, dyspareunia (pain during sexual intercourse), dyschezia (painful bowel movements), and sometimes abnormal uterine bleeding. Infertility is frequent among women with moderate to severe disease. Symptom severity does not always correlate with lesion burden seen in surgery. Other manifestations can include fatigue, urinary symptoms, and ovarian cysts known as endometriomas. Symptoms typically worsen cyclically during menstruation.</w:t>
      </w:r>
    </w:p>
    <w:p>
      <w:pPr>
        <w:pStyle w:val="Heading1"/>
      </w:pPr>
      <w:r>
        <w:t>Diagnosis and Evaluation</w:t>
      </w:r>
    </w:p>
    <w:p>
      <w:r>
        <w:t>Diagnosing endometriosis is challenging due to nonspecific symptoms and overlap with other pelvic disorders such as irritable bowel syndrome or pelvic inflammatory disease. Clinical evaluation includes detailed history and pelvic examination. Imaging modalities include transvaginal ultrasound, particularly helpful for detecting ovarian endometriomas and deep infiltrating lesions, and magnetic resonance imaging (MRI) for detailed soft tissue evaluation. Definitive diagnosis is by visual inspection and histologic confirmation during laparoscopy, the gold standard technique. Noninvasive biomarkers remain under investigation but are not yet clinically validated.</w:t>
      </w:r>
    </w:p>
    <w:p>
      <w:pPr>
        <w:pStyle w:val="Heading1"/>
      </w:pPr>
      <w:r>
        <w:t>Medical Management and Hormonal Therapies</w:t>
      </w:r>
    </w:p>
    <w:p>
      <w:r>
        <w:t>Medical treatments aim to reduce symptoms and suppress ectopic endometrial tissue activity. Common therapies include combined oral contraceptives (COCs), progestins (oral, injectable, or intrauterine devices such as levonorgestrel-releasing IUD), gonadotropin-releasing hormone (GnRH) agonists and antagonists, and aromatase inhibitors. These medications reduce estrogen stimulation, leading to lesion regression and pain relief but may have side effects such as bone loss or mood changes. Treatment choice depends on symptom severity, fertility desires, and side effect profiles. These therapies are effective in symptom management but do not cure endometriosis.</w:t>
      </w:r>
    </w:p>
    <w:p>
      <w:pPr>
        <w:pStyle w:val="Heading1"/>
      </w:pPr>
      <w:r>
        <w:t>Surgical Treatment Options</w:t>
      </w:r>
    </w:p>
    <w:p>
      <w:r>
        <w:t>Surgical intervention is indicated for diagnosis confirmation, pain control when medical therapy fails, and to improve fertility. Laparoscopy is the preferred surgical approach, allowing excision or ablation of endometrial implants, adhesions, and endometriomas. Surgery can improve symptoms and pregnancy rates but carries risks such as adhesion formation, damage to pelvic organs, and disease recurrence. Radical surgeries such as hysterectomy with oophorectomy are considered in severe cases refractory to other treatments, but fertility is sacrificed. Surgery should be tailored to individual patient needs and reproductive goals.</w:t>
      </w:r>
    </w:p>
    <w:p>
      <w:pPr>
        <w:pStyle w:val="Heading1"/>
      </w:pPr>
      <w:r>
        <w:t>Impact on Fertility and Pregnancy</w:t>
      </w:r>
    </w:p>
    <w:p>
      <w:r>
        <w:t>Endometriosis is associated with reduced fertility; approximately 30-50% of affected women experience infertility. Mechanisms include anatomical distortion from adhesions, inflammation affecting egg quality and implantation, and altered pelvic environment. Assisted reproductive technologies (ART) such as in vitro fertilization (IVF) are often utilized. Pregnancy may temporarily alleviate symptoms likely due to hormonal changes, but disease may recur post-partum. Women with endometriosis should discuss fertility planning with their healthcare provider early.</w:t>
      </w:r>
    </w:p>
    <w:p>
      <w:pPr>
        <w:pStyle w:val="Heading1"/>
      </w:pPr>
      <w:r>
        <w:t>Lifestyle and Supportive Care</w:t>
      </w:r>
    </w:p>
    <w:p>
      <w:r>
        <w:t>Lifestyle changes can complement medical management. Regular moderate exercise may reduce estrogen levels and improve symptoms. Dietary modifications emphasizing anti-inflammatory foods, omega-3 fatty acids, and reducing processed foods could be beneficial, although evidence is limited and inconsistent. Stress reduction techniques, including mindfulness and cognitive-behavioral therapy (CBT), improve quality of life. Support groups and counseling can help address psychological impacts. While lifestyle changes do not replace medical treatment, they support overall well-being.</w:t>
      </w:r>
    </w:p>
    <w:p>
      <w:pPr>
        <w:pStyle w:val="Heading1"/>
      </w:pPr>
      <w:r>
        <w:t>Common Misconceptions</w:t>
      </w:r>
    </w:p>
    <w:p>
      <w:r>
        <w:t>A frequent misconception is that endometriosis always causes severe pain, but some women are asymptomatic or have mild symptoms. Another myth is that hysterectomy cures endometriosis; however, residual ectopic tissue outside the uterus can continue to cause symptoms. It is also falsely believed endometriosis only affects older women; it can begin shortly after menarche. Awareness that pain severity does not always match disease extent is important to avoid dismissal of symptoms.</w:t>
      </w:r>
    </w:p>
    <w:p>
      <w:pPr>
        <w:pStyle w:val="Heading1"/>
      </w:pPr>
      <w:r>
        <w:t>Safety Considerations and Monitoring</w:t>
      </w:r>
    </w:p>
    <w:p>
      <w:r>
        <w:t>Medical treatments can have side effects including hormonal imbalance, bone density loss, mood changes, and cardiovascular risks which require regular monitoring. Surgical risks include adhesions, infection, and inadvertent injury to pelvic organs. Long-term follow-up is important due to the chronic and recurrent nature of the disease. Patients should be informed about potential risks and benefits of all interventions. Pregnancy planning should consider timing relative to disease activity and treatments used.</w:t>
      </w:r>
    </w:p>
    <w:p>
      <w:pPr>
        <w:pStyle w:val="Heading1"/>
      </w:pPr>
      <w:r>
        <w:t>Practical Guidance</w:t>
      </w:r>
    </w:p>
    <w:p>
      <w:pPr>
        <w:pStyle w:val="ListBullet"/>
      </w:pPr>
      <w:r>
        <w:t>If you experience chronic pelvic pain or painful periods interfering with daily life, consult a healthcare provider for evaluation.</w:t>
      </w:r>
    </w:p>
    <w:p>
      <w:pPr>
        <w:pStyle w:val="ListBullet"/>
      </w:pPr>
      <w:r>
        <w:t>Understanding that diagnosis may require specialized procedures such as laparoscopy helps set realistic expectations.</w:t>
      </w:r>
    </w:p>
    <w:p>
      <w:pPr>
        <w:pStyle w:val="ListBullet"/>
      </w:pPr>
      <w:r>
        <w:t>Hormonal therapies can effectively manage pain and reduce lesion activity but require consideration of side effects and fertility goals.</w:t>
      </w:r>
    </w:p>
    <w:p>
      <w:pPr>
        <w:pStyle w:val="ListBullet"/>
      </w:pPr>
      <w:r>
        <w:t>Surgery may be an option if medical treatments do not relieve symptoms or if fertility improvement is desired.</w:t>
      </w:r>
    </w:p>
    <w:p>
      <w:pPr>
        <w:pStyle w:val="ListBullet"/>
      </w:pPr>
      <w:r>
        <w:t>Healthy lifestyle choices including exercise, balanced diet, and stress management may help symptoms and overall health.</w:t>
      </w:r>
    </w:p>
    <w:p>
      <w:pPr>
        <w:pStyle w:val="ListBullet"/>
      </w:pPr>
      <w:r>
        <w:t>Keep a symptom diary to track patterns and triggers for discussion with your healthcare provider.</w:t>
      </w:r>
    </w:p>
    <w:p>
      <w:pPr>
        <w:pStyle w:val="ListBullet"/>
      </w:pPr>
      <w:r>
        <w:t>Engage with patient support organizations for education, emotional support, and advocacy resources.</w:t>
      </w:r>
    </w:p>
    <w:p>
      <w:pPr>
        <w:pStyle w:val="ListBullet"/>
      </w:pPr>
      <w:r>
        <w:t>Always discuss medication or surgical options fully with a qualified specialist before proceeding.</w:t>
      </w:r>
    </w:p>
    <w:p>
      <w:pPr>
        <w:pStyle w:val="Heading1"/>
      </w:pPr>
      <w:r>
        <w:t>Safety Notes</w:t>
      </w:r>
    </w:p>
    <w:p>
      <w:pPr>
        <w:pStyle w:val="ListBullet"/>
      </w:pPr>
      <w:r>
        <w:t>Hormonal treatments can affect bone density; periodic bone health assessment is recommended for long-term use of GnRH analogs.</w:t>
      </w:r>
    </w:p>
    <w:p>
      <w:pPr>
        <w:pStyle w:val="ListBullet"/>
      </w:pPr>
      <w:r>
        <w:t>Surgery carries risks including infection, bleeding, and potential damage to pelvic organs; ensure experienced surgical teams perform procedures.</w:t>
      </w:r>
    </w:p>
    <w:p>
      <w:pPr>
        <w:pStyle w:val="ListBullet"/>
      </w:pPr>
      <w:r>
        <w:t>Avoid unproven alternative therapies that may delay appropriate medical care or cause harm.</w:t>
      </w:r>
    </w:p>
    <w:p>
      <w:pPr>
        <w:pStyle w:val="ListBullet"/>
      </w:pPr>
      <w:r>
        <w:t>Monitor for mood changes or side effects when using hormonal medications and report these promptly.</w:t>
      </w:r>
    </w:p>
    <w:p>
      <w:pPr>
        <w:pStyle w:val="ListBullet"/>
      </w:pPr>
      <w:r>
        <w:t>Fertility preservation options should be discussed prior to surgeries that may impact reproductive organs.</w:t>
      </w:r>
    </w:p>
    <w:p>
      <w:pPr>
        <w:pStyle w:val="Heading1"/>
      </w:pPr>
      <w:r>
        <w:t>Common Misconceptions</w:t>
      </w:r>
    </w:p>
    <w:p>
      <w:r>
        <w:rPr>
          <w:b/>
        </w:rPr>
        <w:t xml:space="preserve">Misconception: </w:t>
      </w:r>
      <w:r>
        <w:t>Endometriosis always causes severe pelvic pain.</w:t>
      </w:r>
    </w:p>
    <w:p>
      <w:r>
        <w:rPr>
          <w:b/>
        </w:rPr>
        <w:t xml:space="preserve">Reality: </w:t>
      </w:r>
      <w:r>
        <w:t>Symptoms vary widely; some women may have minimal or no pain despite significant disease.</w:t>
      </w:r>
    </w:p>
    <w:p>
      <w:r>
        <w:rPr>
          <w:b/>
        </w:rPr>
        <w:t xml:space="preserve">Misconception: </w:t>
      </w:r>
      <w:r>
        <w:t>Hysterectomy cures endometriosis.</w:t>
      </w:r>
    </w:p>
    <w:p>
      <w:r>
        <w:rPr>
          <w:b/>
        </w:rPr>
        <w:t xml:space="preserve">Reality: </w:t>
      </w:r>
      <w:r>
        <w:t>Since endometrial tissue grows outside the uterus, hysterectomy does not guarantee disease cure.</w:t>
      </w:r>
    </w:p>
    <w:p>
      <w:r>
        <w:rPr>
          <w:b/>
        </w:rPr>
        <w:t xml:space="preserve">Misconception: </w:t>
      </w:r>
      <w:r>
        <w:t>Endometriosis only affects women in their 30s or older.</w:t>
      </w:r>
    </w:p>
    <w:p>
      <w:r>
        <w:rPr>
          <w:b/>
        </w:rPr>
        <w:t xml:space="preserve">Reality: </w:t>
      </w:r>
      <w:r>
        <w:t>Endometriosis can begin shortly after puberty and affect adolescents and young women.</w:t>
      </w:r>
    </w:p>
    <w:p>
      <w:pPr>
        <w:pStyle w:val="Heading1"/>
      </w:pPr>
      <w:r>
        <w:t>Clinical Pearls</w:t>
      </w:r>
    </w:p>
    <w:p>
      <w:pPr>
        <w:pStyle w:val="ListNumber"/>
      </w:pPr>
      <w:r>
        <w:t>Laparoscopy remains the gold standard for diagnosis but is invasive and may not capture microscopic disease.</w:t>
      </w:r>
    </w:p>
    <w:p>
      <w:pPr>
        <w:pStyle w:val="ListNumber"/>
      </w:pPr>
      <w:r>
        <w:t>Tailoring treatment plans to patient priorities, including pain control and fertility, is essential for optimal outcomes.</w:t>
      </w:r>
    </w:p>
    <w:p>
      <w:pPr>
        <w:pStyle w:val="ListNumber"/>
      </w:pPr>
      <w:r>
        <w:t>Close multidisciplinary collaboration improves management, especially in complex cases involving bowel or urinary symptoms.</w:t>
      </w:r>
    </w:p>
    <w:p>
      <w:pPr>
        <w:pStyle w:val="ListNumber"/>
      </w:pPr>
      <w:r>
        <w:t>Early recognition and treatment prevent disease progression and reduce quality-of-life impacts.</w:t>
      </w:r>
    </w:p>
    <w:p>
      <w:pPr>
        <w:pStyle w:val="ListNumber"/>
      </w:pPr>
      <w:r>
        <w:t>Noninvasive diagnostic biomarkers are an active area of research but are not yet reliable for routine clinical use.</w:t>
      </w:r>
    </w:p>
    <w:p>
      <w:pPr>
        <w:pStyle w:val="Heading1"/>
      </w:pPr>
      <w:r>
        <w:t>Key Takeaways</w:t>
      </w:r>
    </w:p>
    <w:p>
      <w:pPr>
        <w:pStyle w:val="ListBullet"/>
      </w:pPr>
      <w:r>
        <w:t>Endometriosis is a chronic condition marked by growth of uterine-like tissue outside the uterus causing pain and sometimes infertility.</w:t>
      </w:r>
    </w:p>
    <w:p>
      <w:pPr>
        <w:pStyle w:val="ListBullet"/>
      </w:pPr>
      <w:r>
        <w:t>Diagnostic laparoscopy is the definitive method but is invasive; imaging and clinical evaluation assist but have limitations.</w:t>
      </w:r>
    </w:p>
    <w:p>
      <w:pPr>
        <w:pStyle w:val="ListBullet"/>
      </w:pPr>
      <w:r>
        <w:t>Hormonal therapies are mainstays of symptom management but do not cure disease and have side effects.</w:t>
      </w:r>
    </w:p>
    <w:p>
      <w:pPr>
        <w:pStyle w:val="ListBullet"/>
      </w:pPr>
      <w:r>
        <w:t>Surgical treatment may improve symptoms and fertility in select patients but involves procedural risks.</w:t>
      </w:r>
    </w:p>
    <w:p>
      <w:pPr>
        <w:pStyle w:val="ListBullet"/>
      </w:pPr>
      <w:r>
        <w:t>Symptoms can vary widely and may not correlate with disease extent; individualized care is critical.</w:t>
      </w:r>
    </w:p>
    <w:p>
      <w:pPr>
        <w:pStyle w:val="ListBullet"/>
      </w:pPr>
      <w:r>
        <w:t>Lifestyle changes and supportive care are valuable adjuncts to medical and surgical management.</w:t>
      </w:r>
    </w:p>
    <w:p>
      <w:pPr>
        <w:pStyle w:val="ListBullet"/>
      </w:pPr>
      <w:r>
        <w:t>Endometriosis can impact fertility but assisted reproduction offers options for many affected women.</w:t>
      </w:r>
    </w:p>
    <w:p>
      <w:pPr>
        <w:pStyle w:val="ListBullet"/>
      </w:pPr>
      <w:r>
        <w:t>Education about misconceptions and safety helps patients make informed decisions and improves care adherence.</w:t>
      </w:r>
    </w:p>
    <w:p>
      <w:pPr>
        <w:pStyle w:val="Heading1"/>
      </w:pPr>
      <w:r>
        <w:t>Glossary</w:t>
      </w:r>
    </w:p>
    <w:p>
      <w:r>
        <w:rPr>
          <w:b/>
        </w:rPr>
        <w:t xml:space="preserve">Endometriosis: </w:t>
      </w:r>
      <w:r>
        <w:t>A chronic gynecological disorder where tissue similar to the uterine lining grows outside the uterus causing pain and inflammation.</w:t>
      </w:r>
    </w:p>
    <w:p>
      <w:r>
        <w:rPr>
          <w:b/>
        </w:rPr>
        <w:t xml:space="preserve">Endometrium: </w:t>
      </w:r>
      <w:r>
        <w:t>The mucous membrane lining the inside of the uterus which thickens during the menstrual cycle.</w:t>
      </w:r>
    </w:p>
    <w:p>
      <w:r>
        <w:rPr>
          <w:b/>
        </w:rPr>
        <w:t xml:space="preserve">Dysmenorrhea: </w:t>
      </w:r>
      <w:r>
        <w:t>Painful menstrual cramps often associated with endometriosis.</w:t>
      </w:r>
    </w:p>
    <w:p>
      <w:r>
        <w:rPr>
          <w:b/>
        </w:rPr>
        <w:t xml:space="preserve">Dyspareunia: </w:t>
      </w:r>
      <w:r>
        <w:t>Painful sexual intercourse, a symptom sometimes caused by endometriosis.</w:t>
      </w:r>
    </w:p>
    <w:p>
      <w:r>
        <w:rPr>
          <w:b/>
        </w:rPr>
        <w:t xml:space="preserve">Laparoscopy: </w:t>
      </w:r>
      <w:r>
        <w:t>A minimally invasive surgical procedure used to diagnose and treat endometriosis by visualizing pelvic organs through small abdominal incisions.</w:t>
      </w:r>
    </w:p>
    <w:p>
      <w:r>
        <w:rPr>
          <w:b/>
        </w:rPr>
        <w:t xml:space="preserve">Endometrioma: </w:t>
      </w:r>
      <w:r>
        <w:t>A type of ovarian cyst formed by endometriosis, sometimes called 'chocolate cyst' due to old blood content.</w:t>
      </w:r>
    </w:p>
    <w:p>
      <w:r>
        <w:rPr>
          <w:b/>
        </w:rPr>
        <w:t xml:space="preserve">Gonadotropin-Releasing Hormone (GnRH) Agonists: </w:t>
      </w:r>
      <w:r>
        <w:t>Medications that suppress ovarian hormone production, used to treat endometriosis symptoms.</w:t>
      </w:r>
    </w:p>
    <w:p>
      <w:r>
        <w:rPr>
          <w:b/>
        </w:rPr>
        <w:t xml:space="preserve">Adenomyosis: </w:t>
      </w:r>
      <w:r>
        <w:t>A condition where endometrial tissue grows within the muscular wall of the uterus, differing from endometriosis.</w:t>
      </w:r>
    </w:p>
    <w:p>
      <w:pPr>
        <w:pStyle w:val="Heading1"/>
      </w:pPr>
      <w:r>
        <w:t>Related Modules</w:t>
      </w:r>
    </w:p>
    <w:p>
      <w:pPr>
        <w:pStyle w:val="ListBullet"/>
      </w:pPr>
      <w:r>
        <w:t>COND-102</w:t>
      </w:r>
    </w:p>
    <w:p>
      <w:pPr>
        <w:pStyle w:val="ListBullet"/>
      </w:pPr>
      <w:r>
        <w:t>COND-155</w:t>
      </w:r>
    </w:p>
    <w:p>
      <w:pPr>
        <w:pStyle w:val="ListBullet"/>
      </w:pPr>
      <w:r>
        <w:t>MED-210</w:t>
      </w:r>
    </w:p>
    <w:p>
      <w:pPr>
        <w:pStyle w:val="Heading1"/>
      </w:pPr>
      <w:r>
        <w:t>Illustration Specifications</w:t>
      </w:r>
    </w:p>
    <w:p>
      <w:pPr>
        <w:pStyle w:val="Heading2"/>
      </w:pPr>
      <w:r>
        <w:t>ILL-241-01 - Anatomical locations of endometriosis lesions</w:t>
      </w:r>
    </w:p>
    <w:p>
      <w:r>
        <w:t>Type: Diagram</w:t>
      </w:r>
    </w:p>
    <w:p>
      <w:r>
        <w:t>A labeled medical illustration depicting common sites where endometrial-like tissue implants outside the uterus including ovaries, fallopian tubes, and pelvic peritoneum.</w:t>
      </w:r>
    </w:p>
    <w:p>
      <w:r>
        <w:t>Alt text: Diagram showing uterus with endometriosis lesions on ovaries, fallopian tubes, and pelvic lining.</w:t>
      </w:r>
    </w:p>
    <w:p>
      <w:pPr>
        <w:pStyle w:val="Heading2"/>
      </w:pPr>
      <w:r>
        <w:t>ILL-241-02 - Laparoscopic view of endometriosis</w:t>
      </w:r>
    </w:p>
    <w:p>
      <w:r>
        <w:t>Type: Photograph</w:t>
      </w:r>
    </w:p>
    <w:p>
      <w:r>
        <w:t>Intraoperative laparoscopic photograph highlighting typical appearances of endometriotic implants and adhesions in the pelvis.</w:t>
      </w:r>
    </w:p>
    <w:p>
      <w:r>
        <w:t>Alt text: Laparoscopic photo showing dark and red endometriosis lesions on pelvic tissues.</w:t>
      </w:r>
    </w:p>
    <w:p>
      <w:pPr>
        <w:pStyle w:val="Heading2"/>
      </w:pPr>
      <w:r>
        <w:t>ILL-241-03 - Hormonal treatment mechanisms</w:t>
      </w:r>
    </w:p>
    <w:p>
      <w:r>
        <w:t>Type: Infographic</w:t>
      </w:r>
    </w:p>
    <w:p>
      <w:r>
        <w:t>Graphic summarizing how hormonal therapies like GnRH agonists and progestins suppress endometrial tissue growth through hormonal pathways.</w:t>
      </w:r>
    </w:p>
    <w:p>
      <w:r>
        <w:t>Alt text: Infographic explaining hormonal suppression pathways used in endometriosis treatment.</w:t>
      </w:r>
    </w:p>
    <w:p>
      <w:pPr>
        <w:pStyle w:val="Heading1"/>
      </w:pPr>
      <w:r>
        <w:t>References</w:t>
      </w:r>
    </w:p>
    <w:p>
      <w:pPr>
        <w:pStyle w:val="ListBullet"/>
      </w:pPr>
      <w:r>
        <w:t>Endometriosis: clinical diagnosis, treatment, and pathogenesis | Bulun SE | 2009 | Unverified | Unverified</w:t>
      </w:r>
    </w:p>
    <w:p>
      <w:pPr>
        <w:pStyle w:val="ListBullet"/>
      </w:pPr>
      <w:r>
        <w:t>World Endometriosis Society consensus on the classification of endometriosis | ASRM, ESHRE, WES | 2021 | Unverified | Unverified</w:t>
      </w:r>
    </w:p>
    <w:p>
      <w:pPr>
        <w:pStyle w:val="ListBullet"/>
      </w:pPr>
      <w:r>
        <w:t>Management of endometriosis | Dunselman GA et al. | 2014 | Unverified | Unverified</w:t>
      </w:r>
    </w:p>
    <w:p>
      <w:pPr>
        <w:pStyle w:val="ListBullet"/>
      </w:pPr>
      <w:r>
        <w:t>The impact of endometriosis on quality of life and work productivity | Simoens S, Dunselman G, Dirksen C | 2012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