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CASE-065 - Case Study: Belly Fat After 40</w:t>
      </w:r>
    </w:p>
    <w:p>
      <w:r>
        <w:rPr>
          <w:i/>
        </w:rPr>
        <w:t>A realistic educational scenario integrating prevention, lifestyle, evaluation, and safety for case study: belly fat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Men's Health Scenarios</w:t>
            </w:r>
          </w:p>
        </w:tc>
      </w:tr>
      <w:tr>
        <w:tc>
          <w:tcPr>
            <w:tcW w:type="dxa" w:w="4968"/>
          </w:tcPr>
          <w:p>
            <w:r>
              <w:rPr>
                <w:b/>
              </w:rPr>
              <w:t>SOM stages</w:t>
            </w:r>
          </w:p>
        </w:tc>
        <w:tc>
          <w:tcPr>
            <w:tcW w:type="dxa" w:w="4968"/>
          </w:tcPr>
          <w:p>
            <w:r>
              <w:t>Prevention, Evaluation, Management, Lifestyle Modification</w:t>
            </w:r>
          </w:p>
        </w:tc>
      </w:tr>
      <w:tr>
        <w:tc>
          <w:tcPr>
            <w:tcW w:type="dxa" w:w="4968"/>
          </w:tcPr>
          <w:p>
            <w:r>
              <w:rPr>
                <w:b/>
              </w:rPr>
              <w:t>Audience</w:t>
            </w:r>
          </w:p>
        </w:tc>
        <w:tc>
          <w:tcPr>
            <w:tcW w:type="dxa" w:w="4968"/>
          </w:tcPr>
          <w:p>
            <w:r>
              <w:t>Adults, Men Over 40, Healthcare Consumers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belly fat, abdominal obesity, men over 40, visceral fat, lifestyle, metabolism, weight management, health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Belly fat after 40, particularly in men, refers to the accumulation of fat deposits in the abdominal region that often increases with age. This phenomenon primarily involves visceral fat (fat surrounding internal organs), which differs from subcutaneous fat located just beneath the skin. The mechanisms underlying increased belly fat include age-related hormonal changes such as decreased testosterone, slowed metabolism, increased insulin resistance, and changes in lifestyle factors. Accumulating visceral fat is clinically relevant due to its association with heightened risks of cardiovascular disease, type 2 diabetes, metabolic syndrome, and inflammatory complications. Synonyms include abdominal obesity, central obesity, and truncal adiposity. Practical relevance lies in the prevention and management of health risks through lifestyle modification including diet, physical activity, and stress management. Limitations include variability in individual response to interventions and the challenge of targeting visceral fat selectively. Safety considerations emphasize avoiding rapid weight loss approaches or unregulated supplements, encouraging evidence-based strategies. This module integrates evidence-based prevention and management strategies designed for men over 40 to support healthy aging and reduce associated health risks.</w:t>
      </w:r>
    </w:p>
    <w:p>
      <w:pPr>
        <w:pStyle w:val="Heading1"/>
      </w:pPr>
      <w:r>
        <w:t>Customer Questions Answered</w:t>
      </w:r>
    </w:p>
    <w:p>
      <w:pPr>
        <w:pStyle w:val="ListBullet"/>
      </w:pPr>
      <w:r>
        <w:t>What causes belly fat to increase after age 40 in men?</w:t>
      </w:r>
    </w:p>
    <w:p>
      <w:pPr>
        <w:pStyle w:val="ListBullet"/>
      </w:pPr>
      <w:r>
        <w:t>How does visceral fat differ from subcutaneous fat?</w:t>
      </w:r>
    </w:p>
    <w:p>
      <w:pPr>
        <w:pStyle w:val="ListBullet"/>
      </w:pPr>
      <w:r>
        <w:t>What health risks are associated with increased belly fat after 40?</w:t>
      </w:r>
    </w:p>
    <w:p>
      <w:pPr>
        <w:pStyle w:val="ListBullet"/>
      </w:pPr>
      <w:r>
        <w:t>Can lifestyle changes reduce belly fat effectively in middle-aged men?</w:t>
      </w:r>
    </w:p>
    <w:p>
      <w:pPr>
        <w:pStyle w:val="ListBullet"/>
      </w:pPr>
      <w:r>
        <w:t>What role does metabolism play in fat accumulation after 40?</w:t>
      </w:r>
    </w:p>
    <w:p>
      <w:pPr>
        <w:pStyle w:val="ListBullet"/>
      </w:pPr>
      <w:r>
        <w:t>How important is diet versus exercise in controlling abdominal fat?</w:t>
      </w:r>
    </w:p>
    <w:p>
      <w:pPr>
        <w:pStyle w:val="ListBullet"/>
      </w:pPr>
      <w:r>
        <w:t>Are there medical evaluations recommended for men with increasing belly fat?</w:t>
      </w:r>
    </w:p>
    <w:p>
      <w:pPr>
        <w:pStyle w:val="ListBullet"/>
      </w:pPr>
      <w:r>
        <w:t>What are the safest ways to lose belly fat after 40?</w:t>
      </w:r>
    </w:p>
    <w:p>
      <w:pPr>
        <w:pStyle w:val="ListBullet"/>
      </w:pPr>
      <w:r>
        <w:t>Can stress and sleep affect belly fat accumulation?</w:t>
      </w:r>
    </w:p>
    <w:p>
      <w:pPr>
        <w:pStyle w:val="ListBullet"/>
      </w:pPr>
      <w:r>
        <w:t>How do hormones like testosterone influence belly fat in men over 40?</w:t>
      </w:r>
    </w:p>
    <w:p>
      <w:pPr>
        <w:pStyle w:val="ListBullet"/>
      </w:pPr>
      <w:r>
        <w:t>Is belly fat loss different from general weight loss?</w:t>
      </w:r>
    </w:p>
    <w:p>
      <w:pPr>
        <w:pStyle w:val="ListBullet"/>
      </w:pPr>
      <w:r>
        <w:t>What misconceptions exist about belly fat and aging in men?</w:t>
      </w:r>
    </w:p>
    <w:p>
      <w:pPr>
        <w:pStyle w:val="Heading1"/>
      </w:pPr>
      <w:r>
        <w:t>Learning Objectives</w:t>
      </w:r>
    </w:p>
    <w:p>
      <w:pPr>
        <w:pStyle w:val="ListBullet"/>
      </w:pPr>
      <w:r>
        <w:t>Understand physiological changes contributing to increased belly fat in men over 40.</w:t>
      </w:r>
    </w:p>
    <w:p>
      <w:pPr>
        <w:pStyle w:val="ListBullet"/>
      </w:pPr>
      <w:r>
        <w:t>Differentiate between visceral and subcutaneous fat and their health implications.</w:t>
      </w:r>
    </w:p>
    <w:p>
      <w:pPr>
        <w:pStyle w:val="ListBullet"/>
      </w:pPr>
      <w:r>
        <w:t>Identify key health risks linked to abdominal obesity in middle-aged men.</w:t>
      </w:r>
    </w:p>
    <w:p>
      <w:pPr>
        <w:pStyle w:val="ListBullet"/>
      </w:pPr>
      <w:r>
        <w:t>Recognize effective lifestyle interventions to reduce belly fat after 40.</w:t>
      </w:r>
    </w:p>
    <w:p>
      <w:pPr>
        <w:pStyle w:val="ListBullet"/>
      </w:pPr>
      <w:r>
        <w:t>Appreciate the role of hormonal, metabolic, and behavioral factors in fat accumulation.</w:t>
      </w:r>
    </w:p>
    <w:p>
      <w:pPr>
        <w:pStyle w:val="ListBullet"/>
      </w:pPr>
      <w:r>
        <w:t>Learn evaluation methods for assessing belly fat and related health risks.</w:t>
      </w:r>
    </w:p>
    <w:p>
      <w:pPr>
        <w:pStyle w:val="ListBullet"/>
      </w:pPr>
      <w:r>
        <w:t>Challenge common misconceptions about belly fat and aging.</w:t>
      </w:r>
    </w:p>
    <w:p>
      <w:pPr>
        <w:pStyle w:val="ListBullet"/>
      </w:pPr>
      <w:r>
        <w:t>Implement safe and sustainable weight management strategies targeting abdominal fat.</w:t>
      </w:r>
    </w:p>
    <w:p>
      <w:pPr>
        <w:pStyle w:val="Heading1"/>
      </w:pPr>
      <w:r>
        <w:t>Definition</w:t>
      </w:r>
    </w:p>
    <w:p>
      <w:r>
        <w:t>Belly fat after 40 describes the progressive accumulation of adipose tissue in the abdominal area in men during middle age, chiefly involving visceral fat that surrounds internal organs, contributing to increased health risks.</w:t>
      </w:r>
    </w:p>
    <w:p>
      <w:pPr>
        <w:pStyle w:val="Heading1"/>
      </w:pPr>
      <w:r>
        <w:t>Why This Matters</w:t>
      </w:r>
    </w:p>
    <w:p>
      <w:r>
        <w:t>Men over 40 often experience changes that promote abdominal fat gain, which is strongly linked to chronic diseases such as heart disease and type 2 diabetes. Addressing belly fat is essential for improving quality of life and preventing serious health outcomes in aging men.</w:t>
      </w:r>
    </w:p>
    <w:p>
      <w:pPr>
        <w:pStyle w:val="Heading1"/>
      </w:pPr>
      <w:r>
        <w:t>Understanding Belly Fat: Types and Definitions</w:t>
      </w:r>
    </w:p>
    <w:p>
      <w:r>
        <w:t>Belly fat refers to adipose tissue accumulation in the abdominal region. It includes two major types: subcutaneous fat (beneath the skin) and visceral fat (around internal organs). Visceral fat is more metabolically active and strongly associated with adverse health outcomes. Abdominal obesity, central obesity, and truncal adiposity are synonymous terms often used in clinical and research contexts. Accurate understanding of these fat types helps tailor prevention and treatment strategies.</w:t>
      </w:r>
    </w:p>
    <w:p>
      <w:pPr>
        <w:pStyle w:val="Heading1"/>
      </w:pPr>
      <w:r>
        <w:t>Physiological Mechanisms Behind Increased Belly Fat After 40</w:t>
      </w:r>
    </w:p>
    <w:p>
      <w:r>
        <w:t>As men age, several physiological changes contribute to increased abdominal fat. Declining testosterone levels reduce muscle mass and promote fat deposition. Metabolic rate slows down, decreasing energy expenditure. Insulin resistance develops, favoring lipogenesis in visceral adipose tissue. Chronic low-grade inflammation associated with aging further disrupts fat metabolism. These mechanisms collectively drive accumulation of visceral fat in men over 40.</w:t>
      </w:r>
    </w:p>
    <w:p>
      <w:pPr>
        <w:pStyle w:val="Heading1"/>
      </w:pPr>
      <w:r>
        <w:t>Health Risks Associated with Belly Fat in Men Over 40</w:t>
      </w:r>
    </w:p>
    <w:p>
      <w:r>
        <w:t>Excess visceral fat elevates risks for cardiovascular diseases, including hypertension and atherosclerosis, type 2 diabetes mellitus, metabolic syndrome, and non-alcoholic fatty liver disease. It secretes pro-inflammatory cytokines (adipokines) that promote systemic inflammation and insulin resistance. Men with abdominal obesity have increased mortality and morbidity risks independent of overall body mass index (BMI). Thus, assessing belly fat is clinically significant for preventive health.</w:t>
      </w:r>
    </w:p>
    <w:p>
      <w:pPr>
        <w:pStyle w:val="Heading1"/>
      </w:pPr>
      <w:r>
        <w:t>Evaluating Belly Fat: Clinical and Diagnostic Approaches</w:t>
      </w:r>
    </w:p>
    <w:p>
      <w:r>
        <w:t>Assessment methods range from simple anthropometric measurements such as waist circumference and waist-to-hip ratio, to imaging techniques like computed tomography (CT) or magnetic resonance imaging (MRI) for precise visceral fat quantification. Body mass index alone may not capture fat distribution effectively. Healthcare providers may also evaluate metabolic markers including fasting glucose, lipid profiles, and inflammatory markers to assess risk profiles associated with abdominal fat accumulation.</w:t>
      </w:r>
    </w:p>
    <w:p>
      <w:pPr>
        <w:pStyle w:val="Heading1"/>
      </w:pPr>
      <w:r>
        <w:t>Lifestyle Factors Influencing Belly Fat Accumulation</w:t>
      </w:r>
    </w:p>
    <w:p>
      <w:r>
        <w:t>Dietary habits, physical inactivity, chronic stress, and poor sleep quality are key modifiable contributors to belly fat gain. Excess caloric intake, particularly from refined carbohydrates and saturated fats, promotes visceral adiposity. Sedentary behavior reduces energy expenditure and muscle mass, favoring fat accumulation. Stress elevates cortisol, stimulating visceral fat deposition. Poor sleep disrupts metabolic regulation. Addressing these factors is crucial for prevention and intervention.</w:t>
      </w:r>
    </w:p>
    <w:p>
      <w:pPr>
        <w:pStyle w:val="Heading1"/>
      </w:pPr>
      <w:r>
        <w:t>Effective Lifestyle Interventions to Reduce Belly Fat</w:t>
      </w:r>
    </w:p>
    <w:p>
      <w:r>
        <w:t>Evidence supports that combined aerobic exercise and resistance training effectively reduce visceral fat and improve metabolic health. Dietary modifications focusing on whole grains, lean proteins, vegetables, and limiting processed foods aid fat loss. Stress management techniques like mindfulness and adequate sleep improve hormonal balance. Gradual weight loss at 0.5-1 kg per week is recommended to preserve lean mass and ensure safety. These strategies synergistically reduce belly fat and associated risks.</w:t>
      </w:r>
    </w:p>
    <w:p>
      <w:pPr>
        <w:pStyle w:val="Heading1"/>
      </w:pPr>
      <w:r>
        <w:t>Role of Hormones and Metabolism in Belly Fat After 40</w:t>
      </w:r>
    </w:p>
    <w:p>
      <w:r>
        <w:t>Age-related hormonal changes, including decreased testosterone and growth hormone levels, reduce muscle mass and increase fat storage. Insulin resistance impairs glucose metabolism and promotes lipid accumulation. Elevated cortisol from chronic stress further enhances visceral fat deposition. These hormonal dynamics modulate energy balance and fat distribution, making hormonal evaluation relevant in clinical assessment of men with increased belly fat post-40.</w:t>
      </w:r>
    </w:p>
    <w:p>
      <w:pPr>
        <w:pStyle w:val="Heading1"/>
      </w:pPr>
      <w:r>
        <w:t>Common Misconceptions About Belly Fat and Aging</w:t>
      </w:r>
    </w:p>
    <w:p>
      <w:r>
        <w:t>Misconceptions include beliefs that belly fat is inevitable and untreatable with age, that spot reduction exercises can selectively remove belly fat, or that all fat is equally harmful. Scientific evidence contradicts these notions: belly fat gain is preventable and modifiable; spot reduction is ineffective; and visceral fat poses higher health risks than subcutaneous fat. Correcting misunderstandings promotes better engagement in preventive and therapeutic measures.</w:t>
      </w:r>
    </w:p>
    <w:p>
      <w:pPr>
        <w:pStyle w:val="Heading1"/>
      </w:pPr>
      <w:r>
        <w:t>Safety Considerations in Managing Belly Fat</w:t>
      </w:r>
    </w:p>
    <w:p>
      <w:r>
        <w:t>Safety is paramount when implementing weight loss interventions. Rapid or extreme dieting may cause nutritional deficiencies and muscle loss. Use of unregulated supplements or fat-burning products carries risks of adverse effects. Exercise programs should be tailored to individual fitness levels to prevent injury. Regular medical evaluation is advised for men with coexisting conditions. Evidence-based, gradual approaches ensure sustainable and safe reduction of belly fat.</w:t>
      </w:r>
    </w:p>
    <w:p>
      <w:pPr>
        <w:pStyle w:val="Heading1"/>
      </w:pPr>
      <w:r>
        <w:t>Practical Case Scenario: Applying Knowledge to a Middle-Aged Man with Increasing Belly Fat</w:t>
      </w:r>
    </w:p>
    <w:p>
      <w:r>
        <w:t>Consider John, age 45, noticing increased waist circumference despite stable weight. Clinical evaluation includes waist measurement, metabolic panel, and lifestyle assessment. Interventions incorporate a Mediterranean-style diet, increased physical activity with aerobic and resistance components, stress reduction, and sleep hygiene improvements. Monitoring progress through waist circumference and metabolic markers supports adjustment of individualized strategies and prevention of complications associated with abdominal obesity.</w:t>
      </w:r>
    </w:p>
    <w:p>
      <w:pPr>
        <w:pStyle w:val="Heading1"/>
      </w:pPr>
      <w:r>
        <w:t>Limitations of Current Research and Individual Variability</w:t>
      </w:r>
    </w:p>
    <w:p>
      <w:r>
        <w:t>Research on belly fat after 40 faces limitations such as heterogeneous study populations, variable measurement techniques, and differing intervention durations. Individual genetic predispositions and environmental factors influence responses to lifestyle changes. More longitudinal, controlled studies are needed for optimized personalized recommendations. Awareness of these limitations encourages realistic goal-setting and tailored clinical approaches.</w:t>
      </w:r>
    </w:p>
    <w:p>
      <w:pPr>
        <w:pStyle w:val="Heading1"/>
      </w:pPr>
      <w:r>
        <w:t>Summary and Integration for Men's Health Providers</w:t>
      </w:r>
    </w:p>
    <w:p>
      <w:r>
        <w:t>Abdominal obesity in men over 40 is a multifactorial condition influenced by hormonal, metabolic, and lifestyle factors, contributing to increased chronic disease risk. Comprehensive assessment, patient education, and evidence-based lifestyle interventions form the cornerstone of effective management. Addressing misconceptions and promoting safe, sustainable approaches enhance outcomes. Providers should prioritize individualized care to support healthy aging and reduce belly fat-related morbidity.</w:t>
      </w:r>
    </w:p>
    <w:p>
      <w:pPr>
        <w:pStyle w:val="Heading1"/>
      </w:pPr>
      <w:r>
        <w:t>Practical Guidance</w:t>
      </w:r>
    </w:p>
    <w:p>
      <w:pPr>
        <w:pStyle w:val="ListBullet"/>
      </w:pPr>
      <w:r>
        <w:t>Measure waist circumference regularly to monitor abdominal fat changes.</w:t>
      </w:r>
    </w:p>
    <w:p>
      <w:pPr>
        <w:pStyle w:val="ListBullet"/>
      </w:pPr>
      <w:r>
        <w:t>Incorporate both aerobic and resistance exercises at least 150 minutes per week.</w:t>
      </w:r>
    </w:p>
    <w:p>
      <w:pPr>
        <w:pStyle w:val="ListBullet"/>
      </w:pPr>
      <w:r>
        <w:t>Adopt a balanced diet rich in fiber, lean protein, and healthy fats while limiting sugars and refined carbs.</w:t>
      </w:r>
    </w:p>
    <w:p>
      <w:pPr>
        <w:pStyle w:val="ListBullet"/>
      </w:pPr>
      <w:r>
        <w:t>Manage stress through mindfulness, relaxation techniques, or counseling as needed.</w:t>
      </w:r>
    </w:p>
    <w:p>
      <w:pPr>
        <w:pStyle w:val="ListBullet"/>
      </w:pPr>
      <w:r>
        <w:t>Prioritize 7-9 hours of quality sleep nightly to support metabolic health.</w:t>
      </w:r>
    </w:p>
    <w:p>
      <w:pPr>
        <w:pStyle w:val="ListBullet"/>
      </w:pPr>
      <w:r>
        <w:t>Avoid fad diets or unregulated supplements marketed for fat loss.</w:t>
      </w:r>
    </w:p>
    <w:p>
      <w:pPr>
        <w:pStyle w:val="ListBullet"/>
      </w:pPr>
      <w:r>
        <w:t>Consult healthcare providers before beginning new exercise or diet plans, especially with underlying conditions.</w:t>
      </w:r>
    </w:p>
    <w:p>
      <w:pPr>
        <w:pStyle w:val="ListBullet"/>
      </w:pPr>
      <w:r>
        <w:t>Consider hormone evaluation if rapid or unexplained belly fat gain occurs.</w:t>
      </w:r>
    </w:p>
    <w:p>
      <w:pPr>
        <w:pStyle w:val="Heading1"/>
      </w:pPr>
      <w:r>
        <w:t>Safety Notes</w:t>
      </w:r>
    </w:p>
    <w:p>
      <w:pPr>
        <w:pStyle w:val="ListBullet"/>
      </w:pPr>
      <w:r>
        <w:t>Rapid weight loss may lead to muscle loss and nutritional deficiencies.</w:t>
      </w:r>
    </w:p>
    <w:p>
      <w:pPr>
        <w:pStyle w:val="ListBullet"/>
      </w:pPr>
      <w:r>
        <w:t>Use exercise caution and adapt intensity to fitness level to prevent injury.</w:t>
      </w:r>
    </w:p>
    <w:p>
      <w:pPr>
        <w:pStyle w:val="ListBullet"/>
      </w:pPr>
      <w:r>
        <w:t>Avoid unregulated weight loss supplements due to potential adverse effects.</w:t>
      </w:r>
    </w:p>
    <w:p>
      <w:pPr>
        <w:pStyle w:val="ListBullet"/>
      </w:pPr>
      <w:r>
        <w:t>Regular medical follow-up is important for monitoring related metabolic parameters.</w:t>
      </w:r>
    </w:p>
    <w:p>
      <w:pPr>
        <w:pStyle w:val="ListBullet"/>
      </w:pPr>
      <w:r>
        <w:t>Do not attempt spot reduction of belly fat; focus on overall weight management.</w:t>
      </w:r>
    </w:p>
    <w:p>
      <w:pPr>
        <w:pStyle w:val="Heading1"/>
      </w:pPr>
      <w:r>
        <w:t>Common Misconceptions</w:t>
      </w:r>
    </w:p>
    <w:p>
      <w:r>
        <w:rPr>
          <w:b/>
        </w:rPr>
        <w:t xml:space="preserve">Misconception: </w:t>
      </w:r>
      <w:r>
        <w:t>Belly fat gain is an unavoidable part of aging that cannot be modified.</w:t>
      </w:r>
    </w:p>
    <w:p>
      <w:r>
        <w:rPr>
          <w:b/>
        </w:rPr>
        <w:t xml:space="preserve">Reality: </w:t>
      </w:r>
      <w:r>
        <w:t>While aging contributes to belly fat accumulation, lifestyle changes can effectively reduce and manage abdominal obesity.</w:t>
      </w:r>
    </w:p>
    <w:p>
      <w:r>
        <w:rPr>
          <w:b/>
        </w:rPr>
        <w:t xml:space="preserve">Misconception: </w:t>
      </w:r>
      <w:r>
        <w:t>Performing abdominal exercises will specifically target and reduce belly fat.</w:t>
      </w:r>
    </w:p>
    <w:p>
      <w:r>
        <w:rPr>
          <w:b/>
        </w:rPr>
        <w:t xml:space="preserve">Reality: </w:t>
      </w:r>
      <w:r>
        <w:t>Spot reduction is a myth; fat loss occurs systemically through overall caloric deficit and exercise.</w:t>
      </w:r>
    </w:p>
    <w:p>
      <w:r>
        <w:rPr>
          <w:b/>
        </w:rPr>
        <w:t xml:space="preserve">Misconception: </w:t>
      </w:r>
      <w:r>
        <w:t>All body fats have the same health impact.</w:t>
      </w:r>
    </w:p>
    <w:p>
      <w:r>
        <w:rPr>
          <w:b/>
        </w:rPr>
        <w:t xml:space="preserve">Reality: </w:t>
      </w:r>
      <w:r>
        <w:t>Visceral fat is metabolically active and more closely linked to health risks compared to subcutaneous fat.</w:t>
      </w:r>
    </w:p>
    <w:p>
      <w:pPr>
        <w:pStyle w:val="Heading1"/>
      </w:pPr>
      <w:r>
        <w:t>Clinical Pearls</w:t>
      </w:r>
    </w:p>
    <w:p>
      <w:pPr>
        <w:pStyle w:val="ListNumber"/>
      </w:pPr>
      <w:r>
        <w:t>Assess waist circumference alongside BMI for better evaluation of abdominal obesity risks.</w:t>
      </w:r>
    </w:p>
    <w:p>
      <w:pPr>
        <w:pStyle w:val="ListNumber"/>
      </w:pPr>
      <w:r>
        <w:t>Combine aerobic and resistance training for optimal reduction of visceral fat.</w:t>
      </w:r>
    </w:p>
    <w:p>
      <w:pPr>
        <w:pStyle w:val="ListNumber"/>
      </w:pPr>
      <w:r>
        <w:t>Address lifestyle factors including diet, physical activity, sleep, and stress for comprehensive management.</w:t>
      </w:r>
    </w:p>
    <w:p>
      <w:pPr>
        <w:pStyle w:val="ListNumber"/>
      </w:pPr>
      <w:r>
        <w:t>Educate patients about the difference between fat types to motivate effective interventions.</w:t>
      </w:r>
    </w:p>
    <w:p>
      <w:pPr>
        <w:pStyle w:val="ListNumber"/>
      </w:pPr>
      <w:r>
        <w:t>Be vigilant for metabolic syndrome indicators in men with increased belly fat.</w:t>
      </w:r>
    </w:p>
    <w:p>
      <w:pPr>
        <w:pStyle w:val="ListNumber"/>
      </w:pPr>
      <w:r>
        <w:t>Avoid quick-fix weight loss strategies; aim for gradual, sustained fat loss.</w:t>
      </w:r>
    </w:p>
    <w:p>
      <w:pPr>
        <w:pStyle w:val="ListNumber"/>
      </w:pPr>
      <w:r>
        <w:t>Consider hormonal assessments in cases of disproportionate fat gain.</w:t>
      </w:r>
    </w:p>
    <w:p>
      <w:pPr>
        <w:pStyle w:val="ListNumber"/>
      </w:pPr>
      <w:r>
        <w:t>Personalize management plans acknowledging individual variability in response.</w:t>
      </w:r>
    </w:p>
    <w:p>
      <w:pPr>
        <w:pStyle w:val="Heading1"/>
      </w:pPr>
      <w:r>
        <w:t>Key Takeaways</w:t>
      </w:r>
    </w:p>
    <w:p>
      <w:pPr>
        <w:pStyle w:val="ListBullet"/>
      </w:pPr>
      <w:r>
        <w:t>Belly fat after 40 mainly involves visceral fat linked to increased health risks.</w:t>
      </w:r>
    </w:p>
    <w:p>
      <w:pPr>
        <w:pStyle w:val="ListBullet"/>
      </w:pPr>
      <w:r>
        <w:t>Aging-related hormonal and metabolic changes promote abdominal fat accumulation.</w:t>
      </w:r>
    </w:p>
    <w:p>
      <w:pPr>
        <w:pStyle w:val="ListBullet"/>
      </w:pPr>
      <w:r>
        <w:t>Visceral fat contributes to cardiovascular disease, diabetes, and inflammation.</w:t>
      </w:r>
    </w:p>
    <w:p>
      <w:pPr>
        <w:pStyle w:val="ListBullet"/>
      </w:pPr>
      <w:r>
        <w:t>Accurate measurement of waist circumference aids risk stratification.</w:t>
      </w:r>
    </w:p>
    <w:p>
      <w:pPr>
        <w:pStyle w:val="ListBullet"/>
      </w:pPr>
      <w:r>
        <w:t>Lifestyle interventions including diet and exercise are effective in reducing belly fat.</w:t>
      </w:r>
    </w:p>
    <w:p>
      <w:pPr>
        <w:pStyle w:val="ListBullet"/>
      </w:pPr>
      <w:r>
        <w:t>Stress management and adequate sleep are important adjuncts to fat reduction strategies.</w:t>
      </w:r>
    </w:p>
    <w:p>
      <w:pPr>
        <w:pStyle w:val="ListBullet"/>
      </w:pPr>
      <w:r>
        <w:t>Rapid weight loss and unregulated supplements pose safety risks.</w:t>
      </w:r>
    </w:p>
    <w:p>
      <w:pPr>
        <w:pStyle w:val="ListBullet"/>
      </w:pPr>
      <w:r>
        <w:t>Correcting misconceptions supports patient engagement and successful management.</w:t>
      </w:r>
    </w:p>
    <w:p>
      <w:pPr>
        <w:pStyle w:val="Heading1"/>
      </w:pPr>
      <w:r>
        <w:t>Glossary</w:t>
      </w:r>
    </w:p>
    <w:p>
      <w:r>
        <w:rPr>
          <w:b/>
        </w:rPr>
        <w:t xml:space="preserve">Abdominal Obesity: </w:t>
      </w:r>
      <w:r>
        <w:t>Excess accumulation of fat in the abdominal area, particularly visceral fat around the internal organs.</w:t>
      </w:r>
    </w:p>
    <w:p>
      <w:r>
        <w:rPr>
          <w:b/>
        </w:rPr>
        <w:t xml:space="preserve">Visceral Fat: </w:t>
      </w:r>
      <w:r>
        <w:t>Fat located deep inside the abdomen surrounding internal organs, associated with greater health risks.</w:t>
      </w:r>
    </w:p>
    <w:p>
      <w:r>
        <w:rPr>
          <w:b/>
        </w:rPr>
        <w:t xml:space="preserve">Subcutaneous Fat: </w:t>
      </w:r>
      <w:r>
        <w:t>Fat stored directly under the skin, generally less harmful than visceral fat.</w:t>
      </w:r>
    </w:p>
    <w:p>
      <w:r>
        <w:rPr>
          <w:b/>
        </w:rPr>
        <w:t xml:space="preserve">Metabolism: </w:t>
      </w:r>
      <w:r>
        <w:t>The chemical processes in the body that convert food into energy and affect fat storage.</w:t>
      </w:r>
    </w:p>
    <w:p>
      <w:r>
        <w:rPr>
          <w:b/>
        </w:rPr>
        <w:t xml:space="preserve">Testosterone: </w:t>
      </w:r>
      <w:r>
        <w:t>A male sex hormone that influences muscle mass and fat distribution, typically decreasing with age.</w:t>
      </w:r>
    </w:p>
    <w:p>
      <w:r>
        <w:rPr>
          <w:b/>
        </w:rPr>
        <w:t xml:space="preserve">Insulin Resistance: </w:t>
      </w:r>
      <w:r>
        <w:t>A condition where the body's cells do not respond properly to insulin, leading to increased fat storage.</w:t>
      </w:r>
    </w:p>
    <w:p>
      <w:r>
        <w:rPr>
          <w:b/>
        </w:rPr>
        <w:t xml:space="preserve">Waist Circumference: </w:t>
      </w:r>
      <w:r>
        <w:t>A measurement around the abdomen used to assess abdominal fat and health risk.</w:t>
      </w:r>
    </w:p>
    <w:p>
      <w:r>
        <w:rPr>
          <w:b/>
        </w:rPr>
        <w:t xml:space="preserve">Metabolic Syndrome: </w:t>
      </w:r>
      <w:r>
        <w:t>A cluster of conditions including high blood pressure, high blood sugar, excess body fat around the waist, and abnormal cholesterol levels.</w:t>
      </w:r>
    </w:p>
    <w:p>
      <w:pPr>
        <w:pStyle w:val="Heading1"/>
      </w:pPr>
      <w:r>
        <w:t>Related Modules</w:t>
      </w:r>
    </w:p>
    <w:p>
      <w:pPr>
        <w:pStyle w:val="ListBullet"/>
      </w:pPr>
      <w:r>
        <w:t>MH-001-Weight-Management</w:t>
      </w:r>
    </w:p>
    <w:p>
      <w:pPr>
        <w:pStyle w:val="ListBullet"/>
      </w:pPr>
      <w:r>
        <w:t>MH-023-Cardiometabolic-Risks</w:t>
      </w:r>
    </w:p>
    <w:p>
      <w:pPr>
        <w:pStyle w:val="ListBullet"/>
      </w:pPr>
      <w:r>
        <w:t>MH-045-Hormonal-Changes-Men</w:t>
      </w:r>
    </w:p>
    <w:p>
      <w:pPr>
        <w:pStyle w:val="ListBullet"/>
      </w:pPr>
      <w:r>
        <w:t>LH-012-Exercise-Physiology</w:t>
      </w:r>
    </w:p>
    <w:p>
      <w:pPr>
        <w:pStyle w:val="ListBullet"/>
      </w:pPr>
      <w:r>
        <w:t>LH-035-Nutrition-Health</w:t>
      </w:r>
    </w:p>
    <w:p>
      <w:pPr>
        <w:pStyle w:val="Heading1"/>
      </w:pPr>
      <w:r>
        <w:t>Illustration Specifications</w:t>
      </w:r>
    </w:p>
    <w:p>
      <w:pPr>
        <w:pStyle w:val="Heading2"/>
      </w:pPr>
      <w:r>
        <w:t>ILL-001 - Types of Abdominal Fat</w:t>
      </w:r>
    </w:p>
    <w:p>
      <w:r>
        <w:t>Type: Diagram</w:t>
      </w:r>
    </w:p>
    <w:p>
      <w:r>
        <w:t>Visual differentiation between visceral and subcutaneous fat layers in the abdomen.</w:t>
      </w:r>
    </w:p>
    <w:p>
      <w:r>
        <w:t>Alt text: Cross-sectional diagram showing visceral fat surrounding organs and subcutaneous fat under skin.</w:t>
      </w:r>
    </w:p>
    <w:p>
      <w:pPr>
        <w:pStyle w:val="Heading2"/>
      </w:pPr>
      <w:r>
        <w:t>ILL-002 - Hormonal Changes with Aging in Men</w:t>
      </w:r>
    </w:p>
    <w:p>
      <w:r>
        <w:t>Type: Infographic</w:t>
      </w:r>
    </w:p>
    <w:p>
      <w:r>
        <w:t>Chart depicting decline in testosterone and related metabolic changes affecting fat distribution after age 40.</w:t>
      </w:r>
    </w:p>
    <w:p>
      <w:r>
        <w:t>Alt text: Graph showing decreasing testosterone and increasing fat percentage with age.</w:t>
      </w:r>
    </w:p>
    <w:p>
      <w:pPr>
        <w:pStyle w:val="Heading2"/>
      </w:pPr>
      <w:r>
        <w:t>ILL-003 - Measuring Waist Circumference</w:t>
      </w:r>
    </w:p>
    <w:p>
      <w:r>
        <w:t>Type: Instructional</w:t>
      </w:r>
    </w:p>
    <w:p>
      <w:r>
        <w:t>Step-by-step guide on how to correctly measure waist circumference for assessment of abdominal obesity.</w:t>
      </w:r>
    </w:p>
    <w:p>
      <w:r>
        <w:t>Alt text: Person using measuring tape around the waist at the level of the navel.</w:t>
      </w:r>
    </w:p>
    <w:p>
      <w:pPr>
        <w:pStyle w:val="Heading2"/>
      </w:pPr>
      <w:r>
        <w:t>ILL-004 - Lifestyle Interventions to Reduce Belly Fat</w:t>
      </w:r>
    </w:p>
    <w:p>
      <w:r>
        <w:t>Type: Flowchart</w:t>
      </w:r>
    </w:p>
    <w:p>
      <w:r>
        <w:t>Flowchart summarizing diet, exercise, stress, and sleep interventions to reduce abdominal fat.</w:t>
      </w:r>
    </w:p>
    <w:p>
      <w:r>
        <w:t>Alt text: Visual representation linking lifestyle modifications to belly fat reduction outcomes.</w:t>
      </w:r>
    </w:p>
    <w:p>
      <w:pPr>
        <w:pStyle w:val="Heading1"/>
      </w:pPr>
      <w:r>
        <w:t>References</w:t>
      </w:r>
    </w:p>
    <w:p>
      <w:pPr>
        <w:pStyle w:val="ListBullet"/>
      </w:pPr>
      <w:r>
        <w:t>Obesity and cardiovascular disease: pathophysiology, evaluation, and effect of weight loss | American Heart Association | 2017 |  | Unverified</w:t>
      </w:r>
    </w:p>
    <w:p>
      <w:pPr>
        <w:pStyle w:val="ListBullet"/>
      </w:pPr>
      <w:r>
        <w:t>Visceral adiposity and metabolic syndrome | National Institute of Diabetes and Digestive and Kidney Diseases (NIDDK) | 2020 |  | Unverified</w:t>
      </w:r>
    </w:p>
    <w:p>
      <w:pPr>
        <w:pStyle w:val="ListBullet"/>
      </w:pPr>
      <w:r>
        <w:t>Testosterone deficiency and visceral obesity, metabolic syndrome, and diabetes mellitus in aging men | The Journal of Clinical Endocrinology &amp; Metabolism | 2010 |  | Unverified</w:t>
      </w:r>
    </w:p>
    <w:p>
      <w:pPr>
        <w:pStyle w:val="ListBullet"/>
      </w:pPr>
      <w:r>
        <w:t>Effect of exercise on abdominal fat: a systematic review and meta-analysis | Obesity Reviews | 2014 |  | Unverified</w:t>
      </w:r>
    </w:p>
    <w:p>
      <w:pPr>
        <w:pStyle w:val="ListBullet"/>
      </w:pPr>
      <w:r>
        <w:t>Stress and obesity: the mediating role of cortisol and insulin resistance | International Journal of Obesity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