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AGE-111 - Resilience in Older Adults</w:t>
      </w:r>
    </w:p>
    <w:p>
      <w:r>
        <w:rPr>
          <w:i/>
        </w:rPr>
        <w:t>How resilience in older adults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Late Adulthood, Aging and Wellness, Psychosocial Adaptation</w:t>
            </w:r>
          </w:p>
        </w:tc>
      </w:tr>
      <w:tr>
        <w:tc>
          <w:tcPr>
            <w:tcW w:type="dxa" w:w="4968"/>
          </w:tcPr>
          <w:p>
            <w:r>
              <w:rPr>
                <w:b/>
              </w:rPr>
              <w:t>Audience</w:t>
            </w:r>
          </w:p>
        </w:tc>
        <w:tc>
          <w:tcPr>
            <w:tcW w:type="dxa" w:w="4968"/>
          </w:tcPr>
          <w:p>
            <w:r>
              <w:t>Older Adults, Caregivers, Healthcare Professionals, Gerontologists, Social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Resilience, Older Adults, Healthy Aging, Psychological Resilience, Social Support, Coping Skills, Well-being, Longevity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Resilience in older adults refers to the capacity to maintain or regain psychological well-being and functional status despite the challenges and stressors associated with aging. Scientifically, resilience encompasses adaptive coping mechanisms, psychological flexibility, and the ability to recover from adversity including illnesses, losses, or social isolation. It is influenced by complex interactions between physiological factors (such as neuroendocrine regulation), psychological traits (optimism, self-efficacy), and social supports (family, community engagement).</w:t>
        <w:br/>
        <w:br/>
        <w:t xml:space="preserve">Common synonyms include psychological resilience, adaptive capacity, and mental toughness in aging populations. Mechanistically, resilience involves brain plasticity, stress hormone regulation, and social engagement, all contributing to mental and physical health. Resilience is significantly relevant for healthy aging because it promotes emotional stability, reduces risk of depression and cognitive decline, and supports recovery from medical events. </w:t>
        <w:br/>
        <w:br/>
        <w:t>Limitations in current knowledge include variability in defining and measuring resilience, and limited longitudinal studies confirming causation. Some evidence remains emerging, especially about biological underpinnings and effective interventions. Safety considerations when fostering resilience relate primarily to avoiding minimizing real distress or endorsing maladaptive coping. Overall, resilience is a vital framework for promoting well-being in older adults, integrating biological, psychological, and social components and providing a target for health promotion efforts.</w:t>
      </w:r>
    </w:p>
    <w:p>
      <w:pPr>
        <w:pStyle w:val="Heading1"/>
      </w:pPr>
      <w:r>
        <w:t>Customer Questions Answered</w:t>
      </w:r>
    </w:p>
    <w:p>
      <w:pPr>
        <w:pStyle w:val="ListBullet"/>
      </w:pPr>
      <w:r>
        <w:t>What is resilience in older adults?</w:t>
      </w:r>
    </w:p>
    <w:p>
      <w:pPr>
        <w:pStyle w:val="ListBullet"/>
      </w:pPr>
      <w:r>
        <w:t>How does resilience affect mental health in seniors?</w:t>
      </w:r>
    </w:p>
    <w:p>
      <w:pPr>
        <w:pStyle w:val="ListBullet"/>
      </w:pPr>
      <w:r>
        <w:t>Can resilience help prevent cognitive decline?</w:t>
      </w:r>
    </w:p>
    <w:p>
      <w:pPr>
        <w:pStyle w:val="ListBullet"/>
      </w:pPr>
      <w:r>
        <w:t>What factors influence resilience in older adults?</w:t>
      </w:r>
    </w:p>
    <w:p>
      <w:pPr>
        <w:pStyle w:val="ListBullet"/>
      </w:pPr>
      <w:r>
        <w:t>How can older adults build or improve their resilience?</w:t>
      </w:r>
    </w:p>
    <w:p>
      <w:pPr>
        <w:pStyle w:val="ListBullet"/>
      </w:pPr>
      <w:r>
        <w:t>Are there physiological changes related to resilience as people age?</w:t>
      </w:r>
    </w:p>
    <w:p>
      <w:pPr>
        <w:pStyle w:val="ListBullet"/>
      </w:pPr>
      <w:r>
        <w:t>Does social support play a role in resilience among the elderly?</w:t>
      </w:r>
    </w:p>
    <w:p>
      <w:pPr>
        <w:pStyle w:val="ListBullet"/>
      </w:pPr>
      <w:r>
        <w:t>What is the role of coping strategies in resilient aging?</w:t>
      </w:r>
    </w:p>
    <w:p>
      <w:pPr>
        <w:pStyle w:val="ListBullet"/>
      </w:pPr>
      <w:r>
        <w:t>Can resilience affect physical health outcomes in older adults?</w:t>
      </w:r>
    </w:p>
    <w:p>
      <w:pPr>
        <w:pStyle w:val="ListBullet"/>
      </w:pPr>
      <w:r>
        <w:t>Are there common misconceptions about resilience in older populations?</w:t>
      </w:r>
    </w:p>
    <w:p>
      <w:pPr>
        <w:pStyle w:val="ListBullet"/>
      </w:pPr>
      <w:r>
        <w:t>How reliable is the research on resilience in aging?</w:t>
      </w:r>
    </w:p>
    <w:p>
      <w:pPr>
        <w:pStyle w:val="ListBullet"/>
      </w:pPr>
      <w:r>
        <w:t>Are there risks or safety concerns when trying to build resilience in older adults?</w:t>
      </w:r>
    </w:p>
    <w:p>
      <w:pPr>
        <w:pStyle w:val="Heading1"/>
      </w:pPr>
      <w:r>
        <w:t>Learning Objectives</w:t>
      </w:r>
    </w:p>
    <w:p>
      <w:pPr>
        <w:pStyle w:val="ListBullet"/>
      </w:pPr>
      <w:r>
        <w:t>Define resilience in the context of older adults and healthy aging.</w:t>
      </w:r>
    </w:p>
    <w:p>
      <w:pPr>
        <w:pStyle w:val="ListBullet"/>
      </w:pPr>
      <w:r>
        <w:t>Describe physiological and psychological mechanisms underlying resilience.</w:t>
      </w:r>
    </w:p>
    <w:p>
      <w:pPr>
        <w:pStyle w:val="ListBullet"/>
      </w:pPr>
      <w:r>
        <w:t>Explain how social and environmental factors influence resilience in seniors.</w:t>
      </w:r>
    </w:p>
    <w:p>
      <w:pPr>
        <w:pStyle w:val="ListBullet"/>
      </w:pPr>
      <w:r>
        <w:t>Identify evidence-based strategies to enhance resilience during late adulthood.</w:t>
      </w:r>
    </w:p>
    <w:p>
      <w:pPr>
        <w:pStyle w:val="ListBullet"/>
      </w:pPr>
      <w:r>
        <w:t>Recognize common misconceptions and limitations in resilience research.</w:t>
      </w:r>
    </w:p>
    <w:p>
      <w:pPr>
        <w:pStyle w:val="ListBullet"/>
      </w:pPr>
      <w:r>
        <w:t>Interpret the relationship between resilience and health outcomes among elderly individuals.</w:t>
      </w:r>
    </w:p>
    <w:p>
      <w:pPr>
        <w:pStyle w:val="ListBullet"/>
      </w:pPr>
      <w:r>
        <w:t>Understand safety considerations related to interventions promoting resilience.</w:t>
      </w:r>
    </w:p>
    <w:p>
      <w:pPr>
        <w:pStyle w:val="ListBullet"/>
      </w:pPr>
      <w:r>
        <w:t>Apply knowledge of resilience to support older adults in clinical or caregiving settings.</w:t>
      </w:r>
    </w:p>
    <w:p>
      <w:pPr>
        <w:pStyle w:val="Heading1"/>
      </w:pPr>
      <w:r>
        <w:t>Definition</w:t>
      </w:r>
    </w:p>
    <w:p>
      <w:r>
        <w:t>Resilience in older adults is the multifaceted ability to adapt to, recover from, or thrive despite physical, emotional, or social challenges associated with aging. This includes psychological strength, effective coping strategies, and the support systems that enable maintenance of well-being and functional independence.</w:t>
      </w:r>
    </w:p>
    <w:p>
      <w:pPr>
        <w:pStyle w:val="Heading1"/>
      </w:pPr>
      <w:r>
        <w:t>Why This Matters</w:t>
      </w:r>
    </w:p>
    <w:p>
      <w:r>
        <w:t>Understanding resilience in older adults is essential for promoting healthy aging and longevity. It empowers individuals and caregivers to foster psychological, social, and physical well-being despite age-related challenges such as chronic illness, loss of loved ones, or functional decline. Enhancing resilience can reduce mental health issues, improve recovery from medical events, and help maintain quality of life in later years.</w:t>
      </w:r>
    </w:p>
    <w:p>
      <w:pPr>
        <w:pStyle w:val="Heading1"/>
      </w:pPr>
      <w:r>
        <w:t>Definition and Conceptual Framework of Resilience in Older Adults</w:t>
      </w:r>
    </w:p>
    <w:p>
      <w:r>
        <w:t>Resilience in older adults refers to the process of adapting positively and maintaining mental and physical health despite the stresses and losses often associated with aging. This includes recovery from hardships such as illness, disability, bereavement, and social isolation. Scientifically, it is considered a dynamic trait influenced by interactions among biological, psychological, and social factors. Key components include emotional regulation, cognitive flexibility, and supportive relationships. It differs from mere survival by emphasizing growth and thriving post-adversity.</w:t>
      </w:r>
    </w:p>
    <w:p>
      <w:pPr>
        <w:pStyle w:val="Heading1"/>
      </w:pPr>
      <w:r>
        <w:t>Physiological Mechanisms Underlying Resilience in Aging</w:t>
      </w:r>
    </w:p>
    <w:p>
      <w:r>
        <w:t>Physiological resilience in older adults involves neurobiological processes such as neuroplasticity—the brain's ability to form new neural connections—and stress response regulation via the hypothalamic-pituitary-adrenal (HPA) axis. Healthy regulation of stress hormones like cortisol supports adaptive responses to stress. Immune function modulation and cardiovascular health also contribute. Age-related changes in these systems can challenge resilience but can be mitigated through lifestyle and psychosocial interventions.</w:t>
      </w:r>
    </w:p>
    <w:p>
      <w:pPr>
        <w:pStyle w:val="Heading1"/>
      </w:pPr>
      <w:r>
        <w:t>Psychological and Cognitive Factors Influencing Resilience</w:t>
      </w:r>
    </w:p>
    <w:p>
      <w:r>
        <w:t>Key psychological traits promoting resilience include optimism, self-efficacy, purpose in life, and flexibility in thinking. Cognitive functions—attention, memory, and executive function—support adaptive problem-solving in stressful situations. Coping strategies range from problem-focused approaches to acceptance-based practices. Mental health conditions such as depression can undermine resilience, while effective emotion regulation enhances it. Psychological resilience contributes to reducing risks of cognitive decline and dementia.</w:t>
      </w:r>
    </w:p>
    <w:p>
      <w:pPr>
        <w:pStyle w:val="Heading1"/>
      </w:pPr>
      <w:r>
        <w:t>Social and Environmental Contributors to Resilience</w:t>
      </w:r>
    </w:p>
    <w:p>
      <w:r>
        <w:t>Social support networks—family, friends, community programs—play a pivotal role in resilience by providing practical help and emotional comfort. Community engagement, access to healthcare, and safe living environments facilitate resilience. Social isolation and loneliness are risk factors for decreased resilience. Environmental factors include socioeconomic status, availability of resources, and cultural attitudes toward aging. Social determinants are critical targets for interventions.</w:t>
      </w:r>
    </w:p>
    <w:p>
      <w:pPr>
        <w:pStyle w:val="Heading1"/>
      </w:pPr>
      <w:r>
        <w:t>Evidence on Resilience and Healthy Aging Outcomes</w:t>
      </w:r>
    </w:p>
    <w:p>
      <w:r>
        <w:t>Multiple studies indicate that higher resilience in older adults correlates with better mental health, improved physical functioning, and reduced mortality risk. Resilience is associated with lower incidence of depression, anxiety, and cognitive impairment. Longitudinal evidence, though still limited, suggests that resilience predicts recovery post-hospitalization and better management of chronic diseases. Emerging research explores biological markers like inflammatory cytokines linked to resilience levels.</w:t>
      </w:r>
    </w:p>
    <w:p>
      <w:pPr>
        <w:pStyle w:val="Heading1"/>
      </w:pPr>
      <w:r>
        <w:t>Building Resilience: Practical Strategies for Older Adults</w:t>
      </w:r>
    </w:p>
    <w:p>
      <w:r>
        <w:t>Strategies to enhance resilience include fostering social connections, engaging in meaningful activities, promoting physical exercise, and developing adaptive coping skills such as mindfulness and problem-solving. Psychological interventions like cognitive behavioral therapy can improve emotion regulation and optimism. Lifelong learning and volunteerism may strengthen purpose and cognitive engagement. Tailored programs should consider individual health status and resources.</w:t>
      </w:r>
    </w:p>
    <w:p>
      <w:pPr>
        <w:pStyle w:val="Heading1"/>
      </w:pPr>
      <w:r>
        <w:t>Limitations and Challenges in Resilience Research Among Older Adults</w:t>
      </w:r>
    </w:p>
    <w:p>
      <w:r>
        <w:t>Resilience lacks a universally accepted definition or standardized measurement tools, complicating comparisons across studies. Many studies are cross-sectional, limiting causal inference. Cultural differences affect resilience expression and reporting. Biological mechanisms are not fully elucidated, and heterogeneity among older adults requires personalized assessments. There is a need for more diverse populations and longitudinal intervention trials.</w:t>
      </w:r>
    </w:p>
    <w:p>
      <w:pPr>
        <w:pStyle w:val="Heading1"/>
      </w:pPr>
      <w:r>
        <w:t>Common Misconceptions About Resilience in Older Adults</w:t>
      </w:r>
    </w:p>
    <w:p>
      <w:r>
        <w:t>A widespread misconception is that resilience means invulnerability or absence of distress; in reality, resilience involves facing adversity with adaptive responses, which may include experiencing negative emotions. Another is that resilience is fixed; evidence shows it can be developed at any age. Some mistakenly believe only those without health problems are resilient, but resilience includes managing chronic conditions effectively.</w:t>
      </w:r>
    </w:p>
    <w:p>
      <w:pPr>
        <w:pStyle w:val="Heading1"/>
      </w:pPr>
      <w:r>
        <w:t>Safety Considerations When Promoting Resilience</w:t>
      </w:r>
    </w:p>
    <w:p>
      <w:r>
        <w:t>Promoting resilience should avoid minimizing real suffering or pressuring individuals to 'be strong.' Interventions must respect individual differences and avoid maladaptive behaviors like denial or substance misuse. Monitoring mental health symptoms remains essential to identify when professional treatment is required. Safe environments and respectful social support are critical to avoid potential harms such as isolation or stigma.</w:t>
      </w:r>
    </w:p>
    <w:p>
      <w:pPr>
        <w:pStyle w:val="Heading1"/>
      </w:pPr>
      <w:r>
        <w:t>Clinical Applications and Support for Caregivers</w:t>
      </w:r>
    </w:p>
    <w:p>
      <w:r>
        <w:t>Healthcare providers can assess resilience factors to tailor interventions and promote recovery from illness or trauma in older adults. Caregivers benefit from training on resilience concepts to support emotional well-being and coping skills. Multidisciplinary approaches including social workers, psychologists, and occupational therapists can design comprehensive resilience-building programs. Encouraging communication and social engagement are central clinical strategies.</w:t>
      </w:r>
    </w:p>
    <w:p>
      <w:pPr>
        <w:pStyle w:val="Heading1"/>
      </w:pPr>
      <w:r>
        <w:t>Future Directions and Emerging Evidence in Resilience Research</w:t>
      </w:r>
    </w:p>
    <w:p>
      <w:r>
        <w:t>New research is exploring genetic, epigenetic, and molecular bases of resilience, aiming to identify biomarkers for personalized interventions. Technology-assisted programs such as telehealth and virtual social platforms offer promising tools. Greater emphasis on diverse populations and culturally sensitive models are advancing. Rigorous randomized controlled trials are needed to confirm efficacy of resilience-enhancing interventions across aging trajectories.</w:t>
      </w:r>
    </w:p>
    <w:p>
      <w:pPr>
        <w:pStyle w:val="Heading1"/>
      </w:pPr>
      <w:r>
        <w:t>Glossary of Key Terms Related to Resilience in Older Adults</w:t>
      </w:r>
    </w:p>
    <w:p>
      <w:r>
        <w:t>This overview defines essential scientific and lay terms related to resilience, aging, and mental health, providing readers with accessible language and context for understanding module content.</w:t>
      </w:r>
    </w:p>
    <w:p>
      <w:pPr>
        <w:pStyle w:val="Heading1"/>
      </w:pPr>
      <w:r>
        <w:t>Practical Guidance</w:t>
      </w:r>
    </w:p>
    <w:p>
      <w:pPr>
        <w:pStyle w:val="ListBullet"/>
      </w:pPr>
      <w:r>
        <w:t>Encourage older adults to maintain and expand social networks to foster emotional support.</w:t>
      </w:r>
    </w:p>
    <w:p>
      <w:pPr>
        <w:pStyle w:val="ListBullet"/>
      </w:pPr>
      <w:r>
        <w:t>Promote regular physical activity adapted to individual capabilities to support brain and body health.</w:t>
      </w:r>
    </w:p>
    <w:p>
      <w:pPr>
        <w:pStyle w:val="ListBullet"/>
      </w:pPr>
      <w:r>
        <w:t>Introduce stress management techniques such as mindfulness, relaxation, and positive reframing.</w:t>
      </w:r>
    </w:p>
    <w:p>
      <w:pPr>
        <w:pStyle w:val="ListBullet"/>
      </w:pPr>
      <w:r>
        <w:t>Support meaningful engagement through volunteering, hobbies, or intergenerational activities.</w:t>
      </w:r>
    </w:p>
    <w:p>
      <w:pPr>
        <w:pStyle w:val="ListBullet"/>
      </w:pPr>
      <w:r>
        <w:t>Screen for depressive symptoms and cognitive changes regularly to address barriers to resilience.</w:t>
      </w:r>
    </w:p>
    <w:p>
      <w:pPr>
        <w:pStyle w:val="ListBullet"/>
      </w:pPr>
      <w:r>
        <w:t>Educate caregivers about resilience concepts to enhance support strategies.</w:t>
      </w:r>
    </w:p>
    <w:p>
      <w:pPr>
        <w:pStyle w:val="ListBullet"/>
      </w:pPr>
      <w:r>
        <w:t>Avoid minimizing challenges; validate emotional experiences during adversity.</w:t>
      </w:r>
    </w:p>
    <w:p>
      <w:pPr>
        <w:pStyle w:val="ListBullet"/>
      </w:pPr>
      <w:r>
        <w:t>Tailor resilience-building activities to individual preferences, cultural backgrounds, and health status.</w:t>
      </w:r>
    </w:p>
    <w:p>
      <w:pPr>
        <w:pStyle w:val="Heading1"/>
      </w:pPr>
      <w:r>
        <w:t>Safety Notes</w:t>
      </w:r>
    </w:p>
    <w:p>
      <w:pPr>
        <w:pStyle w:val="ListBullet"/>
      </w:pPr>
      <w:r>
        <w:t>Avoid encouraging denial or suppression of feelings as resilience strategies.</w:t>
      </w:r>
    </w:p>
    <w:p>
      <w:pPr>
        <w:pStyle w:val="ListBullet"/>
      </w:pPr>
      <w:r>
        <w:t>Monitor for signs of mental health disorders that require professional intervention.</w:t>
      </w:r>
    </w:p>
    <w:p>
      <w:pPr>
        <w:pStyle w:val="ListBullet"/>
      </w:pPr>
      <w:r>
        <w:t>Ensure social support does not become controlling or reduce autonomy.</w:t>
      </w:r>
    </w:p>
    <w:p>
      <w:pPr>
        <w:pStyle w:val="ListBullet"/>
      </w:pPr>
      <w:r>
        <w:t>Be cautious of overexertion in physical activities for frail individuals.</w:t>
      </w:r>
    </w:p>
    <w:p>
      <w:pPr>
        <w:pStyle w:val="ListBullet"/>
      </w:pPr>
      <w:r>
        <w:t>Respect privacy and consent when involving older adults in resilience programs.</w:t>
      </w:r>
    </w:p>
    <w:p>
      <w:pPr>
        <w:pStyle w:val="Heading1"/>
      </w:pPr>
      <w:r>
        <w:t>Common Misconceptions</w:t>
      </w:r>
    </w:p>
    <w:p>
      <w:r>
        <w:rPr>
          <w:b/>
        </w:rPr>
        <w:t xml:space="preserve">Misconception: </w:t>
      </w:r>
      <w:r>
        <w:t>Resilience means never experiencing stress or negative emotions.</w:t>
      </w:r>
    </w:p>
    <w:p>
      <w:r>
        <w:rPr>
          <w:b/>
        </w:rPr>
        <w:t xml:space="preserve">Reality: </w:t>
      </w:r>
      <w:r>
        <w:t>Resilience involves adapting to and managing stress, including experiencing emotions, not the absence of them.</w:t>
      </w:r>
    </w:p>
    <w:p>
      <w:r>
        <w:rPr>
          <w:b/>
        </w:rPr>
        <w:t xml:space="preserve">Misconception: </w:t>
      </w:r>
      <w:r>
        <w:t>Resilience is an innate trait and cannot be developed later in life.</w:t>
      </w:r>
    </w:p>
    <w:p>
      <w:r>
        <w:rPr>
          <w:b/>
        </w:rPr>
        <w:t xml:space="preserve">Reality: </w:t>
      </w:r>
      <w:r>
        <w:t>Research indicates resilience can be strengthened at any age through appropriate interventions.</w:t>
      </w:r>
    </w:p>
    <w:p>
      <w:r>
        <w:rPr>
          <w:b/>
        </w:rPr>
        <w:t xml:space="preserve">Misconception: </w:t>
      </w:r>
      <w:r>
        <w:t>Only healthy older adults can be resilient.</w:t>
      </w:r>
    </w:p>
    <w:p>
      <w:r>
        <w:rPr>
          <w:b/>
        </w:rPr>
        <w:t xml:space="preserve">Reality: </w:t>
      </w:r>
      <w:r>
        <w:t>Individuals with chronic illnesses or disabilities can also exhibit high resilience.</w:t>
      </w:r>
    </w:p>
    <w:p>
      <w:pPr>
        <w:pStyle w:val="Heading1"/>
      </w:pPr>
      <w:r>
        <w:t>Clinical Pearls</w:t>
      </w:r>
    </w:p>
    <w:p>
      <w:pPr>
        <w:pStyle w:val="ListNumber"/>
      </w:pPr>
      <w:r>
        <w:t>Assessing resilience factors helps tailor clinical care for older adults facing health challenges.</w:t>
      </w:r>
    </w:p>
    <w:p>
      <w:pPr>
        <w:pStyle w:val="ListNumber"/>
      </w:pPr>
      <w:r>
        <w:t>Interdisciplinary collaboration improves outcomes in resilience-building programs.</w:t>
      </w:r>
    </w:p>
    <w:p>
      <w:pPr>
        <w:pStyle w:val="ListNumber"/>
      </w:pPr>
      <w:r>
        <w:t>Incorporating social and psychological interventions alongside medical care enhances holistic well-being.</w:t>
      </w:r>
    </w:p>
    <w:p>
      <w:pPr>
        <w:pStyle w:val="ListNumber"/>
      </w:pPr>
      <w:r>
        <w:t>Recognizing individual variability in resilience supports personalized care planning.</w:t>
      </w:r>
    </w:p>
    <w:p>
      <w:pPr>
        <w:pStyle w:val="ListNumber"/>
      </w:pPr>
      <w:r>
        <w:t>Regular evaluation of mental health is vital to support resilience effectively.</w:t>
      </w:r>
    </w:p>
    <w:p>
      <w:pPr>
        <w:pStyle w:val="Heading1"/>
      </w:pPr>
      <w:r>
        <w:t>Key Takeaways</w:t>
      </w:r>
    </w:p>
    <w:p>
      <w:pPr>
        <w:pStyle w:val="ListBullet"/>
      </w:pPr>
      <w:r>
        <w:t>Resilience in older adults is a dynamic, multifaceted capacity for adapting to aging-related challenges.</w:t>
      </w:r>
    </w:p>
    <w:p>
      <w:pPr>
        <w:pStyle w:val="ListBullet"/>
      </w:pPr>
      <w:r>
        <w:t>It integrates biological, psychological, and social factors impacting well-being and recovery.</w:t>
      </w:r>
    </w:p>
    <w:p>
      <w:pPr>
        <w:pStyle w:val="ListBullet"/>
      </w:pPr>
      <w:r>
        <w:t>Psychological traits such as optimism and coping strategies are central to resilience.</w:t>
      </w:r>
    </w:p>
    <w:p>
      <w:pPr>
        <w:pStyle w:val="ListBullet"/>
      </w:pPr>
      <w:r>
        <w:t>Strong social support and community engagement enhance resilience and well-being.</w:t>
      </w:r>
    </w:p>
    <w:p>
      <w:pPr>
        <w:pStyle w:val="ListBullet"/>
      </w:pPr>
      <w:r>
        <w:t>Evidence links resilience with reduced depression, better cognitive health, and improved physical outcomes.</w:t>
      </w:r>
    </w:p>
    <w:p>
      <w:pPr>
        <w:pStyle w:val="ListBullet"/>
      </w:pPr>
      <w:r>
        <w:t>Resilience can be developed and strengthened even in later life stages.</w:t>
      </w:r>
    </w:p>
    <w:p>
      <w:pPr>
        <w:pStyle w:val="ListBullet"/>
      </w:pPr>
      <w:r>
        <w:t>Misconceptions about resilience may hinder support efforts and should be addressed.</w:t>
      </w:r>
    </w:p>
    <w:p>
      <w:pPr>
        <w:pStyle w:val="ListBullet"/>
      </w:pPr>
      <w:r>
        <w:t>Safety considerations emphasize respectful, individualized approaches to resilience promotion.</w:t>
      </w:r>
    </w:p>
    <w:p>
      <w:pPr>
        <w:pStyle w:val="Heading1"/>
      </w:pPr>
      <w:r>
        <w:t>Glossary</w:t>
      </w:r>
    </w:p>
    <w:p>
      <w:r>
        <w:rPr>
          <w:b/>
        </w:rPr>
        <w:t xml:space="preserve">Resilience: </w:t>
      </w:r>
      <w:r>
        <w:t>The ability to adapt to, recover from, or thrive despite stressors and adversity.</w:t>
      </w:r>
    </w:p>
    <w:p>
      <w:r>
        <w:rPr>
          <w:b/>
        </w:rPr>
        <w:t xml:space="preserve">Neuroplasticity: </w:t>
      </w:r>
      <w:r>
        <w:t>The brain's ability to reorganize and form new neural connections throughout life.</w:t>
      </w:r>
    </w:p>
    <w:p>
      <w:r>
        <w:rPr>
          <w:b/>
        </w:rPr>
        <w:t xml:space="preserve">Hypothalamic-Pituitary-Adrenal (HPA) Axis: </w:t>
      </w:r>
      <w:r>
        <w:t>A central stress response system regulating cortisol and other hormones that affect adaptation to stress.</w:t>
      </w:r>
    </w:p>
    <w:p>
      <w:r>
        <w:rPr>
          <w:b/>
        </w:rPr>
        <w:t xml:space="preserve">Cognitive Flexibility: </w:t>
      </w:r>
      <w:r>
        <w:t>The mental skill of adapting thinking and behavior to new, changing, or unexpected events.</w:t>
      </w:r>
    </w:p>
    <w:p>
      <w:r>
        <w:rPr>
          <w:b/>
        </w:rPr>
        <w:t xml:space="preserve">Social Support: </w:t>
      </w:r>
      <w:r>
        <w:t>Practical and emotional assistance received from family, friends, or community networks.</w:t>
      </w:r>
    </w:p>
    <w:p>
      <w:r>
        <w:rPr>
          <w:b/>
        </w:rPr>
        <w:t xml:space="preserve">Optimism: </w:t>
      </w:r>
      <w:r>
        <w:t>A generalized expectation that good things will happen or outcomes will be favorable.</w:t>
      </w:r>
    </w:p>
    <w:p>
      <w:r>
        <w:rPr>
          <w:b/>
        </w:rPr>
        <w:t xml:space="preserve">Coping Strategies: </w:t>
      </w:r>
      <w:r>
        <w:t>Techniques or behaviors used to manage stress and adversity.</w:t>
      </w:r>
    </w:p>
    <w:p>
      <w:r>
        <w:rPr>
          <w:b/>
        </w:rPr>
        <w:t xml:space="preserve">Chronic Illness: </w:t>
      </w:r>
      <w:r>
        <w:t>A long-lasting health condition, such as diabetes or heart disease, that can impact resilience.</w:t>
      </w:r>
    </w:p>
    <w:p>
      <w:r>
        <w:rPr>
          <w:b/>
        </w:rPr>
        <w:t xml:space="preserve">Emotion Regulation: </w:t>
      </w:r>
      <w:r>
        <w:t>The ability to manage and respond to emotional experiences in adaptive ways.</w:t>
      </w:r>
    </w:p>
    <w:p>
      <w:r>
        <w:rPr>
          <w:b/>
        </w:rPr>
        <w:t xml:space="preserve">Loneliness: </w:t>
      </w:r>
      <w:r>
        <w:t>A subjective feeling of social isolation or being alone, which negatively affects health.</w:t>
      </w:r>
    </w:p>
    <w:p>
      <w:pPr>
        <w:pStyle w:val="Heading1"/>
      </w:pPr>
      <w:r>
        <w:t>Related Modules</w:t>
      </w:r>
    </w:p>
    <w:p>
      <w:pPr>
        <w:pStyle w:val="ListBullet"/>
      </w:pPr>
      <w:r>
        <w:t>AGE-102</w:t>
      </w:r>
    </w:p>
    <w:p>
      <w:pPr>
        <w:pStyle w:val="ListBullet"/>
      </w:pPr>
      <w:r>
        <w:t>MHL-205</w:t>
      </w:r>
    </w:p>
    <w:p>
      <w:pPr>
        <w:pStyle w:val="ListBullet"/>
      </w:pPr>
      <w:r>
        <w:t>SOC-310</w:t>
      </w:r>
    </w:p>
    <w:p>
      <w:pPr>
        <w:pStyle w:val="Heading1"/>
      </w:pPr>
      <w:r>
        <w:t>Illustration Specifications</w:t>
      </w:r>
    </w:p>
    <w:p>
      <w:pPr>
        <w:pStyle w:val="Heading2"/>
      </w:pPr>
      <w:r>
        <w:t>ILL-AGE-RES-01 - Model of Resilience Components in Older Adults</w:t>
      </w:r>
    </w:p>
    <w:p>
      <w:r>
        <w:t>Type: Conceptual Diagram</w:t>
      </w:r>
    </w:p>
    <w:p>
      <w:r>
        <w:t>Diagram illustrating the interplay of biological, psychological, and social factors contributing to resilience in older adults.</w:t>
      </w:r>
    </w:p>
    <w:p>
      <w:r>
        <w:t>Alt text: Diagram showing interrelated factors: biology, psychology, social environment in resilience.</w:t>
      </w:r>
    </w:p>
    <w:p>
      <w:pPr>
        <w:pStyle w:val="Heading2"/>
      </w:pPr>
      <w:r>
        <w:t>ILL-AGE-RES-02 - Neuroplasticity and Aging Brain</w:t>
      </w:r>
    </w:p>
    <w:p>
      <w:r>
        <w:t>Type: Infographic</w:t>
      </w:r>
    </w:p>
    <w:p>
      <w:r>
        <w:t>Infographic depicting neuroplastic changes and stress-response regulation in the aging brain related to resilience.</w:t>
      </w:r>
    </w:p>
    <w:p>
      <w:r>
        <w:t>Alt text: Infographic of brain showing neuroplasticity pathways and stress regulation.</w:t>
      </w:r>
    </w:p>
    <w:p>
      <w:pPr>
        <w:pStyle w:val="Heading2"/>
      </w:pPr>
      <w:r>
        <w:t>ILL-AGE-RES-03 - Strategies to Build Resilience in Older Adults</w:t>
      </w:r>
    </w:p>
    <w:p>
      <w:r>
        <w:t>Type: Flowchart</w:t>
      </w:r>
    </w:p>
    <w:p>
      <w:r>
        <w:t>Flowchart outlining practical strategies such as social engagement, physical activity, and coping skill development to enhance resilience.</w:t>
      </w:r>
    </w:p>
    <w:p>
      <w:r>
        <w:t>Alt text: Flowchart showing steps and strategies for resilience building.</w:t>
      </w:r>
    </w:p>
    <w:p>
      <w:pPr>
        <w:pStyle w:val="Heading1"/>
      </w:pPr>
      <w:r>
        <w:t>References</w:t>
      </w:r>
    </w:p>
    <w:p>
      <w:pPr>
        <w:pStyle w:val="ListBullet"/>
      </w:pPr>
      <w:r>
        <w:t>Psychological Resilience and Aging: A Review and Conceptual Framework | MacLeod, S., Musich, S., Hawkins, K., Alsgaard, K., &amp; Wicker, E. | 2016 |  | Unverified</w:t>
      </w:r>
    </w:p>
    <w:p>
      <w:pPr>
        <w:pStyle w:val="ListBullet"/>
      </w:pPr>
      <w:r>
        <w:t>Neurobiological Mechanisms of Resilience to Stress in Aging | Kalisch, R., Baker, D.G., Basten, U. et al. | 2017 |  | Unverified</w:t>
      </w:r>
    </w:p>
    <w:p>
      <w:pPr>
        <w:pStyle w:val="ListBullet"/>
      </w:pPr>
      <w:r>
        <w:t>Social Support and Resilience in Older Adults: A Systematic Review | Taylor, H.O., Taylor, R.J., Nguyen, A.W., Chatters, L.M. | 2018 |  | Unverified</w:t>
      </w:r>
    </w:p>
    <w:p>
      <w:pPr>
        <w:pStyle w:val="ListBullet"/>
      </w:pPr>
      <w:r>
        <w:t>Interventions to Promote Psychological Resilience in Older Adults: A Meta-Analysis | Park, C.L., Gaffey, A.E. | 2020 |  | Unverified</w:t>
      </w:r>
    </w:p>
    <w:p>
      <w:pPr>
        <w:pStyle w:val="ListBullet"/>
      </w:pPr>
      <w:r>
        <w:t>Resilience in Aging: Evidence for Biological and Psychological Mechanisms and Interventions | Jeste, D.V., Palmer, B.W., Golshan, S., et al.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