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NUT-065 - Vitamin and Mineral Absorption</w:t>
      </w:r>
    </w:p>
    <w:p>
      <w:r>
        <w:rPr>
          <w:i/>
        </w:rPr>
        <w:t>Where and how key micronutrients enter the body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Digestion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absorption, Mineral absorption, Micronutrients, Digestion, Small intestine, Nutrient bioavailability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and mineral absorption refers to the biological processes through which essential micronutrients from food are taken up by the body for use in various physiological functions. Vitamins and minerals are diverse molecules with critical roles in maintaining health, including supporting enzymatic reactions, immune function, and bone strength. The major mechanisms of absorption differ between types of micronutrients. Fat-soluble vitamins (A, D, E, K) require the presence of dietary fats and bile salts to form micelles for uptake primarily in the small intestine. Water-soluble vitamins (B complex and C) are absorbed via active transport mechanisms and passive diffusion mainly in the jejunum. Minerals utilize multiple pathways including active transport, facilitated diffusion, and ion exchange processes throughout the small intestine. Absorption efficiency can be influenced by factors such as age, gastrointestinal health, presence of competing nutrients, and certain diseases. Understanding absorption sites and mechanisms helps in assessing nutritional status and guiding dietary recommendations. Limitations of current knowledge include variability among individuals and the impact of complex food matrices. Related concepts include bioavailability, digestive enzyme function, and interactions between different micronutrients during digestion. Practical relevance involves optimizing nutritional intake and managing conditions like malabsorption syndromes.</w:t>
      </w:r>
    </w:p>
    <w:p>
      <w:pPr>
        <w:pStyle w:val="Heading1"/>
      </w:pPr>
      <w:r>
        <w:t>Customer Questions Answered</w:t>
      </w:r>
    </w:p>
    <w:p>
      <w:pPr>
        <w:pStyle w:val="ListBullet"/>
      </w:pPr>
      <w:r>
        <w:t>What are vitamins and minerals?</w:t>
      </w:r>
    </w:p>
    <w:p>
      <w:pPr>
        <w:pStyle w:val="ListBullet"/>
      </w:pPr>
      <w:r>
        <w:t>How does the body absorb vitamins and minerals?</w:t>
      </w:r>
    </w:p>
    <w:p>
      <w:pPr>
        <w:pStyle w:val="ListBullet"/>
      </w:pPr>
      <w:r>
        <w:t>Where in the digestive system are vitamins absorbed?</w:t>
      </w:r>
    </w:p>
    <w:p>
      <w:pPr>
        <w:pStyle w:val="ListBullet"/>
      </w:pPr>
      <w:r>
        <w:t>What factors improve or reduce vitamin absorption?</w:t>
      </w:r>
    </w:p>
    <w:p>
      <w:pPr>
        <w:pStyle w:val="ListBullet"/>
      </w:pPr>
      <w:r>
        <w:t>Are all vitamins absorbed in the same way?</w:t>
      </w:r>
    </w:p>
    <w:p>
      <w:pPr>
        <w:pStyle w:val="ListBullet"/>
      </w:pPr>
      <w:r>
        <w:t>How do minerals get absorbed?</w:t>
      </w:r>
    </w:p>
    <w:p>
      <w:pPr>
        <w:pStyle w:val="ListBullet"/>
      </w:pPr>
      <w:r>
        <w:t>Can medical conditions affect micronutrient absorption?</w:t>
      </w:r>
    </w:p>
    <w:p>
      <w:pPr>
        <w:pStyle w:val="ListBullet"/>
      </w:pPr>
      <w:r>
        <w:t>What can be done to maximize vitamin and mineral absorption?</w:t>
      </w:r>
    </w:p>
    <w:p>
      <w:pPr>
        <w:pStyle w:val="Heading1"/>
      </w:pPr>
      <w:r>
        <w:t>Learning Objectives</w:t>
      </w:r>
    </w:p>
    <w:p>
      <w:pPr>
        <w:pStyle w:val="ListBullet"/>
      </w:pPr>
      <w:r>
        <w:t>Define vitamin and mineral absorption and identify major absorption sites.</w:t>
      </w:r>
    </w:p>
    <w:p>
      <w:pPr>
        <w:pStyle w:val="ListBullet"/>
      </w:pPr>
      <w:r>
        <w:t>Explain the mechanisms by which fat-soluble and water-soluble vitamins are absorbed.</w:t>
      </w:r>
    </w:p>
    <w:p>
      <w:pPr>
        <w:pStyle w:val="ListBullet"/>
      </w:pPr>
      <w:r>
        <w:t>Describe the pathways for mineral absorption in the digestive tract.</w:t>
      </w:r>
    </w:p>
    <w:p>
      <w:pPr>
        <w:pStyle w:val="ListBullet"/>
      </w:pPr>
      <w:r>
        <w:t>Identify factors that influence micronutrient absorption efficiency.</w:t>
      </w:r>
    </w:p>
    <w:p>
      <w:pPr>
        <w:pStyle w:val="ListBullet"/>
      </w:pPr>
      <w:r>
        <w:t>Discuss clinical conditions that impair vitamin and mineral uptake.</w:t>
      </w:r>
    </w:p>
    <w:p>
      <w:pPr>
        <w:pStyle w:val="ListBullet"/>
      </w:pPr>
      <w:r>
        <w:t>Recognize strategies to enhance absorption and bioavailability of micronutrients.</w:t>
      </w:r>
    </w:p>
    <w:p>
      <w:pPr>
        <w:pStyle w:val="ListBullet"/>
      </w:pPr>
      <w:r>
        <w:t>Understand the relevance of micronutrient absorption to overall nutrition and health.</w:t>
      </w:r>
    </w:p>
    <w:p>
      <w:pPr>
        <w:pStyle w:val="ListBullet"/>
      </w:pPr>
      <w:r>
        <w:t>Interpret related concepts such as bioavailability and nutrient interactions.</w:t>
      </w:r>
    </w:p>
    <w:p>
      <w:pPr>
        <w:pStyle w:val="Heading1"/>
      </w:pPr>
      <w:r>
        <w:t>Definition</w:t>
      </w:r>
    </w:p>
    <w:p>
      <w:r>
        <w:t>Vitamin and mineral absorption is the physiological process through which micronutrients ingested from food are transported from the gastrointestinal tract into the bloodstream or lymphatic system, enabling their utilization in the body.</w:t>
      </w:r>
    </w:p>
    <w:p>
      <w:pPr>
        <w:pStyle w:val="Heading1"/>
      </w:pPr>
      <w:r>
        <w:t>Why This Matters</w:t>
      </w:r>
    </w:p>
    <w:p>
      <w:r>
        <w:t>Efficient absorption of vitamins and minerals is essential to maintain adequate nutritional status and prevent deficiencies that can lead to various health problems including anemia, bone disorders, impaired immune function, and chronic diseases. Knowledge about absorption pathways helps inform diet choices, supplement use, and clinical interventions for optimal health outcomes.</w:t>
      </w:r>
    </w:p>
    <w:p>
      <w:pPr>
        <w:pStyle w:val="Heading1"/>
      </w:pPr>
      <w:r>
        <w:t>Overview of Micronutrients: Vitamins and Minerals</w:t>
      </w:r>
    </w:p>
    <w:p>
      <w:r>
        <w:t>Vitamins and minerals are essential nutrients required in small amounts for numerous bodily functions. Vitamins are organic compounds categorized as fat-soluble (A, D, E, K) or water-soluble (B-complex and C), while minerals are inorganic elements such as calcium, iron, zinc, and magnesium. Both classes must be obtained from the diet, as the body cannot synthesize most of them in sufficient quantities. Their biological roles include acting as enzyme cofactors, antioxidants, and structural components.</w:t>
      </w:r>
    </w:p>
    <w:p>
      <w:pPr>
        <w:pStyle w:val="Heading1"/>
      </w:pPr>
      <w:r>
        <w:t>Sites of Absorption in the Digestive System</w:t>
      </w:r>
    </w:p>
    <w:p>
      <w:r>
        <w:t>The small intestine is the primary site for vitamin and mineral absorption. The duodenum and jejunum mainly absorb water-soluble vitamins and certain minerals like iron and calcium, while fat-soluble vitamins are absorbed in the jejunum and ileum alongside dietary fats. The large intestine generally plays a minimal role but can absorb some minerals produced by gut microbiota. Optimal digestive function is crucial for nutrient uptake at these sites.</w:t>
      </w:r>
    </w:p>
    <w:p>
      <w:pPr>
        <w:pStyle w:val="Heading1"/>
      </w:pPr>
      <w:r>
        <w:t>Mechanisms of Vitamin Absorption</w:t>
      </w:r>
    </w:p>
    <w:p>
      <w:r>
        <w:t>Fat-soluble vitamins require emulsification by bile salts to form micelles that allow their diffusion into enterocytes in the small intestine. They rely on dietary fat presence for effective uptake. Water-soluble vitamins utilize specific carrier-mediated transporters or facilitate diffusion across intestinal cells. For example, vitamin B12 absorption involves intrinsic factor-mediated endocytosis in the terminal ileum, a unique and complex process.</w:t>
      </w:r>
    </w:p>
    <w:p>
      <w:pPr>
        <w:pStyle w:val="Heading1"/>
      </w:pPr>
      <w:r>
        <w:t>Mineral Absorption Pathways</w:t>
      </w:r>
    </w:p>
    <w:p>
      <w:r>
        <w:t>Minerals are absorbed primarily through active transport and passive diffusion. For instance, calcium absorption involves vitamin D-dependent active transport and paracellular passive diffusion in the small intestine. Iron absorption is tightly regulated via transporter proteins and is influenced by body iron stores and meal composition. Other minerals like magnesium and zinc use specialized carriers and channels to cross intestinal membranes.</w:t>
      </w:r>
    </w:p>
    <w:p>
      <w:pPr>
        <w:pStyle w:val="Heading1"/>
      </w:pPr>
      <w:r>
        <w:t>Factors Affecting Micronutrient Absorption</w:t>
      </w:r>
    </w:p>
    <w:p>
      <w:r>
        <w:t>Several factors influence absorption efficiency, including the presence of enhancers like vitamin C which can improve non-heme iron uptake, and inhibitors such as phytates found in grains that reduce mineral bioavailability. Age-related changes, gastrointestinal diseases (e.g., celiac disease, Crohn’s disease), medications, and surgical alterations to the digestive tract can also impair absorption.</w:t>
      </w:r>
    </w:p>
    <w:p>
      <w:pPr>
        <w:pStyle w:val="Heading1"/>
      </w:pPr>
      <w:r>
        <w:t>Clinical Implications of Impaired Absorption</w:t>
      </w:r>
    </w:p>
    <w:p>
      <w:r>
        <w:t>Poor absorption can lead to nutrient deficiencies manifesting as anemia, osteoporosis, or neuropathies depending on the micronutrient involved. Malabsorption conditions require diagnosis and tailored nutritional strategies. Understanding absorption mechanisms guides supplementation and treatment plans to restore nutritional balance effectively.</w:t>
      </w:r>
    </w:p>
    <w:p>
      <w:pPr>
        <w:pStyle w:val="Heading1"/>
      </w:pPr>
      <w:r>
        <w:t>Strategies to Optimize Absorption</w:t>
      </w:r>
    </w:p>
    <w:p>
      <w:r>
        <w:t>To enhance absorption, consume a balanced diet with adequate fats for fat-soluble vitamins and include absorption enhancers like vitamin C-rich foods. Avoid excessive intake of substances that impair absorption such as tannins and phytates. Address underlying digestive disorders that impede nutrient uptake. Supplement forms designed for better bioavailability can aid in certain clinical scenarios.</w:t>
      </w:r>
    </w:p>
    <w:p>
      <w:pPr>
        <w:pStyle w:val="Heading1"/>
      </w:pPr>
      <w:r>
        <w:t>Related Concepts: Bioavailability and Nutrient Interactions</w:t>
      </w:r>
    </w:p>
    <w:p>
      <w:r>
        <w:t>Bioavailability refers to the proportion of a nutrient that is absorbed and utilized by the body. Interactions between nutrients, such as calcium competing with iron absorption, influence bioavailability. Digestive enzyme activity, gut microbiota, and food matrix complexity also affect how vitamins and minerals become available for absorption.</w:t>
      </w:r>
    </w:p>
    <w:p>
      <w:pPr>
        <w:pStyle w:val="Heading1"/>
      </w:pPr>
      <w:r>
        <w:t>Practical Guidance</w:t>
      </w:r>
    </w:p>
    <w:p>
      <w:pPr>
        <w:pStyle w:val="ListBullet"/>
      </w:pPr>
      <w:r>
        <w:t>Include healthy fats in meals to support fat-soluble vitamin absorption.</w:t>
      </w:r>
    </w:p>
    <w:p>
      <w:pPr>
        <w:pStyle w:val="ListBullet"/>
      </w:pPr>
      <w:r>
        <w:t>Consume vitamin C rich fruits or vegetables to enhance iron uptake from plant sources.</w:t>
      </w:r>
    </w:p>
    <w:p>
      <w:pPr>
        <w:pStyle w:val="ListBullet"/>
      </w:pPr>
      <w:r>
        <w:t>Limit intake of known absorption inhibitors like phytate-containing foods around mineral-rich meals.</w:t>
      </w:r>
    </w:p>
    <w:p>
      <w:pPr>
        <w:pStyle w:val="ListBullet"/>
      </w:pPr>
      <w:r>
        <w:t>Consult healthcare providers if gastrointestinal symptoms suggest malabsorption.</w:t>
      </w:r>
    </w:p>
    <w:p>
      <w:pPr>
        <w:pStyle w:val="ListBullet"/>
      </w:pPr>
      <w:r>
        <w:t>Consider supplementation under clinical guidance when dietary intake is insufficient or absorption is impaired.</w:t>
      </w:r>
    </w:p>
    <w:p>
      <w:pPr>
        <w:pStyle w:val="ListBullet"/>
      </w:pPr>
      <w:r>
        <w:t>Balanced dietary patterns usually provide adequate micronutrient absorption for healthy adults.</w:t>
      </w:r>
    </w:p>
    <w:p>
      <w:pPr>
        <w:pStyle w:val="ListBullet"/>
      </w:pPr>
      <w:r>
        <w:t>Be aware that some medications may interfere with nutrient absorption and require monitoring.</w:t>
      </w:r>
    </w:p>
    <w:p>
      <w:pPr>
        <w:pStyle w:val="ListBullet"/>
      </w:pPr>
      <w:r>
        <w:t>Manage chronic digestive diseases actively to optimize nutrient uptake.</w:t>
      </w:r>
    </w:p>
    <w:p>
      <w:pPr>
        <w:pStyle w:val="Heading1"/>
      </w:pPr>
      <w:r>
        <w:t>Safety Notes</w:t>
      </w:r>
    </w:p>
    <w:p>
      <w:pPr>
        <w:pStyle w:val="ListBullet"/>
      </w:pPr>
      <w:r>
        <w:t>Do not self-diagnose micronutrient deficiencies—consult healthcare professionals for testing.</w:t>
      </w:r>
    </w:p>
    <w:p>
      <w:pPr>
        <w:pStyle w:val="ListBullet"/>
      </w:pPr>
      <w:r>
        <w:t>Avoid excessive supplementation which may cause toxicity, especially with fat-soluble vitamins.</w:t>
      </w:r>
    </w:p>
    <w:p>
      <w:pPr>
        <w:pStyle w:val="ListBullet"/>
      </w:pPr>
      <w:r>
        <w:t>Certain supplements may interact with medications or health conditions—seek guidance before use.</w:t>
      </w:r>
    </w:p>
    <w:p>
      <w:pPr>
        <w:pStyle w:val="ListBullet"/>
      </w:pPr>
      <w:r>
        <w:t>Malabsorption symptoms warrant professional evaluation to prevent complications.</w:t>
      </w:r>
    </w:p>
    <w:p>
      <w:pPr>
        <w:pStyle w:val="ListBullet"/>
      </w:pPr>
      <w:r>
        <w:t>Beware of fad diets that exclude nutrient groups essential for absorption.</w:t>
      </w:r>
    </w:p>
    <w:p>
      <w:pPr>
        <w:pStyle w:val="Heading1"/>
      </w:pPr>
      <w:r>
        <w:t>Common Misconceptions</w:t>
      </w:r>
    </w:p>
    <w:p>
      <w:r>
        <w:rPr>
          <w:b/>
        </w:rPr>
        <w:t xml:space="preserve">Misconception: </w:t>
      </w:r>
      <w:r>
        <w:t>All vitamins are absorbed equally well regardless of diet.</w:t>
      </w:r>
    </w:p>
    <w:p>
      <w:r>
        <w:rPr>
          <w:b/>
        </w:rPr>
        <w:t xml:space="preserve">Reality: </w:t>
      </w:r>
      <w:r>
        <w:t>Vitamin absorption varies significantly depending on the type of vitamin and dietary factors such as fat content and presence of inhibitors.</w:t>
      </w:r>
    </w:p>
    <w:p>
      <w:r>
        <w:rPr>
          <w:b/>
        </w:rPr>
        <w:t xml:space="preserve">Misconception: </w:t>
      </w:r>
      <w:r>
        <w:t>Mineral absorption is always efficient and does not require attention.</w:t>
      </w:r>
    </w:p>
    <w:p>
      <w:r>
        <w:rPr>
          <w:b/>
        </w:rPr>
        <w:t xml:space="preserve">Reality: </w:t>
      </w:r>
      <w:r>
        <w:t>Many minerals have complex absorption pathways influenced by body needs and dietary components and can be poorly absorbed under certain conditions.</w:t>
      </w:r>
    </w:p>
    <w:p>
      <w:r>
        <w:rPr>
          <w:b/>
        </w:rPr>
        <w:t xml:space="preserve">Misconception: </w:t>
      </w:r>
      <w:r>
        <w:t>Taking large vitamin supplements guarantees adequate nutrient status.</w:t>
      </w:r>
    </w:p>
    <w:p>
      <w:r>
        <w:rPr>
          <w:b/>
        </w:rPr>
        <w:t xml:space="preserve">Reality: </w:t>
      </w:r>
      <w:r>
        <w:t>Excessive supplements do not guarantee absorption and may cause toxicity; balanced intake and absorption are key.</w:t>
      </w:r>
    </w:p>
    <w:p>
      <w:pPr>
        <w:pStyle w:val="Heading1"/>
      </w:pPr>
      <w:r>
        <w:t>Clinical Pearls</w:t>
      </w:r>
    </w:p>
    <w:p>
      <w:pPr>
        <w:pStyle w:val="ListNumber"/>
      </w:pPr>
      <w:r>
        <w:t>Fat-soluble vitamin absorption depends critically on bile salts and dietary fat intake; consider this in patients with fat malabsorption.</w:t>
      </w:r>
    </w:p>
    <w:p>
      <w:pPr>
        <w:pStyle w:val="ListNumber"/>
      </w:pPr>
      <w:r>
        <w:t>Vitamin B12 requires intrinsic factor from the stomach for absorption; gastrectomy or pernicious anemia impairs this process.</w:t>
      </w:r>
    </w:p>
    <w:p>
      <w:pPr>
        <w:pStyle w:val="ListNumber"/>
      </w:pPr>
      <w:r>
        <w:t>Iron absorption is tightly regulated and influenced by both body iron status and enhancers/inhibitors in food.</w:t>
      </w:r>
    </w:p>
    <w:p>
      <w:pPr>
        <w:pStyle w:val="ListNumber"/>
      </w:pPr>
      <w:r>
        <w:t>Calcium absorption decreases with age but can be partially compensated by vitamin D supplementation.</w:t>
      </w:r>
    </w:p>
    <w:p>
      <w:pPr>
        <w:pStyle w:val="ListNumber"/>
      </w:pPr>
      <w:r>
        <w:t>Malabsorption syndromes present with diverse nutrient deficiencies and require targeted evaluation and intervention.</w:t>
      </w:r>
    </w:p>
    <w:p>
      <w:pPr>
        <w:pStyle w:val="Heading1"/>
      </w:pPr>
      <w:r>
        <w:t>Key Takeaways</w:t>
      </w:r>
    </w:p>
    <w:p>
      <w:pPr>
        <w:pStyle w:val="ListBullet"/>
      </w:pPr>
      <w:r>
        <w:t>Micronutrient absorption occurs mainly in the small intestine via distinct mechanisms.</w:t>
      </w:r>
    </w:p>
    <w:p>
      <w:pPr>
        <w:pStyle w:val="ListBullet"/>
      </w:pPr>
      <w:r>
        <w:t>Fat-soluble vitamins rely on dietary fat and bile salts; water-soluble vitamins use active transport.</w:t>
      </w:r>
    </w:p>
    <w:p>
      <w:pPr>
        <w:pStyle w:val="ListBullet"/>
      </w:pPr>
      <w:r>
        <w:t>Minerals have complex absorption regulated by transporters and influenced by multiple factors.</w:t>
      </w:r>
    </w:p>
    <w:p>
      <w:pPr>
        <w:pStyle w:val="ListBullet"/>
      </w:pPr>
      <w:r>
        <w:t>Dietary components and health status greatly impact vitamin and mineral bioavailability.</w:t>
      </w:r>
    </w:p>
    <w:p>
      <w:pPr>
        <w:pStyle w:val="ListBullet"/>
      </w:pPr>
      <w:r>
        <w:t>Clinical conditions can profoundly affect absorption, necessitating specialized care.</w:t>
      </w:r>
    </w:p>
    <w:p>
      <w:pPr>
        <w:pStyle w:val="ListBullet"/>
      </w:pPr>
      <w:r>
        <w:t>Optimizing absorption involves dietary strategies and management of underlying disorders.</w:t>
      </w:r>
    </w:p>
    <w:p>
      <w:pPr>
        <w:pStyle w:val="ListBullet"/>
      </w:pPr>
      <w:r>
        <w:t>Understanding absorption is fundamental to preventing micronutrient deficiencies.</w:t>
      </w:r>
    </w:p>
    <w:p>
      <w:pPr>
        <w:pStyle w:val="ListBullet"/>
      </w:pPr>
      <w:r>
        <w:t>Safe supplementation requires awareness of absorption capacity and potential interactions.</w:t>
      </w:r>
    </w:p>
    <w:p>
      <w:pPr>
        <w:pStyle w:val="Heading1"/>
      </w:pPr>
      <w:r>
        <w:t>Glossary</w:t>
      </w:r>
    </w:p>
    <w:p>
      <w:r>
        <w:rPr>
          <w:b/>
        </w:rPr>
        <w:t xml:space="preserve">Micelle: </w:t>
      </w:r>
      <w:r>
        <w:t>A molecular aggregate formed by bile salts and lipids that facilitates fat absorption in the intestine.</w:t>
      </w:r>
    </w:p>
    <w:p>
      <w:r>
        <w:rPr>
          <w:b/>
        </w:rPr>
        <w:t xml:space="preserve">Intrinsic Factor: </w:t>
      </w:r>
      <w:r>
        <w:t>A protein produced by stomach cells necessary for vitamin B12 absorption in the ileum.</w:t>
      </w:r>
    </w:p>
    <w:p>
      <w:r>
        <w:rPr>
          <w:b/>
        </w:rPr>
        <w:t xml:space="preserve">Bioavailability: </w:t>
      </w:r>
      <w:r>
        <w:t>The fraction of an ingested nutrient that is absorbed and available for use or storage in the body.</w:t>
      </w:r>
    </w:p>
    <w:p>
      <w:r>
        <w:rPr>
          <w:b/>
        </w:rPr>
        <w:t xml:space="preserve">Phytate: </w:t>
      </w:r>
      <w:r>
        <w:t>A compound found in plant seeds and grains that can bind minerals and inhibit their absorption.</w:t>
      </w:r>
    </w:p>
    <w:p>
      <w:r>
        <w:rPr>
          <w:b/>
        </w:rPr>
        <w:t xml:space="preserve">Enterocyte: </w:t>
      </w:r>
      <w:r>
        <w:t>An intestinal epithelial cell responsible for nutrient absorption.</w:t>
      </w:r>
    </w:p>
    <w:p>
      <w:pPr>
        <w:pStyle w:val="Heading1"/>
      </w:pPr>
      <w:r>
        <w:t>Related Modules</w:t>
      </w:r>
    </w:p>
    <w:p>
      <w:pPr>
        <w:pStyle w:val="ListBullet"/>
      </w:pPr>
      <w:r>
        <w:t>NUT-042-Dietary-Fats</w:t>
      </w:r>
    </w:p>
    <w:p>
      <w:pPr>
        <w:pStyle w:val="ListBullet"/>
      </w:pPr>
      <w:r>
        <w:t>NUT-058-Gut-Health</w:t>
      </w:r>
    </w:p>
    <w:p>
      <w:pPr>
        <w:pStyle w:val="ListBullet"/>
      </w:pPr>
      <w:r>
        <w:t>NUT-071-Micronutrient-Deficiencies</w:t>
      </w:r>
    </w:p>
    <w:p>
      <w:pPr>
        <w:pStyle w:val="Heading1"/>
      </w:pPr>
      <w:r>
        <w:t>Illustration Specifications</w:t>
      </w:r>
    </w:p>
    <w:p>
      <w:pPr>
        <w:pStyle w:val="Heading2"/>
      </w:pPr>
      <w:r>
        <w:t>illust01 - Sites of Vitamin and Mineral Absorption in the GI Tract</w:t>
      </w:r>
    </w:p>
    <w:p>
      <w:r>
        <w:t>Type: Diagram</w:t>
      </w:r>
    </w:p>
    <w:p>
      <w:r>
        <w:t>An anatomical illustration showing the stomach, small intestine segments (duodenum, jejunum, ileum), and large intestine with labels indicating where key vitamins and minerals are absorbed.</w:t>
      </w:r>
    </w:p>
    <w:p>
      <w:r>
        <w:t>Alt text: Diagram of gastrointestinal tract highlighting absorption sites for vitamins and minerals.</w:t>
      </w:r>
    </w:p>
    <w:p>
      <w:pPr>
        <w:pStyle w:val="Heading2"/>
      </w:pPr>
      <w:r>
        <w:t>illust02 - Micelle Formation for Fat-Soluble Vitamin Absorption</w:t>
      </w:r>
    </w:p>
    <w:p>
      <w:r>
        <w:t>Type: Infographic</w:t>
      </w:r>
    </w:p>
    <w:p>
      <w:r>
        <w:t>Visual explanation of how bile salts emulsify dietary fats to form micelles that carry fat-soluble vitamins to intestinal cells for absorption.</w:t>
      </w:r>
    </w:p>
    <w:p>
      <w:r>
        <w:t>Alt text: Infographic showing micelle formation and transport of fat-soluble vitamins.</w:t>
      </w:r>
    </w:p>
    <w:p>
      <w:pPr>
        <w:pStyle w:val="Heading2"/>
      </w:pPr>
      <w:r>
        <w:t>illust03 - Vitamin B12 Absorption Process</w:t>
      </w:r>
    </w:p>
    <w:p>
      <w:r>
        <w:t>Type: Flowchart</w:t>
      </w:r>
    </w:p>
    <w:p>
      <w:r>
        <w:t>Stepwise flowchart depicting vitamin B12 binding to intrinsic factor and receptor-mediated absorption in the ileum.</w:t>
      </w:r>
    </w:p>
    <w:p>
      <w:r>
        <w:t>Alt text: Flowchart illustrating vitamin B12 and intrinsic factor pathway in the ileum.</w:t>
      </w:r>
    </w:p>
    <w:p>
      <w:pPr>
        <w:pStyle w:val="Heading2"/>
      </w:pPr>
      <w:r>
        <w:t>illust04 - Mineral Absorption Mechanisms</w:t>
      </w:r>
    </w:p>
    <w:p>
      <w:r>
        <w:t>Type: Diagram</w:t>
      </w:r>
    </w:p>
    <w:p>
      <w:r>
        <w:t>Graphic representation of active transport and passive diffusion mechanisms involved in calcium, iron, and zinc absorption in the small intestine.</w:t>
      </w:r>
    </w:p>
    <w:p>
      <w:r>
        <w:t>Alt text: Diagram showing mineral absorption via transporters and diffusion.</w:t>
      </w:r>
    </w:p>
    <w:p>
      <w:pPr>
        <w:pStyle w:val="Heading1"/>
      </w:pPr>
      <w:r>
        <w:t>References</w:t>
      </w:r>
    </w:p>
    <w:p>
      <w:pPr>
        <w:pStyle w:val="ListBullet"/>
      </w:pPr>
      <w:r>
        <w:t>Principles of Nutrient Absorption and Bioavailability | Nutrition Science Institute | 2020 |  | unverified</w:t>
      </w:r>
    </w:p>
    <w:p>
      <w:pPr>
        <w:pStyle w:val="ListBullet"/>
      </w:pPr>
      <w:r>
        <w:t>Micronutrient Absorption and Clinical Implications | Global Nutrition Review | 2022 |  | unverified</w:t>
      </w:r>
    </w:p>
    <w:p>
      <w:pPr>
        <w:pStyle w:val="ListBullet"/>
      </w:pPr>
      <w:r>
        <w:t>Role of the Gastrointestinal Tract in Vitamin and Mineral Absorption | Digestive Health Foundation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