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STR-095 - Family Conflict</w:t>
      </w:r>
    </w:p>
    <w:p>
      <w:r>
        <w:rPr>
          <w:i/>
        </w:rPr>
        <w:t>Common causes, effects, warning signs, and practical strategies for family conflict.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Stress Recognition, Stress Management, Emotional Well-Being</w:t>
            </w:r>
          </w:p>
        </w:tc>
      </w:tr>
      <w:tr>
        <w:tc>
          <w:tcPr>
            <w:tcW w:type="dxa" w:w="4968"/>
          </w:tcPr>
          <w:p>
            <w:r>
              <w:rPr>
                <w:b/>
              </w:rPr>
              <w:t>Audience</w:t>
            </w:r>
          </w:p>
        </w:tc>
        <w:tc>
          <w:tcPr>
            <w:tcW w:type="dxa" w:w="4968"/>
          </w:tcPr>
          <w:p>
            <w:r>
              <w:t>General Public, Caregivers, Mental Health Professionals, Educators</w:t>
            </w:r>
          </w:p>
        </w:tc>
      </w:tr>
      <w:tr>
        <w:tc>
          <w:tcPr>
            <w:tcW w:type="dxa" w:w="4968"/>
          </w:tcPr>
          <w:p>
            <w:r>
              <w:rPr>
                <w:b/>
              </w:rPr>
              <w:t>Reading level</w:t>
            </w:r>
          </w:p>
        </w:tc>
        <w:tc>
          <w:tcPr>
            <w:tcW w:type="dxa" w:w="4968"/>
          </w:tcPr>
          <w:p>
            <w:r>
              <w:t>Accessible to general adult audience</w:t>
            </w:r>
          </w:p>
        </w:tc>
      </w:tr>
      <w:tr>
        <w:tc>
          <w:tcPr>
            <w:tcW w:type="dxa" w:w="4968"/>
          </w:tcPr>
          <w:p>
            <w:r>
              <w:rPr>
                <w:b/>
              </w:rPr>
              <w:t>Keywords</w:t>
            </w:r>
          </w:p>
        </w:tc>
        <w:tc>
          <w:tcPr>
            <w:tcW w:type="dxa" w:w="4968"/>
          </w:tcPr>
          <w:p>
            <w:r>
              <w:t>family conflict, interpersonal conflict, stress, communication, conflict resolution, family dynamics, emotional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Family conflict, also known as family discord or familial interpersonal conflict, refers to disagreements, disputes, or tension occurring within family relationships, including nuclear and extended family members. These conflicts can arise from differences in values, communication styles, financial stress, role expectations, or external pressures such as work-life balance. Mechanistically, family conflict impacts emotional regulation and stress response systems, activating physiological pathways like the hypothalamic-pituitary-adrenal (HPA) axis which influence mental well-being and physical health. Chronic family conflict correlates with increased risk of anxiety, depression, and elevated stress hormone levels. Recognizing warning signs such as persistent hostility, avoidance, or emotional withdrawal is important to prevent escalation. Practical relevance includes the promotion of healthy communication techniques, empathy, and conflict resolution skills tailored to family dynamics. Major synonyms include familial conflict, family disputes, and domestic strife. Limitations in understanding family conflict derive from cultural variability and individual family complexity; what constitutes conflict and resolution varies widely. Safety considerations entail avoiding damaging behaviors such as verbal or physical abuse, which necessitate professional intervention. This module equips learners with comprehensive insights into causes, effects, and practical strategies to improve familial relationships and emotional well-being.</w:t>
      </w:r>
    </w:p>
    <w:p>
      <w:pPr>
        <w:pStyle w:val="Heading1"/>
      </w:pPr>
      <w:r>
        <w:t>Customer Questions Answered</w:t>
      </w:r>
    </w:p>
    <w:p>
      <w:pPr>
        <w:pStyle w:val="ListBullet"/>
      </w:pPr>
      <w:r>
        <w:t>What is family conflict and how is it defined?</w:t>
      </w:r>
    </w:p>
    <w:p>
      <w:pPr>
        <w:pStyle w:val="ListBullet"/>
      </w:pPr>
      <w:r>
        <w:t>What are the most common causes of family conflict?</w:t>
      </w:r>
    </w:p>
    <w:p>
      <w:pPr>
        <w:pStyle w:val="ListBullet"/>
      </w:pPr>
      <w:r>
        <w:t>How does family conflict affect mental and physical health?</w:t>
      </w:r>
    </w:p>
    <w:p>
      <w:pPr>
        <w:pStyle w:val="ListBullet"/>
      </w:pPr>
      <w:r>
        <w:t>What are the warning signs that family conflict is becoming harmful?</w:t>
      </w:r>
    </w:p>
    <w:p>
      <w:pPr>
        <w:pStyle w:val="ListBullet"/>
      </w:pPr>
      <w:r>
        <w:t>Can family conflict affect children differently than adults?</w:t>
      </w:r>
    </w:p>
    <w:p>
      <w:pPr>
        <w:pStyle w:val="ListBullet"/>
      </w:pPr>
      <w:r>
        <w:t>What are effective communication techniques to reduce family conflict?</w:t>
      </w:r>
    </w:p>
    <w:p>
      <w:pPr>
        <w:pStyle w:val="ListBullet"/>
      </w:pPr>
      <w:r>
        <w:t>How can families resolve conflicts without professional help?</w:t>
      </w:r>
    </w:p>
    <w:p>
      <w:pPr>
        <w:pStyle w:val="ListBullet"/>
      </w:pPr>
      <w:r>
        <w:t>When should one seek counseling or therapy for family conflict?</w:t>
      </w:r>
    </w:p>
    <w:p>
      <w:pPr>
        <w:pStyle w:val="ListBullet"/>
      </w:pPr>
      <w:r>
        <w:t>Are there cultural differences in family conflict and its management?</w:t>
      </w:r>
    </w:p>
    <w:p>
      <w:pPr>
        <w:pStyle w:val="ListBullet"/>
      </w:pPr>
      <w:r>
        <w:t>How does chronic family conflict impact stress levels?</w:t>
      </w:r>
    </w:p>
    <w:p>
      <w:pPr>
        <w:pStyle w:val="ListBullet"/>
      </w:pPr>
      <w:r>
        <w:t>What role does emotional intelligence play in handling family conflict?</w:t>
      </w:r>
    </w:p>
    <w:p>
      <w:pPr>
        <w:pStyle w:val="ListBullet"/>
      </w:pPr>
      <w:r>
        <w:t>What practical strategies help prevent family conflict from escalating?</w:t>
      </w:r>
    </w:p>
    <w:p>
      <w:pPr>
        <w:pStyle w:val="Heading1"/>
      </w:pPr>
      <w:r>
        <w:t>Learning Objectives</w:t>
      </w:r>
    </w:p>
    <w:p>
      <w:pPr>
        <w:pStyle w:val="ListBullet"/>
      </w:pPr>
      <w:r>
        <w:t>Define family conflict and identify common causes.</w:t>
      </w:r>
    </w:p>
    <w:p>
      <w:pPr>
        <w:pStyle w:val="ListBullet"/>
      </w:pPr>
      <w:r>
        <w:t>Understand the physiological and psychological mechanisms involved.</w:t>
      </w:r>
    </w:p>
    <w:p>
      <w:pPr>
        <w:pStyle w:val="ListBullet"/>
      </w:pPr>
      <w:r>
        <w:t>Recognize warning signs indicating harmful conflict levels.</w:t>
      </w:r>
    </w:p>
    <w:p>
      <w:pPr>
        <w:pStyle w:val="ListBullet"/>
      </w:pPr>
      <w:r>
        <w:t>Apply effective communication and conflict resolution strategies.</w:t>
      </w:r>
    </w:p>
    <w:p>
      <w:pPr>
        <w:pStyle w:val="ListBullet"/>
      </w:pPr>
      <w:r>
        <w:t>Identify when professional help is advisable.</w:t>
      </w:r>
    </w:p>
    <w:p>
      <w:pPr>
        <w:pStyle w:val="ListBullet"/>
      </w:pPr>
      <w:r>
        <w:t>Appreciate cultural influences on family conflict.</w:t>
      </w:r>
    </w:p>
    <w:p>
      <w:pPr>
        <w:pStyle w:val="ListBullet"/>
      </w:pPr>
      <w:r>
        <w:t>Dispel common misconceptions about family conflict.</w:t>
      </w:r>
    </w:p>
    <w:p>
      <w:pPr>
        <w:pStyle w:val="ListBullet"/>
      </w:pPr>
      <w:r>
        <w:t>Promote psychological safety within family environments.</w:t>
      </w:r>
    </w:p>
    <w:p>
      <w:pPr>
        <w:pStyle w:val="Heading1"/>
      </w:pPr>
      <w:r>
        <w:t>Definition</w:t>
      </w:r>
    </w:p>
    <w:p>
      <w:r>
        <w:t>Family conflict refers to disagreements, tensions, or disputes occurring between members of a family unit, encompassing both nuclear and extended relationships. It involves emotional, psychological, and sometimes physical discord that affects family functioning and individual well-being.</w:t>
      </w:r>
    </w:p>
    <w:p>
      <w:pPr>
        <w:pStyle w:val="Heading1"/>
      </w:pPr>
      <w:r>
        <w:t>Why This Matters</w:t>
      </w:r>
    </w:p>
    <w:p>
      <w:r>
        <w:t>Understanding family conflict is crucial because it directly impacts mental health, emotional stability, and social support systems. Persistent unresolved conflict can lead to chronic stress, deteriorate relationships, and contribute to emotional and physical health problems for all family members.</w:t>
      </w:r>
    </w:p>
    <w:p>
      <w:pPr>
        <w:pStyle w:val="Heading1"/>
      </w:pPr>
      <w:r>
        <w:t>Definition and Scope of Family Conflict</w:t>
      </w:r>
    </w:p>
    <w:p>
      <w:r>
        <w:t>Family conflict involves disagreements or tension between family members. It ranges from minor misunderstandings to severe disputes and can involve parents, children, siblings, or extended relatives. This conflict influences family cohesion and individual emotional states, thereby playing a significant role in overall mental health.</w:t>
      </w:r>
    </w:p>
    <w:p>
      <w:pPr>
        <w:pStyle w:val="Heading1"/>
      </w:pPr>
      <w:r>
        <w:t>Common Causes of Family Conflict</w:t>
      </w:r>
    </w:p>
    <w:p>
      <w:r>
        <w:t>Family conflicts often arise due to differences in values, beliefs, financial pressures, parenting styles, communication breakdowns, and external stressors like work-related challenges. Life transitions such as divorce, remarriage, or illness also frequently trigger conflict. Recognizing these root causes is essential to addressing and resolving conflicts effectively.</w:t>
      </w:r>
    </w:p>
    <w:p>
      <w:pPr>
        <w:pStyle w:val="Heading1"/>
      </w:pPr>
      <w:r>
        <w:t>Physiological and Psychological Mechanisms</w:t>
      </w:r>
    </w:p>
    <w:p>
      <w:r>
        <w:t>Conflict activates the body's stress response systems, notably the hypothalamic-pituitary-adrenal (HPA) axis, which leads to cortisol release. Chronic activation can impair immune function and increase vulnerability to mental health disorders such as anxiety and depression. Psychologically, conflict impacts emotional regulation, attachment security, and interpersonal trust within families.</w:t>
      </w:r>
    </w:p>
    <w:p>
      <w:pPr>
        <w:pStyle w:val="Heading1"/>
      </w:pPr>
      <w:r>
        <w:t>Effects of Family Conflict on Mental and Physical Health</w:t>
      </w:r>
    </w:p>
    <w:p>
      <w:r>
        <w:t>Research consistently links chronic family conflict with negative outcomes such as increased risk for mood disorders, hypertension, and impaired immune responses. Children exposed to conflict may exhibit behavioral issues and emotional distress. Adults may experience heightened stress, reduced life satisfaction, and compromised coping abilities.</w:t>
      </w:r>
    </w:p>
    <w:p>
      <w:pPr>
        <w:pStyle w:val="Heading1"/>
      </w:pPr>
      <w:r>
        <w:t>Warning Signs and When Conflict Becomes Harmful</w:t>
      </w:r>
    </w:p>
    <w:p>
      <w:r>
        <w:t>Warning signs include persistent hostility, verbal aggression, avoidance of family interactions, emotional withdrawal, and physical violence. Harmful conflict disrupts daily functioning and emotional safety, necessitating intervention to prevent further psychological or physical harm.</w:t>
      </w:r>
    </w:p>
    <w:p>
      <w:pPr>
        <w:pStyle w:val="Heading1"/>
      </w:pPr>
      <w:r>
        <w:t>Communication Techniques to Manage Family Conflict</w:t>
      </w:r>
    </w:p>
    <w:p>
      <w:r>
        <w:t>Effective communication strategies include active listening, empathy expression, use of "I" statements to express feelings without blame, and conflict de-escalation techniques. Maintaining respect, seeking common ground, and ensuring each member feels heard are fundamental approaches to reduce conflict.</w:t>
      </w:r>
    </w:p>
    <w:p>
      <w:pPr>
        <w:pStyle w:val="Heading1"/>
      </w:pPr>
      <w:r>
        <w:t>Practical Conflict Resolution Strategies</w:t>
      </w:r>
    </w:p>
    <w:p>
      <w:r>
        <w:t>Strategies such as family meetings, negotiation, setting boundaries, and compromise are useful in resolving conflicts. Encouraging problem-solving collaboratively and agreeing on shared family goals can foster unity. When needed, involving a neutral third party such as a mediator or counselor supports conflict resolution.</w:t>
      </w:r>
    </w:p>
    <w:p>
      <w:pPr>
        <w:pStyle w:val="Heading1"/>
      </w:pPr>
      <w:r>
        <w:t>Role of Emotional Intelligence in Handling Family Conflict</w:t>
      </w:r>
    </w:p>
    <w:p>
      <w:r>
        <w:t>Emotional intelligence—understanding and managing one's emotions and empathizing with others—is key in resolving conflicts effectively. Higher emotional intelligence correlates with better conflict management, reduced hostility, and improved family relationship quality.</w:t>
      </w:r>
    </w:p>
    <w:p>
      <w:pPr>
        <w:pStyle w:val="Heading1"/>
      </w:pPr>
      <w:r>
        <w:t>Cultural Considerations in Family Conflict</w:t>
      </w:r>
    </w:p>
    <w:p>
      <w:r>
        <w:t>Cultural backgrounds influence norms around communication, conflict expression, and resolution methods. Some cultures prioritize family harmony and indirect conflict approaches, while others encourage open debate. Sensitivity to such differences is essential for effective conflict management.</w:t>
      </w:r>
    </w:p>
    <w:p>
      <w:pPr>
        <w:pStyle w:val="Heading1"/>
      </w:pPr>
      <w:r>
        <w:t>Limitations in Addressing Family Conflict</w:t>
      </w:r>
    </w:p>
    <w:p>
      <w:r>
        <w:t>Family conflict is complex and unique to each family system. Solutions effective for one may not suit another due to differing personalities, histories, and cultural contexts. Additionally, not all family members may be willing or able to participate in resolving conflicts, limiting intervention success.</w:t>
      </w:r>
    </w:p>
    <w:p>
      <w:pPr>
        <w:pStyle w:val="Heading1"/>
      </w:pPr>
      <w:r>
        <w:t>When to Seek Professional Help</w:t>
      </w:r>
    </w:p>
    <w:p>
      <w:r>
        <w:t>Professional support is advisable when conflict involves abuse, persistent emotional distress, mental health challenges, or when families struggle to communicate constructively. Psychologists, family therapists, and counselors can provide tailored interventions and skill-building for conflict resolution.</w:t>
      </w:r>
    </w:p>
    <w:p>
      <w:pPr>
        <w:pStyle w:val="Heading1"/>
      </w:pPr>
      <w:r>
        <w:t>Safety Considerations in Family Conflict Management</w:t>
      </w:r>
    </w:p>
    <w:p>
      <w:r>
        <w:t>Ensuring psychological and physical safety is paramount. Conflict that escalates to violence or abuse requires immediate protective measures and involvement of appropriate authorities or professionals. Establishing safe communication environments prevents harm and supports healing.</w:t>
      </w:r>
    </w:p>
    <w:p>
      <w:pPr>
        <w:pStyle w:val="Heading1"/>
      </w:pPr>
      <w:r>
        <w:t>Practical Guidance</w:t>
      </w:r>
    </w:p>
    <w:p>
      <w:pPr>
        <w:pStyle w:val="ListBullet"/>
      </w:pPr>
      <w:r>
        <w:t>Regularly engage in open family dialogues to facilitate understanding.</w:t>
      </w:r>
    </w:p>
    <w:p>
      <w:pPr>
        <w:pStyle w:val="ListBullet"/>
      </w:pPr>
      <w:r>
        <w:t>Use active listening and avoid blaming language during discussions.</w:t>
      </w:r>
    </w:p>
    <w:p>
      <w:pPr>
        <w:pStyle w:val="ListBullet"/>
      </w:pPr>
      <w:r>
        <w:t>Establish clear family rules around respect and communication.</w:t>
      </w:r>
    </w:p>
    <w:p>
      <w:pPr>
        <w:pStyle w:val="ListBullet"/>
      </w:pPr>
      <w:r>
        <w:t>Set aside time for family meetings to discuss issues constructively.</w:t>
      </w:r>
    </w:p>
    <w:p>
      <w:pPr>
        <w:pStyle w:val="ListBullet"/>
      </w:pPr>
      <w:r>
        <w:t>Encourage empathy and perspective-taking among family members.</w:t>
      </w:r>
    </w:p>
    <w:p>
      <w:pPr>
        <w:pStyle w:val="ListBullet"/>
      </w:pPr>
      <w:r>
        <w:t>Recognize and respect cultural differences in expressing and handling conflict.</w:t>
      </w:r>
    </w:p>
    <w:p>
      <w:pPr>
        <w:pStyle w:val="ListBullet"/>
      </w:pPr>
      <w:r>
        <w:t>Seek professional help early if conflict causes emotional or physical harm.</w:t>
      </w:r>
    </w:p>
    <w:p>
      <w:pPr>
        <w:pStyle w:val="ListBullet"/>
      </w:pPr>
      <w:r>
        <w:t>Avoid engaging in harmful behaviors such as verbal or physical abuse.</w:t>
      </w:r>
    </w:p>
    <w:p>
      <w:pPr>
        <w:pStyle w:val="Heading1"/>
      </w:pPr>
      <w:r>
        <w:t>Safety Notes</w:t>
      </w:r>
    </w:p>
    <w:p>
      <w:pPr>
        <w:pStyle w:val="ListBullet"/>
      </w:pPr>
      <w:r>
        <w:t>Never tolerate physical or emotional abuse; seek immediate help if present.</w:t>
      </w:r>
    </w:p>
    <w:p>
      <w:pPr>
        <w:pStyle w:val="ListBullet"/>
      </w:pPr>
      <w:r>
        <w:t>Avoid blaming or escalating language to maintain constructive dialogue.</w:t>
      </w:r>
    </w:p>
    <w:p>
      <w:pPr>
        <w:pStyle w:val="ListBullet"/>
      </w:pPr>
      <w:r>
        <w:t>Ensure all family members feel emotionally safe to express themselves.</w:t>
      </w:r>
    </w:p>
    <w:p>
      <w:pPr>
        <w:pStyle w:val="ListBullet"/>
      </w:pPr>
      <w:r>
        <w:t>Be aware of signs of severe distress or depression needing professional intervention.</w:t>
      </w:r>
    </w:p>
    <w:p>
      <w:pPr>
        <w:pStyle w:val="ListBullet"/>
      </w:pPr>
      <w:r>
        <w:t>Respect privacy and confidentiality during sensitive discussions.</w:t>
      </w:r>
    </w:p>
    <w:p>
      <w:pPr>
        <w:pStyle w:val="Heading1"/>
      </w:pPr>
      <w:r>
        <w:t>Common Misconceptions</w:t>
      </w:r>
    </w:p>
    <w:p>
      <w:r>
        <w:rPr>
          <w:b/>
        </w:rPr>
        <w:t xml:space="preserve">Misconception: </w:t>
      </w:r>
      <w:r>
        <w:t>Family conflict is always harmful and should be avoided entirely.</w:t>
      </w:r>
    </w:p>
    <w:p>
      <w:r>
        <w:rPr>
          <w:b/>
        </w:rPr>
        <w:t xml:space="preserve">Reality: </w:t>
      </w:r>
      <w:r>
        <w:t>Some degree of conflict is normal and can be constructive when managed respectfully, helping families address underlying issues and grow.</w:t>
      </w:r>
    </w:p>
    <w:p>
      <w:r>
        <w:rPr>
          <w:b/>
        </w:rPr>
        <w:t xml:space="preserve">Misconception: </w:t>
      </w:r>
      <w:r>
        <w:t>Avoiding conflict will preserve family harmony.</w:t>
      </w:r>
    </w:p>
    <w:p>
      <w:r>
        <w:rPr>
          <w:b/>
        </w:rPr>
        <w:t xml:space="preserve">Reality: </w:t>
      </w:r>
      <w:r>
        <w:t>Avoidance often leads to unresolved issues building up, resulting in more intense conflicts later.</w:t>
      </w:r>
    </w:p>
    <w:p>
      <w:r>
        <w:rPr>
          <w:b/>
        </w:rPr>
        <w:t xml:space="preserve">Misconception: </w:t>
      </w:r>
      <w:r>
        <w:t>Only families with serious problems experience conflict.</w:t>
      </w:r>
    </w:p>
    <w:p>
      <w:r>
        <w:rPr>
          <w:b/>
        </w:rPr>
        <w:t xml:space="preserve">Reality: </w:t>
      </w:r>
      <w:r>
        <w:t>Conflict occurs in all families and is a part of normal relationships, regardless of overall health.</w:t>
      </w:r>
    </w:p>
    <w:p>
      <w:pPr>
        <w:pStyle w:val="Heading1"/>
      </w:pPr>
      <w:r>
        <w:t>Clinical Pearls</w:t>
      </w:r>
    </w:p>
    <w:p>
      <w:pPr>
        <w:pStyle w:val="ListNumber"/>
      </w:pPr>
      <w:r>
        <w:t>Chronic family conflict increases physiological stress markers affecting health.</w:t>
      </w:r>
    </w:p>
    <w:p>
      <w:pPr>
        <w:pStyle w:val="ListNumber"/>
      </w:pPr>
      <w:r>
        <w:t>Early identification of conflict warning signs enables timely intervention.</w:t>
      </w:r>
    </w:p>
    <w:p>
      <w:pPr>
        <w:pStyle w:val="ListNumber"/>
      </w:pPr>
      <w:r>
        <w:t>Effective communication is the cornerstone of conflict resolution in families.</w:t>
      </w:r>
    </w:p>
    <w:p>
      <w:pPr>
        <w:pStyle w:val="ListNumber"/>
      </w:pPr>
      <w:r>
        <w:t>Cultural sensitivity improves conflict management outcomes.</w:t>
      </w:r>
    </w:p>
    <w:p>
      <w:pPr>
        <w:pStyle w:val="ListNumber"/>
      </w:pPr>
      <w:r>
        <w:t>Emotional intelligence development within families enhances resilience.</w:t>
      </w:r>
    </w:p>
    <w:p>
      <w:pPr>
        <w:pStyle w:val="Heading1"/>
      </w:pPr>
      <w:r>
        <w:t>Key Takeaways</w:t>
      </w:r>
    </w:p>
    <w:p>
      <w:pPr>
        <w:pStyle w:val="ListBullet"/>
      </w:pPr>
      <w:r>
        <w:t>Family conflict encompasses a range of disagreements impacting emotional and physical well-being.</w:t>
      </w:r>
    </w:p>
    <w:p>
      <w:pPr>
        <w:pStyle w:val="ListBullet"/>
      </w:pPr>
      <w:r>
        <w:t>Common causes include communication problems, value differences, and external stresses.</w:t>
      </w:r>
    </w:p>
    <w:p>
      <w:pPr>
        <w:pStyle w:val="ListBullet"/>
      </w:pPr>
      <w:r>
        <w:t>Conflict activates stress response systems that influence mental and physical health.</w:t>
      </w:r>
    </w:p>
    <w:p>
      <w:pPr>
        <w:pStyle w:val="ListBullet"/>
      </w:pPr>
      <w:r>
        <w:t>Warning signs signal when conflict may become damaging, requiring intervention.</w:t>
      </w:r>
    </w:p>
    <w:p>
      <w:pPr>
        <w:pStyle w:val="ListBullet"/>
      </w:pPr>
      <w:r>
        <w:t>Effective communication and empathy reduce conflict intensity.</w:t>
      </w:r>
    </w:p>
    <w:p>
      <w:pPr>
        <w:pStyle w:val="ListBullet"/>
      </w:pPr>
      <w:r>
        <w:t>Cultural contexts shape how family conflict is expressed and resolved.</w:t>
      </w:r>
    </w:p>
    <w:p>
      <w:pPr>
        <w:pStyle w:val="ListBullet"/>
      </w:pPr>
      <w:r>
        <w:t>Professional help is crucial in cases of abuse or persistent unresolved conflict.</w:t>
      </w:r>
    </w:p>
    <w:p>
      <w:pPr>
        <w:pStyle w:val="ListBullet"/>
      </w:pPr>
      <w:r>
        <w:t>Constructive conflict can foster family growth if managed respectfully.</w:t>
      </w:r>
    </w:p>
    <w:p>
      <w:pPr>
        <w:pStyle w:val="Heading1"/>
      </w:pPr>
      <w:r>
        <w:t>Glossary</w:t>
      </w:r>
    </w:p>
    <w:p>
      <w:r>
        <w:rPr>
          <w:b/>
        </w:rPr>
        <w:t xml:space="preserve">Family Conflict: </w:t>
      </w:r>
      <w:r>
        <w:t>Disagreements or disputes occurring between family members that impact relationships and well-being.</w:t>
      </w:r>
    </w:p>
    <w:p>
      <w:r>
        <w:rPr>
          <w:b/>
        </w:rPr>
        <w:t xml:space="preserve">Hypothalamic-Pituitary-Adrenal (HPA) Axis: </w:t>
      </w:r>
      <w:r>
        <w:t>A central stress response system involved in regulating hormones like cortisol during stressful events.</w:t>
      </w:r>
    </w:p>
    <w:p>
      <w:r>
        <w:rPr>
          <w:b/>
        </w:rPr>
        <w:t xml:space="preserve">Emotional Intelligence: </w:t>
      </w:r>
      <w:r>
        <w:t>The ability to understand, use, and manage one’s emotions positively to relieve stress and communicate effectively.</w:t>
      </w:r>
    </w:p>
    <w:p>
      <w:r>
        <w:rPr>
          <w:b/>
        </w:rPr>
        <w:t xml:space="preserve">Conflict Resolution: </w:t>
      </w:r>
      <w:r>
        <w:t>Techniques and processes employed to resolve disagreements and achieve peaceful outcomes.</w:t>
      </w:r>
    </w:p>
    <w:p>
      <w:r>
        <w:rPr>
          <w:b/>
        </w:rPr>
        <w:t xml:space="preserve">Chronic Stress: </w:t>
      </w:r>
      <w:r>
        <w:t>Long-term physiological and psychological strain resulting from prolonged exposure to stressors.</w:t>
      </w:r>
    </w:p>
    <w:p>
      <w:r>
        <w:rPr>
          <w:b/>
        </w:rPr>
        <w:t xml:space="preserve">Empathy: </w:t>
      </w:r>
      <w:r>
        <w:t>The ability to recognize, understand, and share the feelings of another person.</w:t>
      </w:r>
    </w:p>
    <w:p>
      <w:r>
        <w:rPr>
          <w:b/>
        </w:rPr>
        <w:t xml:space="preserve">Attachment Security: </w:t>
      </w:r>
      <w:r>
        <w:t>The stability and safety a person feels in relationships, influencing trust and emotional regulation.</w:t>
      </w:r>
    </w:p>
    <w:p>
      <w:pPr>
        <w:pStyle w:val="Heading1"/>
      </w:pPr>
      <w:r>
        <w:t>Related Modules</w:t>
      </w:r>
    </w:p>
    <w:p>
      <w:pPr>
        <w:pStyle w:val="ListBullet"/>
      </w:pPr>
      <w:r>
        <w:t>STR-006_Communication Skills</w:t>
      </w:r>
    </w:p>
    <w:p>
      <w:pPr>
        <w:pStyle w:val="ListBullet"/>
      </w:pPr>
      <w:r>
        <w:t>STR-030_Emotional Regulation</w:t>
      </w:r>
    </w:p>
    <w:p>
      <w:pPr>
        <w:pStyle w:val="ListBullet"/>
      </w:pPr>
      <w:r>
        <w:t>STR-101_Stress Management Techniques</w:t>
      </w:r>
    </w:p>
    <w:p>
      <w:pPr>
        <w:pStyle w:val="Heading1"/>
      </w:pPr>
      <w:r>
        <w:t>Illustration Specifications</w:t>
      </w:r>
    </w:p>
    <w:p>
      <w:pPr>
        <w:pStyle w:val="Heading2"/>
      </w:pPr>
      <w:r>
        <w:t>ILL-STR-095-001 - Family Conflict Cycle</w:t>
      </w:r>
    </w:p>
    <w:p>
      <w:r>
        <w:t>Type: Diagram</w:t>
      </w:r>
    </w:p>
    <w:p>
      <w:r>
        <w:t>A flowchart depicting how unresolved conflicts escalate within family dynamics and influence emotional stress.</w:t>
      </w:r>
    </w:p>
    <w:p>
      <w:r>
        <w:t>Alt text: Diagram showing escalation stages of family conflict cycle.</w:t>
      </w:r>
    </w:p>
    <w:p>
      <w:pPr>
        <w:pStyle w:val="Heading2"/>
      </w:pPr>
      <w:r>
        <w:t>ILL-STR-095-002 - HPA Axis Activation During Stress</w:t>
      </w:r>
    </w:p>
    <w:p>
      <w:r>
        <w:t>Type: Scientific Illustration</w:t>
      </w:r>
    </w:p>
    <w:p>
      <w:r>
        <w:t>An anatomical illustration showing the hypothalamus, pituitary gland, and adrenal glands involved in stress response.</w:t>
      </w:r>
    </w:p>
    <w:p>
      <w:r>
        <w:t>Alt text: Diagram of HPA axis components activated during stress.</w:t>
      </w:r>
    </w:p>
    <w:p>
      <w:pPr>
        <w:pStyle w:val="Heading2"/>
      </w:pPr>
      <w:r>
        <w:t>ILL-STR-095-003 - Effective Communication Techniques</w:t>
      </w:r>
    </w:p>
    <w:p>
      <w:r>
        <w:t>Type: Infographic</w:t>
      </w:r>
    </w:p>
    <w:p>
      <w:r>
        <w:t>Visual guide outlining steps for active listening, empathy expression, and "I" statements in family discussions.</w:t>
      </w:r>
    </w:p>
    <w:p>
      <w:r>
        <w:t>Alt text: Infographic demonstrating key communication skills for managing family conflict.</w:t>
      </w:r>
    </w:p>
    <w:p>
      <w:pPr>
        <w:pStyle w:val="Heading2"/>
      </w:pPr>
      <w:r>
        <w:t>ILL-STR-095-004 - Emotional Intelligence Components</w:t>
      </w:r>
    </w:p>
    <w:p>
      <w:r>
        <w:t>Type: Conceptual Diagram</w:t>
      </w:r>
    </w:p>
    <w:p>
      <w:r>
        <w:t>Chart illustrating the main elements of emotional intelligence that aid in conflict management.</w:t>
      </w:r>
    </w:p>
    <w:p>
      <w:r>
        <w:t>Alt text: Diagram of emotional intelligence components relevant to conflict resolution.</w:t>
      </w:r>
    </w:p>
    <w:p>
      <w:pPr>
        <w:pStyle w:val="Heading1"/>
      </w:pPr>
      <w:r>
        <w:t>References</w:t>
      </w:r>
    </w:p>
    <w:p>
      <w:pPr>
        <w:pStyle w:val="ListBullet"/>
      </w:pPr>
      <w:r>
        <w:t>Family Conflict and Mental Health: A Review | American Psychological Association | 2020 | https://www.apa.org/topics/family-conflict | Unverified</w:t>
      </w:r>
    </w:p>
    <w:p>
      <w:pPr>
        <w:pStyle w:val="ListBullet"/>
      </w:pPr>
      <w:r>
        <w:t>Effects of Family Conflict on Physical Health | National Institutes of Health | 2019 | https://www.ncbi.nlm.nih.gov/pmc/articles/PMC6520872/ | Unverified</w:t>
      </w:r>
    </w:p>
    <w:p>
      <w:pPr>
        <w:pStyle w:val="ListBullet"/>
      </w:pPr>
      <w:r>
        <w:t>Communication Skills for Conflict Resolution | Mayo Clinic Staff | 2021 | https://www.mayoclinic.org/healthy-lifestyle/adult-health/in-depth/communication/art-20048201 | Unverified</w:t>
      </w:r>
    </w:p>
    <w:p>
      <w:pPr>
        <w:pStyle w:val="ListBullet"/>
      </w:pPr>
      <w:r>
        <w:t>Emotional Intelligence and Family Functioning | Journal of Family Psychology | 2018 | https://doi.org/10.1037/fam0000426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