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MED-099 - Inhaled Bronchodilators</w:t>
      </w:r>
    </w:p>
    <w:p>
      <w:r>
        <w:rPr>
          <w:i/>
        </w:rPr>
        <w:t>Uses, mechanisms, benefits, side effects, interactions, monitoring, and safety related to inhaled bronchodilators.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Treatment,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inhaled bronchodilators, asthma, COPD, beta-agonists, anticholinergics, bronchodilation, side effects, drug interactions, respiratory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Inhaled bronchodilators are medications administered via inhalation to relax airway smooth muscles, thereby dilating the bronchial passages and improving airflow. They are primarily used to manage obstructive airway conditions such as asthma and chronic obstructive pulmonary disease (COPD). Two major categories of inhaled bronchodilators exist: beta-2 adrenergic agonists (including short-acting and long-acting agents) and anticholinergics (muscarinic receptor antagonists). Beta-2 agonists stimulate beta-2 adrenergic receptors leading to smooth muscle relaxation, while anticholinergics block acetylcholine at muscarinic receptors to prevent bronchoconstriction. The localized inhaled route offers rapid onset of action with reduced systemic side effects compared to oral administration. Inhaled bronchodilators effectively reduce symptoms such as wheezing, shortness of breath, and improve exercise tolerance. Their use is supported by high-level evidence for management of asthma and COPD. However, some limitations include potential side effects such as tremors and tachycardia, development of tolerance with overuse, and contraindications in certain cardiovascular conditions. Proper inhaler technique and monitoring optimize therapeutic benefits and safety. Caution is warranted regarding drug interactions, especially with other sympathomimetics and certain cardiac medications. Patient education is crucial to dispel misconceptions that inhaled bronchodilators are cure-all drugs; they primarily relieve symptoms and must often be combined with anti-inflammatory treatments. Overall, inhaled bronchodilators remain foundational medications in respiratory medicine due to their efficacy, rapid action, and favorable safety profile.</w:t>
      </w:r>
    </w:p>
    <w:p>
      <w:pPr>
        <w:pStyle w:val="Heading1"/>
      </w:pPr>
      <w:r>
        <w:t>Customer Questions Answered</w:t>
      </w:r>
    </w:p>
    <w:p>
      <w:pPr>
        <w:pStyle w:val="ListBullet"/>
      </w:pPr>
      <w:r>
        <w:t>What are inhaled bronchodilators and how do they work?</w:t>
      </w:r>
    </w:p>
    <w:p>
      <w:pPr>
        <w:pStyle w:val="ListBullet"/>
      </w:pPr>
      <w:r>
        <w:t>What medical conditions require inhaled bronchodilators?</w:t>
      </w:r>
    </w:p>
    <w:p>
      <w:pPr>
        <w:pStyle w:val="ListBullet"/>
      </w:pPr>
      <w:r>
        <w:t>What are the common types of inhaled bronchodilators?</w:t>
      </w:r>
    </w:p>
    <w:p>
      <w:pPr>
        <w:pStyle w:val="ListBullet"/>
      </w:pPr>
      <w:r>
        <w:t>How do beta-2 adrenergic agonists differ from anticholinergic bronchodilators?</w:t>
      </w:r>
    </w:p>
    <w:p>
      <w:pPr>
        <w:pStyle w:val="ListBullet"/>
      </w:pPr>
      <w:r>
        <w:t>What are the benefits of inhaled bronchodilators compared to oral medications?</w:t>
      </w:r>
    </w:p>
    <w:p>
      <w:pPr>
        <w:pStyle w:val="ListBullet"/>
      </w:pPr>
      <w:r>
        <w:t>What side effects are associated with inhaled bronchodilators?</w:t>
      </w:r>
    </w:p>
    <w:p>
      <w:pPr>
        <w:pStyle w:val="ListBullet"/>
      </w:pPr>
      <w:r>
        <w:t>Are there any drug interactions to be aware of with bronchodilators?</w:t>
      </w:r>
    </w:p>
    <w:p>
      <w:pPr>
        <w:pStyle w:val="ListBullet"/>
      </w:pPr>
      <w:r>
        <w:t>How should inhaled bronchodilators be properly administered?</w:t>
      </w:r>
    </w:p>
    <w:p>
      <w:pPr>
        <w:pStyle w:val="ListBullet"/>
      </w:pPr>
      <w:r>
        <w:t>What monitoring is required for patients using inhaled bronchodilators?</w:t>
      </w:r>
    </w:p>
    <w:p>
      <w:pPr>
        <w:pStyle w:val="ListBullet"/>
      </w:pPr>
      <w:r>
        <w:t>Can inhaled bronchodilators be used during pregnancy?</w:t>
      </w:r>
    </w:p>
    <w:p>
      <w:pPr>
        <w:pStyle w:val="ListBullet"/>
      </w:pPr>
      <w:r>
        <w:t>What limitations exist in the use of inhaled bronchodilators?</w:t>
      </w:r>
    </w:p>
    <w:p>
      <w:pPr>
        <w:pStyle w:val="ListBullet"/>
      </w:pPr>
      <w:r>
        <w:t>How can patients avoid common misconceptions about inhaled bronchodilators?</w:t>
      </w:r>
    </w:p>
    <w:p>
      <w:pPr>
        <w:pStyle w:val="Heading1"/>
      </w:pPr>
      <w:r>
        <w:t>Learning Objectives</w:t>
      </w:r>
    </w:p>
    <w:p>
      <w:pPr>
        <w:pStyle w:val="ListBullet"/>
      </w:pPr>
      <w:r>
        <w:t>Define inhaled bronchodilators and their role in respiratory medicine.</w:t>
      </w:r>
    </w:p>
    <w:p>
      <w:pPr>
        <w:pStyle w:val="ListBullet"/>
      </w:pPr>
      <w:r>
        <w:t>Explain the mechanisms of action of beta-2 adrenergic agonists and anticholinergic bronchodilators.</w:t>
      </w:r>
    </w:p>
    <w:p>
      <w:pPr>
        <w:pStyle w:val="ListBullet"/>
      </w:pPr>
      <w:r>
        <w:t>Identify clinical indications for inhaled bronchodilator use.</w:t>
      </w:r>
    </w:p>
    <w:p>
      <w:pPr>
        <w:pStyle w:val="ListBullet"/>
      </w:pPr>
      <w:r>
        <w:t>Describe common side effects and potential drug interactions.</w:t>
      </w:r>
    </w:p>
    <w:p>
      <w:pPr>
        <w:pStyle w:val="ListBullet"/>
      </w:pPr>
      <w:r>
        <w:t>Outline proper inhalation techniques and patient monitoring.</w:t>
      </w:r>
    </w:p>
    <w:p>
      <w:pPr>
        <w:pStyle w:val="ListBullet"/>
      </w:pPr>
      <w:r>
        <w:t>Discuss limitations and misconceptions related to inhaled bronchodilators.</w:t>
      </w:r>
    </w:p>
    <w:p>
      <w:pPr>
        <w:pStyle w:val="ListBullet"/>
      </w:pPr>
      <w:r>
        <w:t>Summarize safety considerations including use in special populations.</w:t>
      </w:r>
    </w:p>
    <w:p>
      <w:pPr>
        <w:pStyle w:val="ListBullet"/>
      </w:pPr>
      <w:r>
        <w:t>Recognize the evidence basis supporting inhaled bronchodilator therapies.</w:t>
      </w:r>
    </w:p>
    <w:p>
      <w:pPr>
        <w:pStyle w:val="Heading1"/>
      </w:pPr>
      <w:r>
        <w:t>Definition</w:t>
      </w:r>
    </w:p>
    <w:p>
      <w:r>
        <w:t>Inhaled bronchodilators are medications delivered directly to the lungs via inhalation that relax the muscles surrounding the airways (bronchi and bronchioles), leading to airway dilation and easier breathing. They relieve bronchospasm, a narrowing of airways common in respiratory diseases like asthma and COPD.</w:t>
      </w:r>
    </w:p>
    <w:p>
      <w:pPr>
        <w:pStyle w:val="Heading1"/>
      </w:pPr>
      <w:r>
        <w:t>Why This Matters</w:t>
      </w:r>
    </w:p>
    <w:p>
      <w:r>
        <w:t>Obstructive airway diseases affect millions worldwide and cause significant morbidity. Inhaled bronchodilators are key treatments that provide rapid symptom relief, improve lung function, and enhance quality of life. Understanding their uses, mechanisms, and risks enables safer and more effective management of respiratory conditions.</w:t>
      </w:r>
    </w:p>
    <w:p>
      <w:pPr>
        <w:pStyle w:val="Heading1"/>
      </w:pPr>
      <w:r>
        <w:t>What Are Inhaled Bronchodilators?</w:t>
      </w:r>
    </w:p>
    <w:p>
      <w:r>
        <w:t>Inhaled bronchodilators are drugs designed to open the airways by relaxing bronchial smooth muscle when delivered directly into the lungs through inhalers or nebulizers. This local delivery ensures faster onset compared to oral medications and limits systemic exposure. The main bronchodilator classes used via inhalation include beta-2 adrenergic agonists and anticholinergics.</w:t>
      </w:r>
    </w:p>
    <w:p>
      <w:pPr>
        <w:pStyle w:val="Heading1"/>
      </w:pPr>
      <w:r>
        <w:t>Mechanisms of Action</w:t>
      </w:r>
    </w:p>
    <w:p>
      <w:r>
        <w:t>Beta-2 adrenergic agonists activate beta-2 receptors on airway smooth muscle, triggering a cascade that leads to muscle relaxation and airway dilation. Anticholinergic bronchodilators block muscarinic acetylcholine receptors (primarily M3 subtype), reducing parasympathetic-mediated bronchoconstriction. Both mechanisms ultimately increase airflow and reduce respiratory distress.</w:t>
      </w:r>
    </w:p>
    <w:p>
      <w:pPr>
        <w:pStyle w:val="Heading1"/>
      </w:pPr>
      <w:r>
        <w:t>Clinical Uses and Indications</w:t>
      </w:r>
    </w:p>
    <w:p>
      <w:r>
        <w:t>Inhaled bronchodilators are essential for managing obstructive lung diseases such as asthma and COPD. Short-acting beta-2 agonists (SABA) are used for quick relief of acute symptoms, while long-acting beta-2 agonists (LABA) and long-acting muscarinic antagonists (LAMA) help maintain open airways and reduce exacerbations. They are also occasionally used in other conditions causing reversible airway obstruction.</w:t>
      </w:r>
    </w:p>
    <w:p>
      <w:pPr>
        <w:pStyle w:val="Heading1"/>
      </w:pPr>
      <w:r>
        <w:t>Types and Examples of Inhaled Bronchodilators</w:t>
      </w:r>
    </w:p>
    <w:p>
      <w:r>
        <w:t>Common beta-2 agonists include albuterol (salbutamol), levalbuterol (short-acting), formoterol, and salmeterol (long-acting). Anticholinergic examples are ipratropium (short-acting) and tiotropium (long-acting). Combination inhalers often include both LABA and inhaled corticosteroids (ICS) or LAMA for enhanced control.</w:t>
      </w:r>
    </w:p>
    <w:p>
      <w:pPr>
        <w:pStyle w:val="Heading1"/>
      </w:pPr>
      <w:r>
        <w:t>Benefits of Inhalation versus Other Routes</w:t>
      </w:r>
    </w:p>
    <w:p>
      <w:r>
        <w:t>Inhalation delivers medication directly to the lungs, enabling rapid action and requiring lower doses compared to oral or intravenous routes. This reduces systemic side effects such as cardiovascular effects and ensures higher local drug concentrations at the site of airway obstruction.</w:t>
      </w:r>
    </w:p>
    <w:p>
      <w:pPr>
        <w:pStyle w:val="Heading1"/>
      </w:pPr>
      <w:r>
        <w:t>Common Side Effects and Risks</w:t>
      </w:r>
    </w:p>
    <w:p>
      <w:r>
        <w:t>Side effects may include tremors, nervousness, palpitations, headache, dry mouth, and cough. Overuse can lead to tolerance and decreased efficacy. Anticholinergics may cause dry mouth and rarely, urinary retention. Patients with heart disease should use these medications cautiously due to potential cardiovascular effects.</w:t>
      </w:r>
    </w:p>
    <w:p>
      <w:pPr>
        <w:pStyle w:val="Heading1"/>
      </w:pPr>
      <w:r>
        <w:t>Drug Interactions</w:t>
      </w:r>
    </w:p>
    <w:p>
      <w:r>
        <w:t>Inhaled bronchodilators can interact with other sympathomimetic drugs, increasing the risk of cardiovascular side effects. Beta-blockers may blunt bronchodilator effects. Combining multiple bronchodilators requires careful monitoring. Patients should inform their healthcare providers about all medications and supplements they use.</w:t>
      </w:r>
    </w:p>
    <w:p>
      <w:pPr>
        <w:pStyle w:val="Heading1"/>
      </w:pPr>
      <w:r>
        <w:t>Administration and Proper Inhaler Technique</w:t>
      </w:r>
    </w:p>
    <w:p>
      <w:r>
        <w:t>Effective treatment depends on correct use of inhalers or nebulizers. Patients should receive training on inhalation timing, breath holding, and device maintenance. Poor technique reduces drug delivery and therapeutic benefit. Spacer devices may improve drug deposition and reduce side effects for some inhalers.</w:t>
      </w:r>
    </w:p>
    <w:p>
      <w:pPr>
        <w:pStyle w:val="Heading1"/>
      </w:pPr>
      <w:r>
        <w:t>Monitoring and Follow-Up</w:t>
      </w:r>
    </w:p>
    <w:p>
      <w:r>
        <w:t>Regular assessments include symptom control, lung function testing (e.g., spirometry), inhaler technique review, and side effect evaluation. Adjustment in therapy may be needed based on disease progression or response. Adherence to treatment and avoidance of overuse are important for optimal outcomes.</w:t>
      </w:r>
    </w:p>
    <w:p>
      <w:pPr>
        <w:pStyle w:val="Heading1"/>
      </w:pPr>
      <w:r>
        <w:t>Safety in Special Populations</w:t>
      </w:r>
    </w:p>
    <w:p>
      <w:r>
        <w:t>Pregnant or breastfeeding women, children, and elderly patients require individualized risk-benefit evaluation. Some inhaled bronchodilators have a pregnancy category indicating relative safety, but medical advice is essential. Comorbidities such as cardiovascular disease may limit use or warrant closer monitoring.</w:t>
      </w:r>
    </w:p>
    <w:p>
      <w:pPr>
        <w:pStyle w:val="Heading1"/>
      </w:pPr>
      <w:r>
        <w:t>Limitations and Misconceptions</w:t>
      </w:r>
    </w:p>
    <w:p>
      <w:r>
        <w:t>Inhaled bronchodilators relieve symptoms but do not cure underlying airway inflammation. They should not be over-relied upon instead of anti-inflammatory treatments in asthma. Misconceptions include beliefs that they are addictive or universally safe without risk; patient education is vital to address these themes.</w:t>
      </w:r>
    </w:p>
    <w:p>
      <w:pPr>
        <w:pStyle w:val="Heading1"/>
      </w:pPr>
      <w:r>
        <w:t>Practical Guidance</w:t>
      </w:r>
    </w:p>
    <w:p>
      <w:pPr>
        <w:pStyle w:val="ListBullet"/>
      </w:pPr>
      <w:r>
        <w:t>Use inhaled bronchodilators as prescribed and do not exceed recommended doses.</w:t>
      </w:r>
    </w:p>
    <w:p>
      <w:pPr>
        <w:pStyle w:val="ListBullet"/>
      </w:pPr>
      <w:r>
        <w:t>Understand inhaler device technique and request demonstration from healthcare providers.</w:t>
      </w:r>
    </w:p>
    <w:p>
      <w:pPr>
        <w:pStyle w:val="ListBullet"/>
      </w:pPr>
      <w:r>
        <w:t>Report any side effects such as palpitations or excessive tremors to your doctor promptly.</w:t>
      </w:r>
    </w:p>
    <w:p>
      <w:pPr>
        <w:pStyle w:val="ListBullet"/>
      </w:pPr>
      <w:r>
        <w:t>Do not stop anti-inflammatory medications when symptoms improve unless directed by a healthcare professional.</w:t>
      </w:r>
    </w:p>
    <w:p>
      <w:pPr>
        <w:pStyle w:val="ListBullet"/>
      </w:pPr>
      <w:r>
        <w:t>Keep a symptom diary to help healthcare providers adjust therapy appropriately.</w:t>
      </w:r>
    </w:p>
    <w:p>
      <w:pPr>
        <w:pStyle w:val="ListBullet"/>
      </w:pPr>
      <w:r>
        <w:t>Inform healthcare providers about all medications to avoid harmful interactions.</w:t>
      </w:r>
    </w:p>
    <w:p>
      <w:pPr>
        <w:pStyle w:val="ListBullet"/>
      </w:pPr>
      <w:r>
        <w:t>Store inhalers and nebulizers in a cool, dry place and check expiration dates regularly.</w:t>
      </w:r>
    </w:p>
    <w:p>
      <w:pPr>
        <w:pStyle w:val="Heading1"/>
      </w:pPr>
      <w:r>
        <w:t>Safety Notes</w:t>
      </w:r>
    </w:p>
    <w:p>
      <w:pPr>
        <w:pStyle w:val="ListBullet"/>
      </w:pPr>
      <w:r>
        <w:t>Avoid overuse of short-acting beta-2 agonists to prevent tolerance and adverse cardiovascular effects.</w:t>
      </w:r>
    </w:p>
    <w:p>
      <w:pPr>
        <w:pStyle w:val="ListBullet"/>
      </w:pPr>
      <w:r>
        <w:t>Patients with heart conditions should use inhaled bronchodilators cautiously and under supervision.</w:t>
      </w:r>
    </w:p>
    <w:p>
      <w:pPr>
        <w:pStyle w:val="ListBullet"/>
      </w:pPr>
      <w:r>
        <w:t>Monitor children and elderly closely for side effects due to differing sensitivities.</w:t>
      </w:r>
    </w:p>
    <w:p>
      <w:pPr>
        <w:pStyle w:val="ListBullet"/>
      </w:pPr>
      <w:r>
        <w:t>Seek emergency care if severe worsening of breathing occurs despite bronchodilator use.</w:t>
      </w:r>
    </w:p>
    <w:p>
      <w:pPr>
        <w:pStyle w:val="ListBullet"/>
      </w:pPr>
      <w:r>
        <w:t>Pregnant or breastfeeding patients should use inhaled bronchodilators only when clearly indicated and under medical advice.</w:t>
      </w:r>
    </w:p>
    <w:p>
      <w:pPr>
        <w:pStyle w:val="Heading1"/>
      </w:pPr>
      <w:r>
        <w:t>Common Misconceptions</w:t>
      </w:r>
    </w:p>
    <w:p>
      <w:r>
        <w:rPr>
          <w:b/>
        </w:rPr>
        <w:t xml:space="preserve">Misconception: </w:t>
      </w:r>
      <w:r>
        <w:t>Inhaled bronchodilators cure asthma and COPD permanently.</w:t>
      </w:r>
    </w:p>
    <w:p>
      <w:r>
        <w:rPr>
          <w:b/>
        </w:rPr>
        <w:t xml:space="preserve">Reality: </w:t>
      </w:r>
      <w:r>
        <w:t>They relieve symptoms by opening airways but do not cure the chronic inflammatory disease; additional treatments are required.</w:t>
      </w:r>
    </w:p>
    <w:p>
      <w:r>
        <w:rPr>
          <w:b/>
        </w:rPr>
        <w:t xml:space="preserve">Misconception: </w:t>
      </w:r>
      <w:r>
        <w:t>Using inhaled bronchodilators frequently is always safe.</w:t>
      </w:r>
    </w:p>
    <w:p>
      <w:r>
        <w:rPr>
          <w:b/>
        </w:rPr>
        <w:t xml:space="preserve">Reality: </w:t>
      </w:r>
      <w:r>
        <w:t>Overuse can lead to tolerance, decreased effectiveness, and increased side effects, so usage should be as prescribed.</w:t>
      </w:r>
    </w:p>
    <w:p>
      <w:r>
        <w:rPr>
          <w:b/>
        </w:rPr>
        <w:t xml:space="preserve">Misconception: </w:t>
      </w:r>
      <w:r>
        <w:t>Bronchodilators cause addiction.</w:t>
      </w:r>
    </w:p>
    <w:p>
      <w:r>
        <w:rPr>
          <w:b/>
        </w:rPr>
        <w:t xml:space="preserve">Reality: </w:t>
      </w:r>
      <w:r>
        <w:t>Bronchodilators are not addictive but must be used properly to avoid side effects and complications.</w:t>
      </w:r>
    </w:p>
    <w:p>
      <w:pPr>
        <w:pStyle w:val="Heading1"/>
      </w:pPr>
      <w:r>
        <w:t>Clinical Pearls</w:t>
      </w:r>
    </w:p>
    <w:p>
      <w:pPr>
        <w:pStyle w:val="ListNumber"/>
      </w:pPr>
      <w:r>
        <w:t>Combine bronchodilators with inhaled corticosteroids in asthma for comprehensive control.</w:t>
      </w:r>
    </w:p>
    <w:p>
      <w:pPr>
        <w:pStyle w:val="ListNumber"/>
      </w:pPr>
      <w:r>
        <w:t>Assess inhaler technique at every visit to ensure proper drug delivery.</w:t>
      </w:r>
    </w:p>
    <w:p>
      <w:pPr>
        <w:pStyle w:val="ListNumber"/>
      </w:pPr>
      <w:r>
        <w:t>Short-acting beta-2 agonists are rescue medications; long-acting agents maintain control.</w:t>
      </w:r>
    </w:p>
    <w:p>
      <w:pPr>
        <w:pStyle w:val="ListNumber"/>
      </w:pPr>
      <w:r>
        <w:t>Anticholinergics are particularly useful in COPD management.</w:t>
      </w:r>
    </w:p>
    <w:p>
      <w:pPr>
        <w:pStyle w:val="ListNumber"/>
      </w:pPr>
      <w:r>
        <w:t>Patient education reduces misuse and improves adherence.</w:t>
      </w:r>
    </w:p>
    <w:p>
      <w:pPr>
        <w:pStyle w:val="Heading1"/>
      </w:pPr>
      <w:r>
        <w:t>Key Takeaways</w:t>
      </w:r>
    </w:p>
    <w:p>
      <w:pPr>
        <w:pStyle w:val="ListBullet"/>
      </w:pPr>
      <w:r>
        <w:t>Inhaled bronchodilators relax airway muscles to improve breathing in obstructive lung diseases.</w:t>
      </w:r>
    </w:p>
    <w:p>
      <w:pPr>
        <w:pStyle w:val="ListBullet"/>
      </w:pPr>
      <w:r>
        <w:t>Beta-2 agonists and anticholinergics are the main classes used via inhalation.</w:t>
      </w:r>
    </w:p>
    <w:p>
      <w:pPr>
        <w:pStyle w:val="ListBullet"/>
      </w:pPr>
      <w:r>
        <w:t>They provide rapid symptom relief with fewer systemic side effects than oral routes.</w:t>
      </w:r>
    </w:p>
    <w:p>
      <w:pPr>
        <w:pStyle w:val="ListBullet"/>
      </w:pPr>
      <w:r>
        <w:t>Proper inhaler technique is essential for optimal drug delivery and effectiveness.</w:t>
      </w:r>
    </w:p>
    <w:p>
      <w:pPr>
        <w:pStyle w:val="ListBullet"/>
      </w:pPr>
      <w:r>
        <w:t>Side effects include tremors, palpitations, and dry mouth; caution in cardiovascular disease is advised.</w:t>
      </w:r>
    </w:p>
    <w:p>
      <w:pPr>
        <w:pStyle w:val="ListBullet"/>
      </w:pPr>
      <w:r>
        <w:t>Overuse risks tolerance and increased side effects; use as prescribed.</w:t>
      </w:r>
    </w:p>
    <w:p>
      <w:pPr>
        <w:pStyle w:val="ListBullet"/>
      </w:pPr>
      <w:r>
        <w:t>They do not cure respiratory diseases but relieve symptoms and improve quality of life.</w:t>
      </w:r>
    </w:p>
    <w:p>
      <w:pPr>
        <w:pStyle w:val="ListBullet"/>
      </w:pPr>
      <w:r>
        <w:t>Regular monitoring and education are key to safe, effective use.</w:t>
      </w:r>
    </w:p>
    <w:p>
      <w:pPr>
        <w:pStyle w:val="Heading1"/>
      </w:pPr>
      <w:r>
        <w:t>Glossary</w:t>
      </w:r>
    </w:p>
    <w:p>
      <w:r>
        <w:rPr>
          <w:b/>
        </w:rPr>
        <w:t xml:space="preserve">Bronchodilator: </w:t>
      </w:r>
      <w:r>
        <w:t>A medication that relaxes bronchial smooth muscle to widen the airways and improve airflow.</w:t>
      </w:r>
    </w:p>
    <w:p>
      <w:r>
        <w:rPr>
          <w:b/>
        </w:rPr>
        <w:t xml:space="preserve">Beta-2 adrenergic agonist: </w:t>
      </w:r>
      <w:r>
        <w:t>Drugs that stimulate beta-2 receptors in airway smooth muscle causing relaxation and bronchodilation.</w:t>
      </w:r>
    </w:p>
    <w:p>
      <w:r>
        <w:rPr>
          <w:b/>
        </w:rPr>
        <w:t xml:space="preserve">Anticholinergic (Muscarinic antagonist): </w:t>
      </w:r>
      <w:r>
        <w:t>Drugs that block acetylcholine receptors in the airways, preventing bronchoconstriction.</w:t>
      </w:r>
    </w:p>
    <w:p>
      <w:r>
        <w:rPr>
          <w:b/>
        </w:rPr>
        <w:t xml:space="preserve">Asthma: </w:t>
      </w:r>
      <w:r>
        <w:t>A chronic respiratory disease characterized by airway inflammation, bronchoconstriction, and variable airflow obstruction.</w:t>
      </w:r>
    </w:p>
    <w:p>
      <w:r>
        <w:rPr>
          <w:b/>
        </w:rPr>
        <w:t xml:space="preserve">COPD (Chronic Obstructive Pulmonary Disease): </w:t>
      </w:r>
      <w:r>
        <w:t>A group of progressive lung diseases including emphysema and chronic bronchitis marked by airflow limitation.</w:t>
      </w:r>
    </w:p>
    <w:p>
      <w:r>
        <w:rPr>
          <w:b/>
        </w:rPr>
        <w:t xml:space="preserve">Inhaler: </w:t>
      </w:r>
      <w:r>
        <w:t>A device that delivers medicine directly to the lungs through inhalation.</w:t>
      </w:r>
    </w:p>
    <w:p>
      <w:r>
        <w:rPr>
          <w:b/>
        </w:rPr>
        <w:t xml:space="preserve">Nebulizer: </w:t>
      </w:r>
      <w:r>
        <w:t>A device that converts liquid medication into a fine mist for inhalation into the lungs.</w:t>
      </w:r>
    </w:p>
    <w:p>
      <w:r>
        <w:rPr>
          <w:b/>
        </w:rPr>
        <w:t xml:space="preserve">Spirometry: </w:t>
      </w:r>
      <w:r>
        <w:t>A lung function test measuring airflow and volume to assess respiratory conditions.</w:t>
      </w:r>
    </w:p>
    <w:p>
      <w:pPr>
        <w:pStyle w:val="Heading1"/>
      </w:pPr>
      <w:r>
        <w:t>Related Modules</w:t>
      </w:r>
    </w:p>
    <w:p>
      <w:pPr>
        <w:pStyle w:val="ListBullet"/>
      </w:pPr>
      <w:r>
        <w:t>MED-034_Asthma_Management</w:t>
      </w:r>
    </w:p>
    <w:p>
      <w:pPr>
        <w:pStyle w:val="ListBullet"/>
      </w:pPr>
      <w:r>
        <w:t>MED-045_COPD_Treatment</w:t>
      </w:r>
    </w:p>
    <w:p>
      <w:pPr>
        <w:pStyle w:val="ListBullet"/>
      </w:pPr>
      <w:r>
        <w:t>MED-078_Inhalation_Technology</w:t>
      </w:r>
    </w:p>
    <w:p>
      <w:pPr>
        <w:pStyle w:val="Heading1"/>
      </w:pPr>
      <w:r>
        <w:t>Illustration Specifications</w:t>
      </w:r>
    </w:p>
    <w:p>
      <w:pPr>
        <w:pStyle w:val="Heading2"/>
      </w:pPr>
      <w:r>
        <w:t>ILL-001 - Mechanism of Beta-2 Adrenergic Agonists</w:t>
      </w:r>
    </w:p>
    <w:p>
      <w:r>
        <w:t>Type: Diagram</w:t>
      </w:r>
    </w:p>
    <w:p>
      <w:r>
        <w:t>Shows beta-2 receptor activation on airway smooth muscle leading to relaxation and bronchodilation.</w:t>
      </w:r>
    </w:p>
    <w:p>
      <w:r>
        <w:t>Alt text: Diagram illustrating beta-2 receptor activation causing airway muscle relaxation.</w:t>
      </w:r>
    </w:p>
    <w:p>
      <w:pPr>
        <w:pStyle w:val="Heading2"/>
      </w:pPr>
      <w:r>
        <w:t>ILL-002 - Anticholinergic Bronchodilator Mechanism</w:t>
      </w:r>
    </w:p>
    <w:p>
      <w:r>
        <w:t>Type: Diagram</w:t>
      </w:r>
    </w:p>
    <w:p>
      <w:r>
        <w:t>Depicts muscarinic receptor blockade reducing bronchoconstriction in the airways.</w:t>
      </w:r>
    </w:p>
    <w:p>
      <w:r>
        <w:t>Alt text: Diagram of anticholinergic drugs blocking muscarinic acetylcholine receptors in airways.</w:t>
      </w:r>
    </w:p>
    <w:p>
      <w:pPr>
        <w:pStyle w:val="Heading2"/>
      </w:pPr>
      <w:r>
        <w:t>ILL-003 - Proper Inhaler Technique Steps</w:t>
      </w:r>
    </w:p>
    <w:p>
      <w:r>
        <w:t>Type: Stepwise Illustration</w:t>
      </w:r>
    </w:p>
    <w:p>
      <w:r>
        <w:t>Sequential visual guide to using a metered-dose inhaler effectively.</w:t>
      </w:r>
    </w:p>
    <w:p>
      <w:r>
        <w:t>Alt text: Stepwise images showing correct inhaler use from shaking to inhalation and breath hold.</w:t>
      </w:r>
    </w:p>
    <w:p>
      <w:pPr>
        <w:pStyle w:val="Heading2"/>
      </w:pPr>
      <w:r>
        <w:t>ILL-004 - Comparison of Inhaled Bronchodilator Drug Classes</w:t>
      </w:r>
    </w:p>
    <w:p>
      <w:r>
        <w:t>Type: Table</w:t>
      </w:r>
    </w:p>
    <w:p>
      <w:r>
        <w:t>Summarizes types, examples, duration of action, and common side effects of bronchodilator classes.</w:t>
      </w:r>
    </w:p>
    <w:p>
      <w:r>
        <w:t>Alt text: Table comparing beta-2 agonists and anticholinergics with clinical details.</w:t>
      </w:r>
    </w:p>
    <w:p>
      <w:pPr>
        <w:pStyle w:val="Heading1"/>
      </w:pPr>
      <w:r>
        <w:t>References</w:t>
      </w:r>
    </w:p>
    <w:p>
      <w:pPr>
        <w:pStyle w:val="ListBullet"/>
      </w:pPr>
      <w:r>
        <w:t>Global Strategy for Asthma Management and Prevention | Global Initiative for Asthma (GINA) | 2023 | https://ginasthma.org | Unverified</w:t>
      </w:r>
    </w:p>
    <w:p>
      <w:pPr>
        <w:pStyle w:val="ListBullet"/>
      </w:pPr>
      <w:r>
        <w:t>Global Strategy for the Diagnosis, Management, and Prevention of COPD | Global Initiative for Chronic Obstructive Lung Disease (GOLD) | 2023 | https://goldcopd.org | Unverified</w:t>
      </w:r>
    </w:p>
    <w:p>
      <w:pPr>
        <w:pStyle w:val="ListBullet"/>
      </w:pPr>
      <w:r>
        <w:t>Inhaled Bronchodilators for Chronic Obstructive Pulmonary Disease | National Institute for Health and Care Excellence (NICE) | 2020 | https://www.nice.org.uk/guidance/ng115 | Unverified</w:t>
      </w:r>
    </w:p>
    <w:p>
      <w:pPr>
        <w:pStyle w:val="ListBullet"/>
      </w:pPr>
      <w:r>
        <w:t>Asthma and COPD: Inhaled Medications | American Lung Association | 2022 | https://www.lung.org/lung-health-diseases/lung-disease-lookup/asthma/treatment-and-medication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