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MED-100 - Inhaled Corticosteroids</w:t>
      </w:r>
    </w:p>
    <w:p>
      <w:r>
        <w:rPr>
          <w:i/>
        </w:rPr>
        <w:t>Uses, mechanisms, benefits, side effects, interactions, monitoring, and safety related to inhaled corticosteroids.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Prevention, Maintenance Therapy, Symptom Management</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inhaled corticosteroids, ICS, asthma, COPD, inflammation, glucocorticoids, bronchodilators, side effects, monitoring,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Inhaled corticosteroids (ICS) are anti-inflammatory medications primarily used to manage chronic respiratory conditions such as asthma and chronic obstructive pulmonary disease (COPD). They function by delivering glucocorticoid steroids directly to the airways, reducing inflammation, airway hyperresponsiveness, and mucous production. This localized delivery allows effective symptom control with reduced systemic side effects compared to oral corticosteroids. ICS do not cure asthma or COPD but help control symptoms and prevent exacerbations. Common ICS include budesonide, fluticasone, and beclomethasone. Proper inhaler technique is crucial for therapeutic effect. Side effects may include oral candidiasis (thrush), hoarseness, and, rarely, systemic effects like adrenal suppression with high doses or prolonged use. Drug interactions are limited but can occur, especially with inhibitors of cytochrome P450 enzymes affecting steroid metabolism. Monitoring typically involves symptom control assessment and periodic lung function tests. Despite their effectiveness, misconceptions exist about ICS, including fears of addiction or growth suppression. Safety concerns emphasize adherence to prescribed doses and regular follow-ups. Alternative and complementary therapies do not replace ICS for chronic inflammatory airway diseases. Understanding ICS helps patients and caregivers adhere appropriately and address concerns, optimizing respiratory health management.</w:t>
      </w:r>
    </w:p>
    <w:p>
      <w:pPr>
        <w:pStyle w:val="Heading1"/>
      </w:pPr>
      <w:r>
        <w:t>Customer Questions Answered</w:t>
      </w:r>
    </w:p>
    <w:p>
      <w:pPr>
        <w:pStyle w:val="ListBullet"/>
      </w:pPr>
      <w:r>
        <w:t>What are inhaled corticosteroids and how do they work?</w:t>
      </w:r>
    </w:p>
    <w:p>
      <w:pPr>
        <w:pStyle w:val="ListBullet"/>
      </w:pPr>
      <w:r>
        <w:t>What conditions are treated with inhaled corticosteroids?</w:t>
      </w:r>
    </w:p>
    <w:p>
      <w:pPr>
        <w:pStyle w:val="ListBullet"/>
      </w:pPr>
      <w:r>
        <w:t>How should I use inhaled corticosteroids properly?</w:t>
      </w:r>
    </w:p>
    <w:p>
      <w:pPr>
        <w:pStyle w:val="ListBullet"/>
      </w:pPr>
      <w:r>
        <w:t>What are the common side effects of inhaled corticosteroids?</w:t>
      </w:r>
    </w:p>
    <w:p>
      <w:pPr>
        <w:pStyle w:val="ListBullet"/>
      </w:pPr>
      <w:r>
        <w:t>Can inhaled corticosteroids cause oral thrush?</w:t>
      </w:r>
    </w:p>
    <w:p>
      <w:pPr>
        <w:pStyle w:val="ListBullet"/>
      </w:pPr>
      <w:r>
        <w:t>Are inhaled corticosteroids safe for children?</w:t>
      </w:r>
    </w:p>
    <w:p>
      <w:pPr>
        <w:pStyle w:val="ListBullet"/>
      </w:pPr>
      <w:r>
        <w:t>Can inhaled corticosteroids interact with other medications?</w:t>
      </w:r>
    </w:p>
    <w:p>
      <w:pPr>
        <w:pStyle w:val="ListBullet"/>
      </w:pPr>
      <w:r>
        <w:t>How long does it take for inhaled corticosteroids to work?</w:t>
      </w:r>
    </w:p>
    <w:p>
      <w:pPr>
        <w:pStyle w:val="ListBullet"/>
      </w:pPr>
      <w:r>
        <w:t>Do inhaled corticosteroids cure asthma or COPD?</w:t>
      </w:r>
    </w:p>
    <w:p>
      <w:pPr>
        <w:pStyle w:val="ListBullet"/>
      </w:pPr>
      <w:r>
        <w:t>What monitoring is needed while using inhaled corticosteroids?</w:t>
      </w:r>
    </w:p>
    <w:p>
      <w:pPr>
        <w:pStyle w:val="ListBullet"/>
      </w:pPr>
      <w:r>
        <w:t>Can I stop inhaled corticosteroids suddenly?</w:t>
      </w:r>
    </w:p>
    <w:p>
      <w:pPr>
        <w:pStyle w:val="ListBullet"/>
      </w:pPr>
      <w:r>
        <w:t>What are the differences between inhaled corticosteroids and oral corticosteroids?</w:t>
      </w:r>
    </w:p>
    <w:p>
      <w:pPr>
        <w:pStyle w:val="Heading1"/>
      </w:pPr>
      <w:r>
        <w:t>Learning Objectives</w:t>
      </w:r>
    </w:p>
    <w:p>
      <w:pPr>
        <w:pStyle w:val="ListBullet"/>
      </w:pPr>
      <w:r>
        <w:t>Define inhaled corticosteroids and their role in respiratory medicine.</w:t>
      </w:r>
    </w:p>
    <w:p>
      <w:pPr>
        <w:pStyle w:val="ListBullet"/>
      </w:pPr>
      <w:r>
        <w:t>Explain the mechanism of action of inhaled corticosteroids at the cellular level.</w:t>
      </w:r>
    </w:p>
    <w:p>
      <w:pPr>
        <w:pStyle w:val="ListBullet"/>
      </w:pPr>
      <w:r>
        <w:t>Identify respiratory conditions commonly treated with inhaled corticosteroids.</w:t>
      </w:r>
    </w:p>
    <w:p>
      <w:pPr>
        <w:pStyle w:val="ListBullet"/>
      </w:pPr>
      <w:r>
        <w:t>Recognize the potential side effects and safety considerations of inhaled corticosteroids.</w:t>
      </w:r>
    </w:p>
    <w:p>
      <w:pPr>
        <w:pStyle w:val="ListBullet"/>
      </w:pPr>
      <w:r>
        <w:t>Understand the importance of proper inhaler technique and adherence.</w:t>
      </w:r>
    </w:p>
    <w:p>
      <w:pPr>
        <w:pStyle w:val="ListBullet"/>
      </w:pPr>
      <w:r>
        <w:t>Discuss possible drug interactions involving inhaled corticosteroids.</w:t>
      </w:r>
    </w:p>
    <w:p>
      <w:pPr>
        <w:pStyle w:val="ListBullet"/>
      </w:pPr>
      <w:r>
        <w:t>Describe monitoring strategies for patients on inhaled corticosteroids.</w:t>
      </w:r>
    </w:p>
    <w:p>
      <w:pPr>
        <w:pStyle w:val="ListBullet"/>
      </w:pPr>
      <w:r>
        <w:t>Distinguish between systemic and inhaled corticosteroids in terms of efficacy and side effects.</w:t>
      </w:r>
    </w:p>
    <w:p>
      <w:pPr>
        <w:pStyle w:val="ListBullet"/>
      </w:pPr>
      <w:r>
        <w:t>Address common misconceptions related to inhaled corticosteroids.</w:t>
      </w:r>
    </w:p>
    <w:p>
      <w:pPr>
        <w:pStyle w:val="ListBullet"/>
      </w:pPr>
      <w:r>
        <w:t>Provide practical advice on safe use and when to seek medical advice.</w:t>
      </w:r>
    </w:p>
    <w:p>
      <w:pPr>
        <w:pStyle w:val="Heading1"/>
      </w:pPr>
      <w:r>
        <w:t>Definition</w:t>
      </w:r>
    </w:p>
    <w:p>
      <w:r>
        <w:t>Inhaled corticosteroids (ICS) are anti-inflammatory medications administered via inhalation to reduce airway inflammation in chronic respiratory diseases such as asthma and COPD. They are synthetic analogs of cortisol, a natural glucocorticoid hormone, designed to act locally within the lungs to modulate immune responses and inflammation.</w:t>
      </w:r>
    </w:p>
    <w:p>
      <w:pPr>
        <w:pStyle w:val="Heading1"/>
      </w:pPr>
      <w:r>
        <w:t>Why This Matters</w:t>
      </w:r>
    </w:p>
    <w:p>
      <w:r>
        <w:t>ICS are foundational medications in managing chronic airway inflammation, improving respiratory symptoms, preventing exacerbations, and enhancing quality of life. Understanding their functions, benefits, limitations, and safety empowers patients and healthcare providers to optimize therapy, improve adherence, and reduce risks associated with misuse or misconceptions.</w:t>
      </w:r>
    </w:p>
    <w:p>
      <w:pPr>
        <w:pStyle w:val="Heading1"/>
      </w:pPr>
      <w:r>
        <w:t>Definition and Overview of Inhaled Corticosteroids</w:t>
      </w:r>
    </w:p>
    <w:p>
      <w:r>
        <w:t>Inhaled corticosteroids (ICS) are medications used to treat inflammation inside the airways. They are synthetic analogs of glucocorticoids, steroid hormones similar to cortisol produced naturally by the adrenal glands. By inhaling these steroids, the medication targets the lungs directly, reducing airway swelling and irritation with minimal systemic absorption compared to oral steroids. This approach is central to managing chronic respiratory diseases like asthma and COPD. ICS help control symptoms such as wheezing, breathlessness, and cough by decreasing airway hyperresponsiveness and mucus production, but they do not cure the underlying condition.</w:t>
      </w:r>
    </w:p>
    <w:p>
      <w:pPr>
        <w:pStyle w:val="Heading1"/>
      </w:pPr>
      <w:r>
        <w:t>Mechanism of Action of Inhaled Corticosteroids</w:t>
      </w:r>
    </w:p>
    <w:p>
      <w:r>
        <w:t>ICS work at the cellular level by binding to glucocorticoid receptors in lung cells, which then enter the cell nucleus and modulate gene expression. This results in decreased production of pro-inflammatory cytokines, chemokines, and other mediators that promote airway inflammation. They also increase anti-inflammatory protein synthesis and reduce infiltration by inflammatory cells such as eosinophils and mast cells. The net effect is decreased airway inflammation, swelling, and mucus secretion, leading to improved airflow and symptom control.</w:t>
      </w:r>
    </w:p>
    <w:p>
      <w:pPr>
        <w:pStyle w:val="Heading1"/>
      </w:pPr>
      <w:r>
        <w:t>Common Medical Uses of Inhaled Corticosteroids</w:t>
      </w:r>
    </w:p>
    <w:p>
      <w:r>
        <w:t>The primary clinical uses of inhaled corticosteroids include management of chronic asthma and chronic obstructive pulmonary disease (COPD) with an inflammatory component. ICS reduce the frequency and severity of asthma exacerbations and improve lung function and quality of life. In COPD, ICS are often used in combination with bronchodilators for patients with frequent exacerbations despite optimal bronchodilator therapy. Less commonly, ICS may be used for other inflammatory airway diseases such as allergic bronchopulmonary aspergillosis or eosinophilic bronchitis.</w:t>
      </w:r>
    </w:p>
    <w:p>
      <w:pPr>
        <w:pStyle w:val="Heading1"/>
      </w:pPr>
      <w:r>
        <w:t>Administration and Proper Inhaler Technique</w:t>
      </w:r>
    </w:p>
    <w:p>
      <w:r>
        <w:t>ICS are delivered through various inhaler devices, including metered-dose inhalers (MDIs), dry powder inhalers (DPIs), and soft mist inhalers. Proper technique is critical to ensure the medication reaches the lower airway where it exerts its effect. This includes correct preparation of the inhaler, breathing coordination, holding the breath after inhalation, and rinsing the mouth post-use to prevent local side effects like thrush. Education on inhaler use by healthcare providers enhances efficacy and reduces medication wastage.</w:t>
      </w:r>
    </w:p>
    <w:p>
      <w:pPr>
        <w:pStyle w:val="Heading1"/>
      </w:pPr>
      <w:r>
        <w:t>Potential Side Effects and Safety Considerations</w:t>
      </w:r>
    </w:p>
    <w:p>
      <w:r>
        <w:t>Common local side effects of ICS include oral candidiasis (thrush), dysphonia (hoarseness), and throat irritation. These can be minimized by rinsing the mouth and throat after use. Systemic side effects are uncommon at low to moderate doses but can include adrenal suppression, reduced bone mineral density, skin thinning, and growth retardation in children with prolonged high-dose use. Regular monitoring and using the lowest effective dose are essential safety practices. Patients should communicate any new symptoms to their healthcare provider promptly.</w:t>
      </w:r>
    </w:p>
    <w:p>
      <w:pPr>
        <w:pStyle w:val="Heading1"/>
      </w:pPr>
      <w:r>
        <w:t>Drug Interactions and Considerations</w:t>
      </w:r>
    </w:p>
    <w:p>
      <w:r>
        <w:t>Inhaled corticosteroids have fewer drug interactions than systemic steroids but may be affected by medications that inhibit cytochrome P450 3A4 enzymes, such as certain antifungals (ketoconazole), macrolide antibiotics (clarithromycin), and some HIV protease inhibitors. These interactions can increase systemic corticosteroid levels and risk of side effects. Patients should inform their healthcare providers about all medications, including over-the-counter drugs and supplements.</w:t>
      </w:r>
    </w:p>
    <w:p>
      <w:pPr>
        <w:pStyle w:val="Heading1"/>
      </w:pPr>
      <w:r>
        <w:t>Monitoring Therapy and When to Seek Medical Advice</w:t>
      </w:r>
    </w:p>
    <w:p>
      <w:r>
        <w:t>Patients on inhaled corticosteroids should have regular reviews to assess symptom control, inhaler technique, and side effects. Spirometry or peak flow measurements may be used to monitor lung function. If symptoms worsen or side effects develop, medical advice is necessary. Abrupt stopping of ICS can lead to worsening inflammation and exacerbations; tapering under medical supervision is recommended if discontinuation is necessary.</w:t>
      </w:r>
    </w:p>
    <w:p>
      <w:pPr>
        <w:pStyle w:val="Heading1"/>
      </w:pPr>
      <w:r>
        <w:t>Differences Between Inhaled and Oral Corticosteroids</w:t>
      </w:r>
    </w:p>
    <w:p>
      <w:r>
        <w:t>Oral corticosteroids are systemic and treat more severe or acute inflammation but carry a higher risk of systemic side effects including weight gain, hypertension, diabetes, osteoporosis, adrenal insufficiency, and mood changes. In contrast, inhaled corticosteroids act locally in the lungs with fewer systemic effects. Long-term management of asthma and COPD typically relies on ICS, with oral steroids reserved for exacerbations or severe disease.</w:t>
      </w:r>
    </w:p>
    <w:p>
      <w:pPr>
        <w:pStyle w:val="Heading1"/>
      </w:pPr>
      <w:r>
        <w:t>Misconceptions about Inhaled Corticosteroids</w:t>
      </w:r>
    </w:p>
    <w:p>
      <w:r>
        <w:t>Common misconceptions include the belief that ICS cause addiction, stunt growth permanently, or cure asthma and COPD. ICS do not cause addiction but require adherence for symptom control. Growth suppression, if any, is generally minimal and reversible. ICS control inflammation but do not cure chronic airway diseases; lifelong management may be necessary. Patient education addressing these myths improves adherence and outcomes.</w:t>
      </w:r>
    </w:p>
    <w:p>
      <w:pPr>
        <w:pStyle w:val="Heading1"/>
      </w:pPr>
      <w:r>
        <w:t>Practical Guidance for Patients Using Inhaled Corticosteroids</w:t>
      </w:r>
    </w:p>
    <w:p>
      <w:r>
        <w:t>Patients should use ICS as prescribed, learning and practicing proper inhaler technique. Rinsing the mouth after use reduces risk of thrush. Awareness of side effects and reporting issues to healthcare professionals is essential. Do not discontinue ICS suddenly without consulting a provider. Maintain regular follow-up appointments and discuss all medications taken to avoid drug interactions. Avoid exposure to triggers such as tobacco smoke and allergens to maximize ICS effectiveness.</w:t>
      </w:r>
    </w:p>
    <w:p>
      <w:pPr>
        <w:pStyle w:val="Heading1"/>
      </w:pPr>
      <w:r>
        <w:t>Current Evidence and Emerging Research on Inhaled Corticosteroids</w:t>
      </w:r>
    </w:p>
    <w:p>
      <w:r>
        <w:t>Extensive evidence supports ICS as first-line anti-inflammatory therapy for asthma and as part of combination therapy in COPD with frequent exacerbations. Recent research explores optimizing dosing strategies, combination inhalers with long-acting bronchodilators, and investigating ICS effects on airway remodeling. Emerging evidence indicates that personalized therapy based on biomarkers such as eosinophil counts may improve treatment outcomes, though more studies are needed. Safety monitoring remains important as new ICS formulations develop.</w:t>
      </w:r>
    </w:p>
    <w:p>
      <w:pPr>
        <w:pStyle w:val="Heading1"/>
      </w:pPr>
      <w:r>
        <w:t>Practical Guidance</w:t>
      </w:r>
    </w:p>
    <w:p>
      <w:pPr>
        <w:pStyle w:val="ListBullet"/>
      </w:pPr>
      <w:r>
        <w:t>Always follow your healthcare provider’s instructions regarding ICS dosing and frequency.</w:t>
      </w:r>
    </w:p>
    <w:p>
      <w:pPr>
        <w:pStyle w:val="ListBullet"/>
      </w:pPr>
      <w:r>
        <w:t>Learn and practice correct inhaler technique; request demonstrations if unsure.</w:t>
      </w:r>
    </w:p>
    <w:p>
      <w:pPr>
        <w:pStyle w:val="ListBullet"/>
      </w:pPr>
      <w:r>
        <w:t>Rinse your mouth and gargle with water after using ICS to prevent oral thrush.</w:t>
      </w:r>
    </w:p>
    <w:p>
      <w:pPr>
        <w:pStyle w:val="ListBullet"/>
      </w:pPr>
      <w:r>
        <w:t>Do not stop ICS suddenly; consult your provider if you want to discontinue or change therapy.</w:t>
      </w:r>
    </w:p>
    <w:p>
      <w:pPr>
        <w:pStyle w:val="ListBullet"/>
      </w:pPr>
      <w:r>
        <w:t>Inform your healthcare provider about all medications, supplements, and herbal products you use.</w:t>
      </w:r>
    </w:p>
    <w:p>
      <w:pPr>
        <w:pStyle w:val="ListBullet"/>
      </w:pPr>
      <w:r>
        <w:t>Attend regular follow-ups to monitor symptom control and inhaler use.</w:t>
      </w:r>
    </w:p>
    <w:p>
      <w:pPr>
        <w:pStyle w:val="ListBullet"/>
      </w:pPr>
      <w:r>
        <w:t>Report any side effects such as hoarseness, sore throat, or signs of infection promptly.</w:t>
      </w:r>
    </w:p>
    <w:p>
      <w:pPr>
        <w:pStyle w:val="ListBullet"/>
      </w:pPr>
      <w:r>
        <w:t>Store inhalers according to the manufacturer’s instructions and check expiry dates.</w:t>
      </w:r>
    </w:p>
    <w:p>
      <w:pPr>
        <w:pStyle w:val="Heading1"/>
      </w:pPr>
      <w:r>
        <w:t>Safety Notes</w:t>
      </w:r>
    </w:p>
    <w:p>
      <w:pPr>
        <w:pStyle w:val="ListBullet"/>
      </w:pPr>
      <w:r>
        <w:t>Use the lowest effective ICS dose to control symptoms and minimize side effects.</w:t>
      </w:r>
    </w:p>
    <w:p>
      <w:pPr>
        <w:pStyle w:val="ListBullet"/>
      </w:pPr>
      <w:r>
        <w:t>High doses or long-term use may increase risk of systemic corticosteroid effects.</w:t>
      </w:r>
    </w:p>
    <w:p>
      <w:pPr>
        <w:pStyle w:val="ListBullet"/>
      </w:pPr>
      <w:r>
        <w:t>Proper inhaler technique reduces the risk of oropharyngeal side effects.</w:t>
      </w:r>
    </w:p>
    <w:p>
      <w:pPr>
        <w:pStyle w:val="ListBullet"/>
      </w:pPr>
      <w:r>
        <w:t>Inform your provider if you develop symptoms of adrenal insufficiency, such as fatigue or dizziness.</w:t>
      </w:r>
    </w:p>
    <w:p>
      <w:pPr>
        <w:pStyle w:val="ListBullet"/>
      </w:pPr>
      <w:r>
        <w:t>Monitor children on ICS regularly for growth and development.</w:t>
      </w:r>
    </w:p>
    <w:p>
      <w:pPr>
        <w:pStyle w:val="ListBullet"/>
      </w:pPr>
      <w:r>
        <w:t>Avoid exposure to known respiratory irritants while using ICS.</w:t>
      </w:r>
    </w:p>
    <w:p>
      <w:pPr>
        <w:pStyle w:val="Heading1"/>
      </w:pPr>
      <w:r>
        <w:t>Common Misconceptions</w:t>
      </w:r>
    </w:p>
    <w:p>
      <w:r>
        <w:rPr>
          <w:b/>
        </w:rPr>
        <w:t xml:space="preserve">Misconception: </w:t>
      </w:r>
      <w:r>
        <w:t>Inhaled corticosteroids are addictive and cause dependency.</w:t>
      </w:r>
    </w:p>
    <w:p>
      <w:r>
        <w:rPr>
          <w:b/>
        </w:rPr>
        <w:t xml:space="preserve">Reality: </w:t>
      </w:r>
      <w:r>
        <w:t>ICS are not addictive; they regulate inflammation and do not cause dependency.</w:t>
      </w:r>
    </w:p>
    <w:p>
      <w:r>
        <w:rPr>
          <w:b/>
        </w:rPr>
        <w:t xml:space="preserve">Misconception: </w:t>
      </w:r>
      <w:r>
        <w:t>ICS cure asthma or COPD.</w:t>
      </w:r>
    </w:p>
    <w:p>
      <w:r>
        <w:rPr>
          <w:b/>
        </w:rPr>
        <w:t xml:space="preserve">Reality: </w:t>
      </w:r>
      <w:r>
        <w:t>ICS control symptoms but do not cure chronic respiratory diseases.</w:t>
      </w:r>
    </w:p>
    <w:p>
      <w:r>
        <w:rPr>
          <w:b/>
        </w:rPr>
        <w:t xml:space="preserve">Misconception: </w:t>
      </w:r>
      <w:r>
        <w:t>ICS use stunts children's growth permanently.</w:t>
      </w:r>
    </w:p>
    <w:p>
      <w:r>
        <w:rPr>
          <w:b/>
        </w:rPr>
        <w:t xml:space="preserve">Reality: </w:t>
      </w:r>
      <w:r>
        <w:t>Any growth suppression is generally minimal, temporary, and outweighed by asthma control benefits.</w:t>
      </w:r>
    </w:p>
    <w:p>
      <w:r>
        <w:rPr>
          <w:b/>
        </w:rPr>
        <w:t xml:space="preserve">Misconception: </w:t>
      </w:r>
      <w:r>
        <w:t>Rinsing the mouth after ICS use is unnecessary.</w:t>
      </w:r>
    </w:p>
    <w:p>
      <w:r>
        <w:rPr>
          <w:b/>
        </w:rPr>
        <w:t xml:space="preserve">Reality: </w:t>
      </w:r>
      <w:r>
        <w:t>Rinsing reduces the risk of oral thrush and is recommended.</w:t>
      </w:r>
    </w:p>
    <w:p>
      <w:pPr>
        <w:pStyle w:val="Heading1"/>
      </w:pPr>
      <w:r>
        <w:t>Clinical Pearls</w:t>
      </w:r>
    </w:p>
    <w:p>
      <w:pPr>
        <w:pStyle w:val="ListNumber"/>
      </w:pPr>
      <w:r>
        <w:t>Educate patients on correct inhaler technique to maximize effectiveness.</w:t>
      </w:r>
    </w:p>
    <w:p>
      <w:pPr>
        <w:pStyle w:val="ListNumber"/>
      </w:pPr>
      <w:r>
        <w:t>Use combination inhalers with long-acting bronchodilators in COPD patients at risk of exacerbations.</w:t>
      </w:r>
    </w:p>
    <w:p>
      <w:pPr>
        <w:pStyle w:val="ListNumber"/>
      </w:pPr>
      <w:r>
        <w:t>Regularly assess for side effects and adjust ICS doses accordingly.</w:t>
      </w:r>
    </w:p>
    <w:p>
      <w:pPr>
        <w:pStyle w:val="ListNumber"/>
      </w:pPr>
      <w:r>
        <w:t>Do not underestimate the importance of adherence for ICS efficacy.</w:t>
      </w:r>
    </w:p>
    <w:p>
      <w:pPr>
        <w:pStyle w:val="ListNumber"/>
      </w:pPr>
      <w:r>
        <w:t>Monitor children for growth, but prioritize asthma control with ICS therapy.</w:t>
      </w:r>
    </w:p>
    <w:p>
      <w:pPr>
        <w:pStyle w:val="ListNumber"/>
      </w:pPr>
      <w:r>
        <w:t>Be vigilant about potential drug interactions in patients on multiple medications.</w:t>
      </w:r>
    </w:p>
    <w:p>
      <w:pPr>
        <w:pStyle w:val="ListNumber"/>
      </w:pPr>
      <w:r>
        <w:t>ICS side effects are typically dose-related; use the minimal effective dose.</w:t>
      </w:r>
    </w:p>
    <w:p>
      <w:pPr>
        <w:pStyle w:val="ListNumber"/>
      </w:pPr>
      <w:r>
        <w:t>Oral thrush can be prevented with simple post-inhalation mouth rinsing.</w:t>
      </w:r>
    </w:p>
    <w:p>
      <w:pPr>
        <w:pStyle w:val="Heading1"/>
      </w:pPr>
      <w:r>
        <w:t>Key Takeaways</w:t>
      </w:r>
    </w:p>
    <w:p>
      <w:pPr>
        <w:pStyle w:val="ListBullet"/>
      </w:pPr>
      <w:r>
        <w:t>Inhaled corticosteroids reduce airway inflammation in asthma and COPD effectively with fewer systemic effects than oral steroids.</w:t>
      </w:r>
    </w:p>
    <w:p>
      <w:pPr>
        <w:pStyle w:val="ListBullet"/>
      </w:pPr>
      <w:r>
        <w:t>Correct inhaler technique and adherence are crucial to benefit from ICS therapy.</w:t>
      </w:r>
    </w:p>
    <w:p>
      <w:pPr>
        <w:pStyle w:val="ListBullet"/>
      </w:pPr>
      <w:r>
        <w:t>Common side effects include oral thrush and hoarseness, preventable by rinsing the mouth.</w:t>
      </w:r>
    </w:p>
    <w:p>
      <w:pPr>
        <w:pStyle w:val="ListBullet"/>
      </w:pPr>
      <w:r>
        <w:t>ICS do not cure respiratory diseases but help control symptoms and prevent attacks.</w:t>
      </w:r>
    </w:p>
    <w:p>
      <w:pPr>
        <w:pStyle w:val="ListBullet"/>
      </w:pPr>
      <w:r>
        <w:t>Long-term use of ICS at recommended doses is generally safe.</w:t>
      </w:r>
    </w:p>
    <w:p>
      <w:pPr>
        <w:pStyle w:val="ListBullet"/>
      </w:pPr>
      <w:r>
        <w:t>Drug interactions are uncommon but possible with CYP3A4 inhibitors; disclose all medications.</w:t>
      </w:r>
    </w:p>
    <w:p>
      <w:pPr>
        <w:pStyle w:val="ListBullet"/>
      </w:pPr>
      <w:r>
        <w:t>Abruptly stopping ICS can worsen respiratory symptoms; always consult a healthcare provider before changes.</w:t>
      </w:r>
    </w:p>
    <w:p>
      <w:pPr>
        <w:pStyle w:val="ListBullet"/>
      </w:pPr>
      <w:r>
        <w:t>Misconceptions about ICS can reduce adherence; patient education improves outcomes.</w:t>
      </w:r>
    </w:p>
    <w:p>
      <w:pPr>
        <w:pStyle w:val="Heading1"/>
      </w:pPr>
      <w:r>
        <w:t>Glossary</w:t>
      </w:r>
    </w:p>
    <w:p>
      <w:r>
        <w:rPr>
          <w:b/>
        </w:rPr>
        <w:t xml:space="preserve">Inhaled Corticosteroids (ICS): </w:t>
      </w:r>
      <w:r>
        <w:t>Medications administered via inhalation that reduce inflammation in the airways, used primarily for asthma and COPD.</w:t>
      </w:r>
    </w:p>
    <w:p>
      <w:r>
        <w:rPr>
          <w:b/>
        </w:rPr>
        <w:t xml:space="preserve">Glucocorticoids: </w:t>
      </w:r>
      <w:r>
        <w:t>A class of steroid hormones that modulate inflammation and immune responses; synthetic versions are used therapeutically.</w:t>
      </w:r>
    </w:p>
    <w:p>
      <w:r>
        <w:rPr>
          <w:b/>
        </w:rPr>
        <w:t xml:space="preserve">Asthma: </w:t>
      </w:r>
      <w:r>
        <w:t>A chronic respiratory disease characterized by airway inflammation, bronchoconstriction, and reversible airflow obstruction.</w:t>
      </w:r>
    </w:p>
    <w:p>
      <w:r>
        <w:rPr>
          <w:b/>
        </w:rPr>
        <w:t xml:space="preserve">Chronic Obstructive Pulmonary Disease (COPD): </w:t>
      </w:r>
      <w:r>
        <w:t>A group of progressive lung diseases, including emphysema and chronic bronchitis, causing obstructed airflow and breathing difficulty.</w:t>
      </w:r>
    </w:p>
    <w:p>
      <w:r>
        <w:rPr>
          <w:b/>
        </w:rPr>
        <w:t xml:space="preserve">Oral Thrush: </w:t>
      </w:r>
      <w:r>
        <w:t>A fungal infection in the mouth caused by Candida species, often appearing as white patches.</w:t>
      </w:r>
    </w:p>
    <w:p>
      <w:r>
        <w:rPr>
          <w:b/>
        </w:rPr>
        <w:t xml:space="preserve">Cytochrome P450 3A4 (CYP3A4): </w:t>
      </w:r>
      <w:r>
        <w:t>An enzyme in the liver that metabolizes many medications, including corticosteroids.</w:t>
      </w:r>
    </w:p>
    <w:p>
      <w:r>
        <w:rPr>
          <w:b/>
        </w:rPr>
        <w:t xml:space="preserve">Adrenal Suppression: </w:t>
      </w:r>
      <w:r>
        <w:t>Reduced function of the adrenal glands due to external corticosteroid use, potentially causing insufficient hormone production.</w:t>
      </w:r>
    </w:p>
    <w:p>
      <w:r>
        <w:rPr>
          <w:b/>
        </w:rPr>
        <w:t xml:space="preserve">Metered-Dose Inhaler (MDI): </w:t>
      </w:r>
      <w:r>
        <w:t>A device that delivers a specific amount of medication in aerosol form to the lungs.</w:t>
      </w:r>
    </w:p>
    <w:p>
      <w:r>
        <w:rPr>
          <w:b/>
        </w:rPr>
        <w:t xml:space="preserve">Dry Powder Inhaler (DPI): </w:t>
      </w:r>
      <w:r>
        <w:t>A device that delivers medication to the lungs in powder form, activated by the patient's inhalation effort.</w:t>
      </w:r>
    </w:p>
    <w:p>
      <w:pPr>
        <w:pStyle w:val="Heading1"/>
      </w:pPr>
      <w:r>
        <w:t>Related Modules</w:t>
      </w:r>
    </w:p>
    <w:p>
      <w:pPr>
        <w:pStyle w:val="ListBullet"/>
      </w:pPr>
      <w:r>
        <w:t>MED-101</w:t>
      </w:r>
    </w:p>
    <w:p>
      <w:pPr>
        <w:pStyle w:val="ListBullet"/>
      </w:pPr>
      <w:r>
        <w:t>MED-102</w:t>
      </w:r>
    </w:p>
    <w:p>
      <w:pPr>
        <w:pStyle w:val="ListBullet"/>
      </w:pPr>
      <w:r>
        <w:t>RESP-201</w:t>
      </w:r>
    </w:p>
    <w:p>
      <w:pPr>
        <w:pStyle w:val="Heading1"/>
      </w:pPr>
      <w:r>
        <w:t>Illustration Specifications</w:t>
      </w:r>
    </w:p>
    <w:p>
      <w:pPr>
        <w:pStyle w:val="Heading2"/>
      </w:pPr>
      <w:r>
        <w:t>ILLUS-MED100-01 - Inhaler Devices for ICS Administration</w:t>
      </w:r>
    </w:p>
    <w:p>
      <w:r>
        <w:t>Type: Diagram</w:t>
      </w:r>
    </w:p>
    <w:p>
      <w:r>
        <w:t>Visual depiction of different inhaler types used to deliver inhaled corticosteroids, including MDIs, DPIs, and soft mist inhalers.</w:t>
      </w:r>
    </w:p>
    <w:p>
      <w:r>
        <w:t>Alt text: Diagram showing various inhaler devices used for inhaled corticosteroids.</w:t>
      </w:r>
    </w:p>
    <w:p>
      <w:pPr>
        <w:pStyle w:val="Heading2"/>
      </w:pPr>
      <w:r>
        <w:t>ILLUS-MED100-02 - Mechanism of Action of Inhaled Corticosteroids</w:t>
      </w:r>
    </w:p>
    <w:p>
      <w:r>
        <w:t>Type: Infographic</w:t>
      </w:r>
    </w:p>
    <w:p>
      <w:r>
        <w:t>Stepwise illustration of ICS binding to glucocorticoid receptors, modulation of gene expression, and reduction of airway inflammation.</w:t>
      </w:r>
    </w:p>
    <w:p>
      <w:r>
        <w:t>Alt text: Infographic showing how inhaled corticosteroids reduce airway inflammation by cellular mechanisms.</w:t>
      </w:r>
    </w:p>
    <w:p>
      <w:pPr>
        <w:pStyle w:val="Heading2"/>
      </w:pPr>
      <w:r>
        <w:t>ILLUS-MED100-03 - Proper Inhaler Technique Steps</w:t>
      </w:r>
    </w:p>
    <w:p>
      <w:r>
        <w:t>Type: Stepwise Guide</w:t>
      </w:r>
    </w:p>
    <w:p>
      <w:r>
        <w:t>Sequential images demonstrating correct steps to use an MDI inhaler effectively for ICS delivery.</w:t>
      </w:r>
    </w:p>
    <w:p>
      <w:r>
        <w:t>Alt text: Stepwise images illustrating correct use of metered-dose inhaler for inhaled corticosteroids.</w:t>
      </w:r>
    </w:p>
    <w:p>
      <w:pPr>
        <w:pStyle w:val="Heading2"/>
      </w:pPr>
      <w:r>
        <w:t>ILLUS-MED100-04 - Common Side Effects of ICS and Prevention</w:t>
      </w:r>
    </w:p>
    <w:p>
      <w:r>
        <w:t>Type: Diagram</w:t>
      </w:r>
    </w:p>
    <w:p>
      <w:r>
        <w:t>Visual summary of common local side effects such as oral thrush with tips on prevention like mouth rinsing after inhalation.</w:t>
      </w:r>
    </w:p>
    <w:p>
      <w:r>
        <w:t>Alt text: Diagram of common side effects of inhaled corticosteroids and prevention methods.</w:t>
      </w:r>
    </w:p>
    <w:p>
      <w:pPr>
        <w:pStyle w:val="Heading1"/>
      </w:pPr>
      <w:r>
        <w:t>References</w:t>
      </w:r>
    </w:p>
    <w:p>
      <w:pPr>
        <w:pStyle w:val="ListBullet"/>
      </w:pPr>
      <w:r>
        <w:t>Global Strategy for Asthma Management and Prevention | Global Initiative for Asthma (GINA) | 2023 | https://ginasthma.org/gina-reports/ | Unverified</w:t>
      </w:r>
    </w:p>
    <w:p>
      <w:pPr>
        <w:pStyle w:val="ListBullet"/>
      </w:pPr>
      <w:r>
        <w:t>GOLD Report 2023: Global Strategy for the Diagnosis, Management, and Prevention of COPD | Global Initiative for Chronic Obstructive Lung Disease (GOLD) | 2023 | https://goldcopd.org/2023-gold-reports/ | Unverified</w:t>
      </w:r>
    </w:p>
    <w:p>
      <w:pPr>
        <w:pStyle w:val="ListBullet"/>
      </w:pPr>
      <w:r>
        <w:t>Inhaled Corticosteroids: Pharmacology and Therapeutic Use in Asthma and COPD | National Institute of Allergy and Infectious Diseases (NIAID) | 2022 | https://www.niaid.nih.gov/research/inhaled-corticosteroids | Unverified</w:t>
      </w:r>
    </w:p>
    <w:p>
      <w:pPr>
        <w:pStyle w:val="ListBullet"/>
      </w:pPr>
      <w:r>
        <w:t>Clinical Pharmacology Review: Drug Interactions with Corticosteroids | U.S. National Library of Medicine, MedlinePlus | 2021 | https://medlineplus.gov/druginfo/meds/a682795.html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