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DIS-223 - When to Seek Mental Health Care</w:t>
      </w:r>
    </w:p>
    <w:p>
      <w:r>
        <w:rPr>
          <w:i/>
        </w:rPr>
        <w:t>Prevention, risk factors, screening, evidence, and practical actions related to when to seek mental health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Screening, Early Intervention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Accessible to general adult readers</w:t>
            </w:r>
          </w:p>
        </w:tc>
      </w:tr>
      <w:tr>
        <w:tc>
          <w:tcPr>
            <w:tcW w:type="dxa" w:w="4968"/>
          </w:tcPr>
          <w:p>
            <w:r>
              <w:rPr>
                <w:b/>
              </w:rPr>
              <w:t>Keywords</w:t>
            </w:r>
          </w:p>
        </w:tc>
        <w:tc>
          <w:tcPr>
            <w:tcW w:type="dxa" w:w="4968"/>
          </w:tcPr>
          <w:p>
            <w:r>
              <w:t>mental health, mental illness, screening, risk factors, prevention, psychological distress, therapy, crisis, psychiatric evaluation,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knowledge module defines 'When to Seek Mental Health Care' by addressing the circumstances, symptoms, and risk factors that indicate the need for professional mental health services. Mental health care broadly includes assessments, therapies, and interventions aimed at preventing or treating conditions such as depression, anxiety, bipolar disorder, and psychosis. Mechanistically, mental health symptoms arise from complex interactions between neurobiology, psychological stressors, and social environment. Recognizing signs such as persistent sadness, extreme mood changes, withdrawal, or suicidal thoughts is critical for timely care. Practical relevance includes early detection, reducing severity, and improving quality of life. Major synonyms and related terms include mental health treatment, psychiatric care, psychological therapy, counseling, and behavioral health services. Limitations include variable access to care, stigma, and the challenge of distinguishing normal stress from clinically significant illness. Safety considerations emphasize seeking assessments from qualified professionals, especially in crisis situations, and understanding that delaying care can increase harm. Evidence supports screening in high-risk populations and that early intervention improves outcomes. This module serves to guide decisions about when to seek help, how to take initial steps, and addresses misconceptions about mental health care.</w:t>
      </w:r>
    </w:p>
    <w:p>
      <w:pPr>
        <w:pStyle w:val="Heading1"/>
      </w:pPr>
      <w:r>
        <w:t>Customer Questions Answered</w:t>
      </w:r>
    </w:p>
    <w:p>
      <w:pPr>
        <w:pStyle w:val="ListBullet"/>
      </w:pPr>
      <w:r>
        <w:t>What are the signs that I should seek mental health care?</w:t>
      </w:r>
    </w:p>
    <w:p>
      <w:pPr>
        <w:pStyle w:val="ListBullet"/>
      </w:pPr>
      <w:r>
        <w:t>How do I know if my feelings are normal or if I need professional help?</w:t>
      </w:r>
    </w:p>
    <w:p>
      <w:pPr>
        <w:pStyle w:val="ListBullet"/>
      </w:pPr>
      <w:r>
        <w:t>What mental health conditions require immediate care?</w:t>
      </w:r>
    </w:p>
    <w:p>
      <w:pPr>
        <w:pStyle w:val="ListBullet"/>
      </w:pPr>
      <w:r>
        <w:t>Can prevention reduce the need for mental health treatment?</w:t>
      </w:r>
    </w:p>
    <w:p>
      <w:pPr>
        <w:pStyle w:val="ListBullet"/>
      </w:pPr>
      <w:r>
        <w:t>How often should mental health screening be done?</w:t>
      </w:r>
    </w:p>
    <w:p>
      <w:pPr>
        <w:pStyle w:val="ListBullet"/>
      </w:pPr>
      <w:r>
        <w:t>Are there risk factors that increase the likelihood I will need mental health care?</w:t>
      </w:r>
    </w:p>
    <w:p>
      <w:pPr>
        <w:pStyle w:val="ListBullet"/>
      </w:pPr>
      <w:r>
        <w:t>What treatments are available once I seek care?</w:t>
      </w:r>
    </w:p>
    <w:p>
      <w:pPr>
        <w:pStyle w:val="ListBullet"/>
      </w:pPr>
      <w:r>
        <w:t>What are the first steps in getting mental health care?</w:t>
      </w:r>
    </w:p>
    <w:p>
      <w:pPr>
        <w:pStyle w:val="ListBullet"/>
      </w:pPr>
      <w:r>
        <w:t>How does stigma affect when people seek help?</w:t>
      </w:r>
    </w:p>
    <w:p>
      <w:pPr>
        <w:pStyle w:val="ListBullet"/>
      </w:pPr>
      <w:r>
        <w:t>Can self-care replace professional mental health care?</w:t>
      </w:r>
    </w:p>
    <w:p>
      <w:pPr>
        <w:pStyle w:val="ListBullet"/>
      </w:pPr>
      <w:r>
        <w:t>What should I do if someone I know needs mental health care?</w:t>
      </w:r>
    </w:p>
    <w:p>
      <w:pPr>
        <w:pStyle w:val="ListBullet"/>
      </w:pPr>
      <w:r>
        <w:t>Are telehealth options effective for mental health care?</w:t>
      </w:r>
    </w:p>
    <w:p>
      <w:pPr>
        <w:pStyle w:val="Heading1"/>
      </w:pPr>
      <w:r>
        <w:t>Learning Objectives</w:t>
      </w:r>
    </w:p>
    <w:p>
      <w:pPr>
        <w:pStyle w:val="ListBullet"/>
      </w:pPr>
      <w:r>
        <w:t>Define when mental health care is needed based on symptoms and risk factors.</w:t>
      </w:r>
    </w:p>
    <w:p>
      <w:pPr>
        <w:pStyle w:val="ListBullet"/>
      </w:pPr>
      <w:r>
        <w:t>Describe mechanisms contributing to mental health problems needing care.</w:t>
      </w:r>
    </w:p>
    <w:p>
      <w:pPr>
        <w:pStyle w:val="ListBullet"/>
      </w:pPr>
      <w:r>
        <w:t>Identify common warning signs indicating urgent mental health attention.</w:t>
      </w:r>
    </w:p>
    <w:p>
      <w:pPr>
        <w:pStyle w:val="ListBullet"/>
      </w:pPr>
      <w:r>
        <w:t>Understand the role of prevention and screening in mental health care.</w:t>
      </w:r>
    </w:p>
    <w:p>
      <w:pPr>
        <w:pStyle w:val="ListBullet"/>
      </w:pPr>
      <w:r>
        <w:t>Recognize barriers and misconceptions regarding seeking help.</w:t>
      </w:r>
    </w:p>
    <w:p>
      <w:pPr>
        <w:pStyle w:val="ListBullet"/>
      </w:pPr>
      <w:r>
        <w:t>Outline practical steps for accessing mental health services.</w:t>
      </w:r>
    </w:p>
    <w:p>
      <w:pPr>
        <w:pStyle w:val="ListBullet"/>
      </w:pPr>
      <w:r>
        <w:t>Explain available treatment options encountered after seeking care.</w:t>
      </w:r>
    </w:p>
    <w:p>
      <w:pPr>
        <w:pStyle w:val="ListBullet"/>
      </w:pPr>
      <w:r>
        <w:t>Describe safety considerations and limitations in mental health care access.</w:t>
      </w:r>
    </w:p>
    <w:p>
      <w:pPr>
        <w:pStyle w:val="Heading1"/>
      </w:pPr>
      <w:r>
        <w:t>Definition</w:t>
      </w:r>
    </w:p>
    <w:p>
      <w:r>
        <w:t>'When to Seek Mental Health Care' refers to recognizing the signs, symptoms, and risk conditions indicating that an individual should consult health professionals specializing in mental health to prevent, manage, or treat psychological and behavioral disorders.</w:t>
      </w:r>
    </w:p>
    <w:p>
      <w:pPr>
        <w:pStyle w:val="Heading1"/>
      </w:pPr>
      <w:r>
        <w:t>Why This Matters</w:t>
      </w:r>
    </w:p>
    <w:p>
      <w:r>
        <w:t>Timely recognition and seeking of mental health care can drastically reduce suffering, prevent worsening of symptoms, and improve functioning and overall wellbeing. Understanding when care is needed empowers individuals, families, and communities to access support early, reducing the burden of mental illness on individuals and society.</w:t>
      </w:r>
    </w:p>
    <w:p>
      <w:pPr>
        <w:pStyle w:val="Heading1"/>
      </w:pPr>
      <w:r>
        <w:t>Understanding Mental Health and Illness</w:t>
      </w:r>
    </w:p>
    <w:p>
      <w:r>
        <w:t>Mental health refers to emotional, psychological, and social well-being that affects how people think, feel, and behave. Mental illness includes disorders such as depression, anxiety, bipolar disorder, schizophrenia, and others which disrupt these functions. These conditions may cause distress, impaired function, or risk of harm, often requiring professional care for management.</w:t>
      </w:r>
    </w:p>
    <w:p>
      <w:pPr>
        <w:pStyle w:val="Heading1"/>
      </w:pPr>
      <w:r>
        <w:t>Common Signs Indicating Need for Mental Health Care</w:t>
      </w:r>
    </w:p>
    <w:p>
      <w:r>
        <w:t>Signs that professional mental health care may be necessary include persistent sadness or hopelessness, extreme mood swings, withdrawal from friends and activities, changes in appetite or sleep, increased substance use, difficulty concentrating, excessive fears or worries, and thoughts of self-harm or suicide. These symptoms typically persist beyond normal stress responses and negatively affect daily life.</w:t>
      </w:r>
    </w:p>
    <w:p>
      <w:pPr>
        <w:pStyle w:val="Heading1"/>
      </w:pPr>
      <w:r>
        <w:t>Risk Factors That Increase the Need to Seek Mental Health Care</w:t>
      </w:r>
    </w:p>
    <w:p>
      <w:r>
        <w:t>Risk factors include a personal or family history of mental illness, traumatic experiences, chronic medical conditions, substance abuse, significant life changes or stressors, social isolation, and lack of support. Recognizing these factors helps identify individuals more likely to develop mental health problems requiring professional intervention.</w:t>
      </w:r>
    </w:p>
    <w:p>
      <w:pPr>
        <w:pStyle w:val="Heading1"/>
      </w:pPr>
      <w:r>
        <w:t>Prevention and Early Screening in Mental Health</w:t>
      </w:r>
    </w:p>
    <w:p>
      <w:r>
        <w:t>Prevention strategies include stress management, healthy lifestyle, social support, and education. Early screening using validated questionnaires or interviews can identify symptoms before they worsen, enabling timely referral to care. Screening is especially recommended for high risk groups such as postpartum women, adolescents, or those with chronic illnesses.</w:t>
      </w:r>
    </w:p>
    <w:p>
      <w:pPr>
        <w:pStyle w:val="Heading1"/>
      </w:pPr>
      <w:r>
        <w:t>Mechanisms Behind Mental Health Problems Requiring Care</w:t>
      </w:r>
    </w:p>
    <w:p>
      <w:r>
        <w:t>Mental health disorders arise from complex interactions of genetics, brain chemistry, trauma, environmental stressors, and psychological factors. Dysregulation of neurotransmitters like serotonin and dopamine can influence mood and behavior. Understanding these mechanisms supports targeted treatments and informs when professional care is essential.</w:t>
      </w:r>
    </w:p>
    <w:p>
      <w:pPr>
        <w:pStyle w:val="Heading1"/>
      </w:pPr>
      <w:r>
        <w:t>Practical Steps to Access Mental Health Care</w:t>
      </w:r>
    </w:p>
    <w:p>
      <w:r>
        <w:t>Initial steps include consulting a primary care provider or mental health professional for evaluation. One may also contact mental health clinics, crisis hotlines, or use telehealth services. Seeking help early can prevent escalation. Insurance coverage and community resources can assist in accessing care affordably and safely.</w:t>
      </w:r>
    </w:p>
    <w:p>
      <w:pPr>
        <w:pStyle w:val="Heading1"/>
      </w:pPr>
      <w:r>
        <w:t>Treatment Options After Seeking Mental Health Care</w:t>
      </w:r>
    </w:p>
    <w:p>
      <w:r>
        <w:t>Treatment may include psychotherapy (cognitive behavioral therapy, counseling), medications (antidepressants, anxiolytics, mood stabilizers), lifestyle interventions, and support groups. In severe cases, hospitalization or crisis intervention may be necessary. Treatment plans are individualized based on diagnosis, severity, and patient preference.</w:t>
      </w:r>
    </w:p>
    <w:p>
      <w:pPr>
        <w:pStyle w:val="Heading1"/>
      </w:pPr>
      <w:r>
        <w:t>Limitations in Seeking and Receiving Mental Health Care</w:t>
      </w:r>
    </w:p>
    <w:p>
      <w:r>
        <w:t>Barriers include stigma, lack of access to providers, cost, cultural misconceptions, and insufficient mental health literacy. Some symptoms may be mistaken for normal stress or ignored. Awareness of these limitations is vital to improving care-seeking behavior and developing supportive policies and programs.</w:t>
      </w:r>
    </w:p>
    <w:p>
      <w:pPr>
        <w:pStyle w:val="Heading1"/>
      </w:pPr>
      <w:r>
        <w:t>Common Misconceptions About When to Seek Mental Health Care</w:t>
      </w:r>
    </w:p>
    <w:p>
      <w:r>
        <w:t>Misbeliefs include that mental illness is a personal weakness, that symptoms will resolve on their own, and that seeking care is only for severe crises. These misconceptions delay care leading to worse outcomes. Education to normalize mental health care-seeking and emphasize its benefits is critical.</w:t>
      </w:r>
    </w:p>
    <w:p>
      <w:pPr>
        <w:pStyle w:val="Heading1"/>
      </w:pPr>
      <w:r>
        <w:t>Safety Considerations for Immediate Mental Health Care</w:t>
      </w:r>
    </w:p>
    <w:p>
      <w:r>
        <w:t>Immediate care is vital when there are suicidal thoughts, self-harm behaviors, hearing voices, or risk of harm to self or others. In such crises, contacting emergency services, crisis hotlines, or going to emergency departments is essential. Safety planning with professionals reduces risk and guides urgent intervention.</w:t>
      </w:r>
    </w:p>
    <w:p>
      <w:pPr>
        <w:pStyle w:val="Heading1"/>
      </w:pPr>
      <w:r>
        <w:t>The Role of Telehealth and Technology in Mental Health Care Access</w:t>
      </w:r>
    </w:p>
    <w:p>
      <w:r>
        <w:t>Telehealth provides accessible mental health services especially in remote areas or during pandemics. Virtual therapy, online support groups, and digital mental health tools increase engagement and reduce barriers. However, not all situations are suited to telehealth, and privacy and quality considerations remain important.</w:t>
      </w:r>
    </w:p>
    <w:p>
      <w:pPr>
        <w:pStyle w:val="Heading1"/>
      </w:pPr>
      <w:r>
        <w:t>Supporting Others in Seeking Mental Health Care</w:t>
      </w:r>
    </w:p>
    <w:p>
      <w:r>
        <w:t>Encouraging open conversations, offering support, helping navigate care options, and reducing stigma are key to assisting friends or family members in seeking care. Recognizing signs and knowing when to suggest professional help can promote timely intervention and improved outcomes.</w:t>
      </w:r>
    </w:p>
    <w:p>
      <w:pPr>
        <w:pStyle w:val="Heading1"/>
      </w:pPr>
      <w:r>
        <w:t>Practical Guidance</w:t>
      </w:r>
    </w:p>
    <w:p>
      <w:pPr>
        <w:pStyle w:val="ListBullet"/>
      </w:pPr>
      <w:r>
        <w:t>Monitor for persistent or worsening emotional symptoms lasting more than two weeks.</w:t>
      </w:r>
    </w:p>
    <w:p>
      <w:pPr>
        <w:pStyle w:val="ListBullet"/>
      </w:pPr>
      <w:r>
        <w:t>Engage in routine mental health screening if in a high-risk group or experiencing sustained distress.</w:t>
      </w:r>
    </w:p>
    <w:p>
      <w:pPr>
        <w:pStyle w:val="ListBullet"/>
      </w:pPr>
      <w:r>
        <w:t>Consult a trusted healthcare provider for evaluation if symptoms impair functioning.</w:t>
      </w:r>
    </w:p>
    <w:p>
      <w:pPr>
        <w:pStyle w:val="ListBullet"/>
      </w:pPr>
      <w:r>
        <w:t>Use crisis hotlines or emergency services immediately if suicidal ideation or self-harm is present.</w:t>
      </w:r>
    </w:p>
    <w:p>
      <w:pPr>
        <w:pStyle w:val="ListBullet"/>
      </w:pPr>
      <w:r>
        <w:t>Leverage telehealth resources if in-person care is inaccessible but ensure the provider is licensed and reputable.</w:t>
      </w:r>
    </w:p>
    <w:p>
      <w:pPr>
        <w:pStyle w:val="ListBullet"/>
      </w:pPr>
      <w:r>
        <w:t>Educate yourself and others about mental health signs and reduce stigma around care-seeking.</w:t>
      </w:r>
    </w:p>
    <w:p>
      <w:pPr>
        <w:pStyle w:val="ListBullet"/>
      </w:pPr>
      <w:r>
        <w:t>Understand insurance benefits and community resources to lower care barriers.</w:t>
      </w:r>
    </w:p>
    <w:p>
      <w:pPr>
        <w:pStyle w:val="ListBullet"/>
      </w:pPr>
      <w:r>
        <w:t>Encourage supportive environments at home, school, and work to facilitate early help-seeking.</w:t>
      </w:r>
    </w:p>
    <w:p>
      <w:pPr>
        <w:pStyle w:val="Heading1"/>
      </w:pPr>
      <w:r>
        <w:t>Safety Notes</w:t>
      </w:r>
    </w:p>
    <w:p>
      <w:pPr>
        <w:pStyle w:val="ListBullet"/>
      </w:pPr>
      <w:r>
        <w:t>In cases of suicidal thoughts or behaviors, seek immediate professional help or call emergency services.</w:t>
      </w:r>
    </w:p>
    <w:p>
      <w:pPr>
        <w:pStyle w:val="ListBullet"/>
      </w:pPr>
      <w:r>
        <w:t>Avoid self-diagnosis and self-treatment without consulting a mental health professional.</w:t>
      </w:r>
    </w:p>
    <w:p>
      <w:pPr>
        <w:pStyle w:val="ListBullet"/>
      </w:pPr>
      <w:r>
        <w:t>Be cautious about unverified online mental health resources or unsupported treatments.</w:t>
      </w:r>
    </w:p>
    <w:p>
      <w:pPr>
        <w:pStyle w:val="ListBullet"/>
      </w:pPr>
      <w:r>
        <w:t>If experiencing severe symptoms such as psychosis, do not delay emergency psychiatric evaluation.</w:t>
      </w:r>
    </w:p>
    <w:p>
      <w:pPr>
        <w:pStyle w:val="ListBullet"/>
      </w:pPr>
      <w:r>
        <w:t>Ensure confidentiality and consent when helping others seek mental health care.</w:t>
      </w:r>
    </w:p>
    <w:p>
      <w:pPr>
        <w:pStyle w:val="Heading1"/>
      </w:pPr>
      <w:r>
        <w:t>Common Misconceptions</w:t>
      </w:r>
    </w:p>
    <w:p>
      <w:r>
        <w:rPr>
          <w:b/>
        </w:rPr>
        <w:t xml:space="preserve">Misconception: </w:t>
      </w:r>
      <w:r>
        <w:t>Mental health problems are a sign of personal weakness.</w:t>
      </w:r>
    </w:p>
    <w:p>
      <w:r>
        <w:rPr>
          <w:b/>
        </w:rPr>
        <w:t xml:space="preserve">Reality: </w:t>
      </w:r>
      <w:r>
        <w:t>Mental health conditions are medical disorders influenced by brain chemistry, genetics, and environment; they are not due to personal failings.</w:t>
      </w:r>
    </w:p>
    <w:p>
      <w:r>
        <w:rPr>
          <w:b/>
        </w:rPr>
        <w:t xml:space="preserve">Misconception: </w:t>
      </w:r>
      <w:r>
        <w:t>I can wait for my mental health symptoms to improve on their own without treatment.</w:t>
      </w:r>
    </w:p>
    <w:p>
      <w:r>
        <w:rPr>
          <w:b/>
        </w:rPr>
        <w:t xml:space="preserve">Reality: </w:t>
      </w:r>
      <w:r>
        <w:t>Delaying care can lead to worsening symptoms and more difficult recovery; early intervention improves outcomes.</w:t>
      </w:r>
    </w:p>
    <w:p>
      <w:r>
        <w:rPr>
          <w:b/>
        </w:rPr>
        <w:t xml:space="preserve">Misconception: </w:t>
      </w:r>
      <w:r>
        <w:t>Only people with severe symptoms need mental health care.</w:t>
      </w:r>
    </w:p>
    <w:p>
      <w:r>
        <w:rPr>
          <w:b/>
        </w:rPr>
        <w:t xml:space="preserve">Reality: </w:t>
      </w:r>
      <w:r>
        <w:t>Mild to moderate distress can benefit from early professional support to prevent progression.</w:t>
      </w:r>
    </w:p>
    <w:p>
      <w:r>
        <w:rPr>
          <w:b/>
        </w:rPr>
        <w:t xml:space="preserve">Misconception: </w:t>
      </w:r>
      <w:r>
        <w:t>Mental health care is only therapy or counseling.</w:t>
      </w:r>
    </w:p>
    <w:p>
      <w:r>
        <w:rPr>
          <w:b/>
        </w:rPr>
        <w:t xml:space="preserve">Reality: </w:t>
      </w:r>
      <w:r>
        <w:t>Care may include medications, lifestyle changes, support groups, and crisis interventions tailored to individual needs.</w:t>
      </w:r>
    </w:p>
    <w:p>
      <w:r>
        <w:rPr>
          <w:b/>
        </w:rPr>
        <w:t xml:space="preserve">Misconception: </w:t>
      </w:r>
      <w:r>
        <w:t>Self-care is sufficient to manage mental illness.</w:t>
      </w:r>
    </w:p>
    <w:p>
      <w:r>
        <w:rPr>
          <w:b/>
        </w:rPr>
        <w:t xml:space="preserve">Reality: </w:t>
      </w:r>
      <w:r>
        <w:t>Self-care supports treatment but professional care is often necessary to address clinical conditions safely.</w:t>
      </w:r>
    </w:p>
    <w:p>
      <w:pPr>
        <w:pStyle w:val="Heading1"/>
      </w:pPr>
      <w:r>
        <w:t>Clinical Pearls</w:t>
      </w:r>
    </w:p>
    <w:p>
      <w:pPr>
        <w:pStyle w:val="ListNumber"/>
      </w:pPr>
      <w:r>
        <w:t>Persistent emotional changes beyond two weeks warrant professional evaluation.</w:t>
      </w:r>
    </w:p>
    <w:p>
      <w:pPr>
        <w:pStyle w:val="ListNumber"/>
      </w:pPr>
      <w:r>
        <w:t>Screening tools such as PHQ-9 and GAD-7 help identify depression and anxiety symptoms.</w:t>
      </w:r>
    </w:p>
    <w:p>
      <w:pPr>
        <w:pStyle w:val="ListNumber"/>
      </w:pPr>
      <w:r>
        <w:t>Early intervention improves prognosis for most psychiatric conditions.</w:t>
      </w:r>
    </w:p>
    <w:p>
      <w:pPr>
        <w:pStyle w:val="ListNumber"/>
      </w:pPr>
      <w:r>
        <w:t>In crises, always prioritize safety and immediate professional help.</w:t>
      </w:r>
    </w:p>
    <w:p>
      <w:pPr>
        <w:pStyle w:val="ListNumber"/>
      </w:pPr>
      <w:r>
        <w:t>Telehealth complements but does not replace in-person care in all situations.</w:t>
      </w:r>
    </w:p>
    <w:p>
      <w:pPr>
        <w:pStyle w:val="ListNumber"/>
      </w:pPr>
      <w:r>
        <w:t>Supportive social environments aid recovery and encourage timely care-seeking.</w:t>
      </w:r>
    </w:p>
    <w:p>
      <w:pPr>
        <w:pStyle w:val="ListNumber"/>
      </w:pPr>
      <w:r>
        <w:t>Risk factors should be regularly assessed in primary care to guide preventive efforts.</w:t>
      </w:r>
    </w:p>
    <w:p>
      <w:pPr>
        <w:pStyle w:val="ListNumber"/>
      </w:pPr>
      <w:r>
        <w:t>Mental health stigma remains a significant barrier; education is key to improving care access.</w:t>
      </w:r>
    </w:p>
    <w:p>
      <w:pPr>
        <w:pStyle w:val="Heading1"/>
      </w:pPr>
      <w:r>
        <w:t>Key Takeaways</w:t>
      </w:r>
    </w:p>
    <w:p>
      <w:pPr>
        <w:pStyle w:val="ListBullet"/>
      </w:pPr>
      <w:r>
        <w:t>Seek mental health care when emotional, behavioral, or cognitive changes persist and impair daily function.</w:t>
      </w:r>
    </w:p>
    <w:p>
      <w:pPr>
        <w:pStyle w:val="ListBullet"/>
      </w:pPr>
      <w:r>
        <w:t>Recognize risk factors such as family history, trauma, substance misuse, and chronic stress.</w:t>
      </w:r>
    </w:p>
    <w:p>
      <w:pPr>
        <w:pStyle w:val="ListBullet"/>
      </w:pPr>
      <w:r>
        <w:t>Early screening and prevention can reduce severity and chronicity of mental health disorders.</w:t>
      </w:r>
    </w:p>
    <w:p>
      <w:pPr>
        <w:pStyle w:val="ListBullet"/>
      </w:pPr>
      <w:r>
        <w:t>Do not delay care: symptoms that worsen or include suicidal thoughts require urgent attention.</w:t>
      </w:r>
    </w:p>
    <w:p>
      <w:pPr>
        <w:pStyle w:val="ListBullet"/>
      </w:pPr>
      <w:r>
        <w:t>Professional treatments include therapy, medications, and crisis intervention tailored individually.</w:t>
      </w:r>
    </w:p>
    <w:p>
      <w:pPr>
        <w:pStyle w:val="ListBullet"/>
      </w:pPr>
      <w:r>
        <w:t>Barriers to seeking care include stigma, access, cost, and lack of awareness.</w:t>
      </w:r>
    </w:p>
    <w:p>
      <w:pPr>
        <w:pStyle w:val="ListBullet"/>
      </w:pPr>
      <w:r>
        <w:t>Telehealth expands access but may not replace in-person care for complex or severe cases.</w:t>
      </w:r>
    </w:p>
    <w:p>
      <w:pPr>
        <w:pStyle w:val="ListBullet"/>
      </w:pPr>
      <w:r>
        <w:t>Supporting others in seeking care improves outcomes and reduces isolation.</w:t>
      </w:r>
    </w:p>
    <w:p>
      <w:pPr>
        <w:pStyle w:val="Heading1"/>
      </w:pPr>
      <w:r>
        <w:t>Glossary</w:t>
      </w:r>
    </w:p>
    <w:p>
      <w:r>
        <w:rPr>
          <w:b/>
        </w:rPr>
        <w:t xml:space="preserve">Mental Health: </w:t>
      </w:r>
      <w:r>
        <w:t>A state of well-being in which an individual realizes their own abilities, copes with normal stresses, works productively, and contributes to their community.</w:t>
      </w:r>
    </w:p>
    <w:p>
      <w:r>
        <w:rPr>
          <w:b/>
        </w:rPr>
        <w:t xml:space="preserve">Mental Illness: </w:t>
      </w:r>
      <w:r>
        <w:t>A clinically significant disturbance in cognition, emotion regulation, or behavior associated with distress or impaired functioning.</w:t>
      </w:r>
    </w:p>
    <w:p>
      <w:r>
        <w:rPr>
          <w:b/>
        </w:rPr>
        <w:t xml:space="preserve">Screening: </w:t>
      </w:r>
      <w:r>
        <w:t>A process that uses questionnaires or interviews to identify individuals at risk for mental health disorders before clinical diagnosis.</w:t>
      </w:r>
    </w:p>
    <w:p>
      <w:r>
        <w:rPr>
          <w:b/>
        </w:rPr>
        <w:t xml:space="preserve">Psychotherapy: </w:t>
      </w:r>
      <w:r>
        <w:t>A treatment involving psychological methods, especially verbal communication, to help a person change behavior, emotions, or thoughts.</w:t>
      </w:r>
    </w:p>
    <w:p>
      <w:r>
        <w:rPr>
          <w:b/>
        </w:rPr>
        <w:t xml:space="preserve">Crisis Intervention: </w:t>
      </w:r>
      <w:r>
        <w:t>Immediate and short-term assistance for individuals experiencing an acute mental health crisis to restore safety and stability.</w:t>
      </w:r>
    </w:p>
    <w:p>
      <w:r>
        <w:rPr>
          <w:b/>
        </w:rPr>
        <w:t xml:space="preserve">Suicidal Ideation: </w:t>
      </w:r>
      <w:r>
        <w:t>Thinking about, considering, or planning suicide.</w:t>
      </w:r>
    </w:p>
    <w:p>
      <w:r>
        <w:rPr>
          <w:b/>
        </w:rPr>
        <w:t xml:space="preserve">Stigma: </w:t>
      </w:r>
      <w:r>
        <w:t>Negative attitudes and beliefs that cause people to reject, avoid, or fear those they perceive as different, including individuals with mental illness.</w:t>
      </w:r>
    </w:p>
    <w:p>
      <w:r>
        <w:rPr>
          <w:b/>
        </w:rPr>
        <w:t xml:space="preserve">Telehealth: </w:t>
      </w:r>
      <w:r>
        <w:t>The delivery of health-related services and information via telecommunications technologies.</w:t>
      </w:r>
    </w:p>
    <w:p>
      <w:pPr>
        <w:pStyle w:val="Heading1"/>
      </w:pPr>
      <w:r>
        <w:t>Related Modules</w:t>
      </w:r>
    </w:p>
    <w:p>
      <w:pPr>
        <w:pStyle w:val="ListBullet"/>
      </w:pPr>
      <w:r>
        <w:t>DIS-101</w:t>
      </w:r>
    </w:p>
    <w:p>
      <w:pPr>
        <w:pStyle w:val="ListBullet"/>
      </w:pPr>
      <w:r>
        <w:t>DIS-205</w:t>
      </w:r>
    </w:p>
    <w:p>
      <w:pPr>
        <w:pStyle w:val="ListBullet"/>
      </w:pPr>
      <w:r>
        <w:t>DIS-310</w:t>
      </w:r>
    </w:p>
    <w:p>
      <w:pPr>
        <w:pStyle w:val="Heading1"/>
      </w:pPr>
      <w:r>
        <w:t>Illustration Specifications</w:t>
      </w:r>
    </w:p>
    <w:p>
      <w:pPr>
        <w:pStyle w:val="Heading2"/>
      </w:pPr>
      <w:r>
        <w:t>ILL-001 - Mental Health Warning Signs</w:t>
      </w:r>
    </w:p>
    <w:p>
      <w:r>
        <w:t>Type: Infographic</w:t>
      </w:r>
    </w:p>
    <w:p>
      <w:r>
        <w:t>Visual summary of key emotional and behavioral signs indicating the need to seek mental health care.</w:t>
      </w:r>
    </w:p>
    <w:p>
      <w:r>
        <w:t>Alt text: Infographic of mental health warning signs such as sadness, anxiety, withdrawal, and suicidal thoughts.</w:t>
      </w:r>
    </w:p>
    <w:p>
      <w:pPr>
        <w:pStyle w:val="Heading2"/>
      </w:pPr>
      <w:r>
        <w:t>ILL-002 - Steps to Access Mental Health Care</w:t>
      </w:r>
    </w:p>
    <w:p>
      <w:r>
        <w:t>Type: Flowchart</w:t>
      </w:r>
    </w:p>
    <w:p>
      <w:r>
        <w:t>Flowchart outlining the practical steps from recognizing symptoms to accessing mental health services.</w:t>
      </w:r>
    </w:p>
    <w:p>
      <w:r>
        <w:t>Alt text: Flowchart showing recognizing symptoms, consulting healthcare, and treatment options for mental health care.</w:t>
      </w:r>
    </w:p>
    <w:p>
      <w:pPr>
        <w:pStyle w:val="Heading2"/>
      </w:pPr>
      <w:r>
        <w:t>ILL-003 - Risk Factors for Mental Illness</w:t>
      </w:r>
    </w:p>
    <w:p>
      <w:r>
        <w:t>Type: Diagram</w:t>
      </w:r>
    </w:p>
    <w:p>
      <w:r>
        <w:t>Diagram depicting common genetic, psychological, and environmental risk factors increasing likelihood of mental illness.</w:t>
      </w:r>
    </w:p>
    <w:p>
      <w:r>
        <w:t>Alt text: Diagram illustrating risk factors such as family history, trauma, substance use, and social isolation.</w:t>
      </w:r>
    </w:p>
    <w:p>
      <w:pPr>
        <w:pStyle w:val="Heading2"/>
      </w:pPr>
      <w:r>
        <w:t>ILL-004 - Telehealth in Mental Health Care</w:t>
      </w:r>
    </w:p>
    <w:p>
      <w:r>
        <w:t>Type: Illustration</w:t>
      </w:r>
    </w:p>
    <w:p>
      <w:r>
        <w:t>Illustration showing delivery of mental health services through digital devices and online platforms.</w:t>
      </w:r>
    </w:p>
    <w:p>
      <w:r>
        <w:t>Alt text: Person using a laptop for video therapy, representing telehealth mental health care access.</w:t>
      </w:r>
    </w:p>
    <w:p>
      <w:pPr>
        <w:pStyle w:val="Heading1"/>
      </w:pPr>
      <w:r>
        <w:t>References</w:t>
      </w:r>
    </w:p>
    <w:p>
      <w:pPr>
        <w:pStyle w:val="ListBullet"/>
      </w:pPr>
      <w:r>
        <w:t>Mental Health Screening: Key Practices and Tools | American Psychiatric Association | 2021 |  | Unverified</w:t>
      </w:r>
    </w:p>
    <w:p>
      <w:pPr>
        <w:pStyle w:val="ListBullet"/>
      </w:pPr>
      <w:r>
        <w:t>Early Intervention in Mental Health | World Health Organization | 2018 |  | Unverified</w:t>
      </w:r>
    </w:p>
    <w:p>
      <w:pPr>
        <w:pStyle w:val="ListBullet"/>
      </w:pPr>
      <w:r>
        <w:t>Barriers to Mental Health Care Utilization | National Institute of Mental Health | 2020 |  | Unverified</w:t>
      </w:r>
    </w:p>
    <w:p>
      <w:pPr>
        <w:pStyle w:val="ListBullet"/>
      </w:pPr>
      <w:r>
        <w:t>Telehealth and Mental Health Services | Substance Abuse and Mental Health Services Administration (SAMHSA)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