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STR-102 - Generalized Anxiety</w:t>
      </w:r>
    </w:p>
    <w:p>
      <w:r>
        <w:rPr>
          <w:i/>
        </w:rPr>
        <w:t>Definitions, evidence-based management, safety, and when professional care matters for generalized anxiety.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Anxiety and Mood</w:t>
            </w:r>
          </w:p>
        </w:tc>
      </w:tr>
      <w:tr>
        <w:tc>
          <w:tcPr>
            <w:tcW w:type="dxa" w:w="4968"/>
          </w:tcPr>
          <w:p>
            <w:r>
              <w:rPr>
                <w:b/>
              </w:rPr>
              <w:t>SOM stages</w:t>
            </w:r>
          </w:p>
        </w:tc>
        <w:tc>
          <w:tcPr>
            <w:tcW w:type="dxa" w:w="4968"/>
          </w:tcPr>
          <w:p>
            <w:r>
              <w:t>Recognition, Management, Referral</w:t>
            </w:r>
          </w:p>
        </w:tc>
      </w:tr>
      <w:tr>
        <w:tc>
          <w:tcPr>
            <w:tcW w:type="dxa" w:w="4968"/>
          </w:tcPr>
          <w:p>
            <w:r>
              <w:rPr>
                <w:b/>
              </w:rPr>
              <w:t>Audience</w:t>
            </w:r>
          </w:p>
        </w:tc>
        <w:tc>
          <w:tcPr>
            <w:tcW w:type="dxa" w:w="4968"/>
          </w:tcPr>
          <w:p>
            <w:r>
              <w:t>Patients, General Public,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Generalized Anxiety Disorder, GAD, Anxiety, Stress, Cognitive Behavioral Therapy, CBT, Pharmacotherapy, Mindfulness, Symptoms, Diagnosis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Generalized Anxiety Disorder (GAD) is a common mental health condition marked by persistent, excessive worry and physical symptoms such as restlessness, muscle tension, and fatigue. Unlike typical anxiety or situational worry, GAD involves anxiety occurring more days than not for at least six months and often affects multiple life areas. It arises from complex interactions among genetic, neurochemical, and environmental factors, including stress and learned behaviors. The physiological basis involves dysregulation of stress response systems including the hypothalamic-pituitary-adrenal axis and neurotransmitters such as serotonin and GABA. Evidence-based management emphasizes cognitive behavioral therapy (CBT) as a first-line treatment, which helps individuals identify and modify anxiety-provoking thoughts and behaviors. Pharmacological options include selective serotonin reuptake inhibitors (SSRIs) and serotonin-norepinephrine reuptake inhibitors (SNRIs). Mindfulness and relaxation techniques, along with healthy lifestyle modifications such as regular exercise and adequate sleep, play supportive roles. Early recognition and treatment are crucial to improving quality of life and reducing risk of complications like depression. Safety considerations in treatment include monitoring side effects of medications and ensuring therapy is delivered by qualified professionals. Limitations include variability in individual responses to treatments and potential barriers to accessing care. Understanding GAD through multiple perspectives—including clinical, physiological, and psychosocial—helps guide effective, personalized management. This module covers comprehensive insights, addressing common misconceptions, practical guidance, and when professional expertise is needed.</w:t>
      </w:r>
    </w:p>
    <w:p>
      <w:pPr>
        <w:pStyle w:val="Heading1"/>
      </w:pPr>
      <w:r>
        <w:t>Customer Questions Answered</w:t>
      </w:r>
    </w:p>
    <w:p>
      <w:pPr>
        <w:pStyle w:val="ListBullet"/>
      </w:pPr>
      <w:r>
        <w:t>What is generalized anxiety disorder (GAD)?</w:t>
      </w:r>
    </w:p>
    <w:p>
      <w:pPr>
        <w:pStyle w:val="ListBullet"/>
      </w:pPr>
      <w:r>
        <w:t>How is generalized anxiety different from normal worry?</w:t>
      </w:r>
    </w:p>
    <w:p>
      <w:pPr>
        <w:pStyle w:val="ListBullet"/>
      </w:pPr>
      <w:r>
        <w:t>What causes generalized anxiety?</w:t>
      </w:r>
    </w:p>
    <w:p>
      <w:pPr>
        <w:pStyle w:val="ListBullet"/>
      </w:pPr>
      <w:r>
        <w:t>What symptoms indicate generalized anxiety?</w:t>
      </w:r>
    </w:p>
    <w:p>
      <w:pPr>
        <w:pStyle w:val="ListBullet"/>
      </w:pPr>
      <w:r>
        <w:t>How is generalized anxiety diagnosed?</w:t>
      </w:r>
    </w:p>
    <w:p>
      <w:pPr>
        <w:pStyle w:val="ListBullet"/>
      </w:pPr>
      <w:r>
        <w:t>What treatments are effective for generalized anxiety?</w:t>
      </w:r>
    </w:p>
    <w:p>
      <w:pPr>
        <w:pStyle w:val="ListBullet"/>
      </w:pPr>
      <w:r>
        <w:t>Are medications necessary for managing generalized anxiety?</w:t>
      </w:r>
    </w:p>
    <w:p>
      <w:pPr>
        <w:pStyle w:val="ListBullet"/>
      </w:pPr>
      <w:r>
        <w:t>How can lifestyle changes help with generalized anxiety?</w:t>
      </w:r>
    </w:p>
    <w:p>
      <w:pPr>
        <w:pStyle w:val="ListBullet"/>
      </w:pPr>
      <w:r>
        <w:t>What role does therapy play in treating generalized anxiety?</w:t>
      </w:r>
    </w:p>
    <w:p>
      <w:pPr>
        <w:pStyle w:val="ListBullet"/>
      </w:pPr>
      <w:r>
        <w:t>When should I seek professional help for anxiety?</w:t>
      </w:r>
    </w:p>
    <w:p>
      <w:pPr>
        <w:pStyle w:val="ListBullet"/>
      </w:pPr>
      <w:r>
        <w:t>Can generalized anxiety lead to other health problems?</w:t>
      </w:r>
    </w:p>
    <w:p>
      <w:pPr>
        <w:pStyle w:val="ListBullet"/>
      </w:pPr>
      <w:r>
        <w:t>Are there any risks or side effects to anxiety treatments?</w:t>
      </w:r>
    </w:p>
    <w:p>
      <w:pPr>
        <w:pStyle w:val="Heading1"/>
      </w:pPr>
      <w:r>
        <w:t>Learning Objectives</w:t>
      </w:r>
    </w:p>
    <w:p>
      <w:pPr>
        <w:pStyle w:val="ListBullet"/>
      </w:pPr>
      <w:r>
        <w:t>Define generalized anxiety disorder and distinguish it from normal anxiety.</w:t>
      </w:r>
    </w:p>
    <w:p>
      <w:pPr>
        <w:pStyle w:val="ListBullet"/>
      </w:pPr>
      <w:r>
        <w:t>Explain the physiological and psychological mechanisms underlying generalized anxiety.</w:t>
      </w:r>
    </w:p>
    <w:p>
      <w:pPr>
        <w:pStyle w:val="ListBullet"/>
      </w:pPr>
      <w:r>
        <w:t>Identify common symptoms and diagnostic criteria for generalized anxiety disorder.</w:t>
      </w:r>
    </w:p>
    <w:p>
      <w:pPr>
        <w:pStyle w:val="ListBullet"/>
      </w:pPr>
      <w:r>
        <w:t>Describe evidence-based treatment options including psychotherapy and pharmacotherapy.</w:t>
      </w:r>
    </w:p>
    <w:p>
      <w:pPr>
        <w:pStyle w:val="ListBullet"/>
      </w:pPr>
      <w:r>
        <w:t>Outline lifestyle and self-care strategies supporting anxiety management.</w:t>
      </w:r>
    </w:p>
    <w:p>
      <w:pPr>
        <w:pStyle w:val="ListBullet"/>
      </w:pPr>
      <w:r>
        <w:t>Understand safety considerations related to anxiety treatments.</w:t>
      </w:r>
    </w:p>
    <w:p>
      <w:pPr>
        <w:pStyle w:val="ListBullet"/>
      </w:pPr>
      <w:r>
        <w:t>Recognize when to seek professional care for anxiety symptoms.</w:t>
      </w:r>
    </w:p>
    <w:p>
      <w:pPr>
        <w:pStyle w:val="ListBullet"/>
      </w:pPr>
      <w:r>
        <w:t>Correct common misconceptions about generalized anxiety disorder.</w:t>
      </w:r>
    </w:p>
    <w:p>
      <w:pPr>
        <w:pStyle w:val="Heading1"/>
      </w:pPr>
      <w:r>
        <w:t>Definition</w:t>
      </w:r>
    </w:p>
    <w:p>
      <w:r>
        <w:t>Generalized Anxiety Disorder (GAD) is characterized by persistent, excessive, and uncontrollable worry about various topics for at least six months, accompanied by physical symptoms such as restlessness, muscle tension, and fatigue. It is more intense and longer-lasting than typical anxiety experienced in daily stress.</w:t>
      </w:r>
    </w:p>
    <w:p>
      <w:pPr>
        <w:pStyle w:val="Heading1"/>
      </w:pPr>
      <w:r>
        <w:t>Why This Matters</w:t>
      </w:r>
    </w:p>
    <w:p>
      <w:r>
        <w:t>GAD affects millions worldwide, often impairing daily functioning, social relationships, and overall well-being. Recognizing and managing generalized anxiety is essential to prevent symptom worsening, improve quality of life, and reduce risks of related conditions such as depression and substance use.</w:t>
      </w:r>
    </w:p>
    <w:p>
      <w:pPr>
        <w:pStyle w:val="Heading1"/>
      </w:pPr>
      <w:r>
        <w:t>What is Generalized Anxiety Disorder?</w:t>
      </w:r>
    </w:p>
    <w:p>
      <w:r>
        <w:t>Generalized Anxiety Disorder (GAD) is a chronic mental health condition marked by excessive, uncontrollable worry about various aspects of daily life, persisting for six months or more. Unlike normal worry, GAD's anxiety is disproportionate, intrusive, and difficult to control, often accompanied by physical symptoms like muscle tension, headaches, and irritability. It can significantly affect functioning at work, school, and relationships. GAD is recognized in diagnostic manuals such as the DSM-5 (Diagnostic and Statistical Manual of Mental Disorders, Fifth Edition) and the ICD-11 (International Classification of Diseases, 11th Revision). Synonyms and related terms include chronic anxiety, pathological worry, and anxiety neurosis.</w:t>
      </w:r>
    </w:p>
    <w:p>
      <w:pPr>
        <w:pStyle w:val="Heading1"/>
      </w:pPr>
      <w:r>
        <w:t>Causes and Risk Factors of Generalized Anxiety</w:t>
      </w:r>
    </w:p>
    <w:p>
      <w:r>
        <w:t>Generalized anxiety arises from a complex interplay of genetic, neurochemical, environmental, and psychological factors. Genetics may confer susceptibility through inherited traits influencing brain chemistry and stress response. Neurotransmitter imbalances—particularly involving serotonin, gamma-aminobutyric acid (GABA), and norepinephrine—contribute to heightened anxiety. Environmental stressors such as trauma, chronic illness, or prolonged stress increase risk. Psychological factors include maladaptive thinking patterns and learned avoidance behaviors. Recognized risk factors include family history of anxiety disorders, history of childhood adversity, and certain personality traits such as high neuroticism.</w:t>
      </w:r>
    </w:p>
    <w:p>
      <w:pPr>
        <w:pStyle w:val="Heading1"/>
      </w:pPr>
      <w:r>
        <w:t>Physiology and Neurobiology of Anxiety</w:t>
      </w:r>
    </w:p>
    <w:p>
      <w:r>
        <w:t>The physiological basis of generalized anxiety involves dysregulation of stress and fear circuits in the brain. Key structures include the amygdala, responsible for threat detection, and the prefrontal cortex, regulating emotional responses. The hypothalamic-pituitary-adrenal (HPA) axis governs the stress hormone cortisol, often elevated in anxiety states. Neurotransmitters implicated include serotonin, promoting mood regulation; GABA, an inhibitory neurotransmitter reducing neuronal excitability; and norepinephrine, involved in arousal. Chronic anxiety may alter these systems, leading to persistent hyperarousal and difficulty returning to baseline after stress.</w:t>
      </w:r>
    </w:p>
    <w:p>
      <w:pPr>
        <w:pStyle w:val="Heading1"/>
      </w:pPr>
      <w:r>
        <w:t>Symptoms and Diagnostic Criteria for GAD</w:t>
      </w:r>
    </w:p>
    <w:p>
      <w:r>
        <w:t>Symptoms of GAD include excessive worry about various life domains (e.g., work, health, finances), restlessness, fatigue, difficulty concentrating, irritability, muscle tension, and sleep disturbances. According to DSM-5 criteria, diagnosis requires anxiety and worry occurring more days than not for at least six months, involving multiple topics, and causing significant distress or impairment. Physical symptoms must accompany the anxiety, and other causes (e.g., medical conditions or substances) must be ruled out. Diagnosis is clinical and may involve standardized questionnaires like the GAD-7 scale.</w:t>
      </w:r>
    </w:p>
    <w:p>
      <w:pPr>
        <w:pStyle w:val="Heading1"/>
      </w:pPr>
      <w:r>
        <w:t>Evidence-Based Treatments: Psychotherapy</w:t>
      </w:r>
    </w:p>
    <w:p>
      <w:r>
        <w:t>Cognitive Behavioral Therapy (CBT) is the most extensively studied and effective psychotherapy for generalized anxiety. CBT helps patients identify irrational thoughts and beliefs contributing to anxiety, develop coping skills, and gradually face feared situations through exposure techniques. Other psychotherapies with some evidence include Acceptance and Commitment Therapy (ACT) and mindfulness-based approaches. Psychotherapy is typically first-line treatment due to demonstrated efficacy and favorable safety profile.</w:t>
      </w:r>
    </w:p>
    <w:p>
      <w:pPr>
        <w:pStyle w:val="Heading1"/>
      </w:pPr>
      <w:r>
        <w:t>Pharmacological Treatment Options</w:t>
      </w:r>
    </w:p>
    <w:p>
      <w:r>
        <w:t>Medications used for GAD primarily include selective serotonin reuptake inhibitors (SSRIs) such as sertraline and paroxetine, and serotonin-norepinephrine reuptake inhibitors (SNRIs) including venlafaxine and duloxetine. These drugs modulate neurotransmitter systems implicated in anxiety. Benzodiazepines may be effective for short-term relief but carry risks of dependence and are not recommended for long-term use. Buspirone, an anxiolytic targeting serotonin receptors, is another option. Treatment choice considers efficacy, side effects, patient preference, and comorbidities.</w:t>
      </w:r>
    </w:p>
    <w:p>
      <w:pPr>
        <w:pStyle w:val="Heading1"/>
      </w:pPr>
      <w:r>
        <w:t>Lifestyle and Self-Care Strategies</w:t>
      </w:r>
    </w:p>
    <w:p>
      <w:r>
        <w:t>Complementary management of generalized anxiety includes lifestyle modifications such as regular physical exercise, adequate sleep hygiene, balanced nutrition, and stress reduction techniques like deep breathing, meditation, and yoga. Avoiding caffeine, alcohol, and other stimulants may reduce symptoms. Mindfulness-based stress reduction (MBSR) has emerging evidence supporting improved anxiety outcomes. While lifestyle changes alone may not suffice for moderate to severe cases, they enhance overall well-being and treatment response.</w:t>
      </w:r>
    </w:p>
    <w:p>
      <w:pPr>
        <w:pStyle w:val="Heading1"/>
      </w:pPr>
      <w:r>
        <w:t>When to Seek Professional Help</w:t>
      </w:r>
    </w:p>
    <w:p>
      <w:r>
        <w:t>Professional evaluation is advised if anxiety symptoms are persistent, interfere with daily activities or relationships, or cause significant distress. Early diagnosis and treatment improve prognosis and reduce complications. Professional care is especially important if symptoms include panic attacks, severe sleep disturbance, suicidal ideation, or co-occurring depression. Mental health professionals can provide accurate diagnosis, tailor treatment plans, and monitor response and side effects.</w:t>
      </w:r>
    </w:p>
    <w:p>
      <w:pPr>
        <w:pStyle w:val="Heading1"/>
      </w:pPr>
      <w:r>
        <w:t>Common Misconceptions about Generalized Anxiety</w:t>
      </w:r>
    </w:p>
    <w:p>
      <w:r>
        <w:t>A frequent misconception is that generalized anxiety is simply excessive worrying that one can 'just stop' through willpower. In reality, GAD is a complex disorder involving brain chemistry and psychological factors not easily controlled without treatment. Another misunderstanding is that anxiety disorders are rare or a sign of personal weakness. Anxiety is common and treatable. Medication is sometimes feared as harmful or addictive; however, many medications have good safety profiles when properly managed. Therapy is not just 'talking' but involves structured skill-building. Clarifying these misconceptions supports timely and effective care.</w:t>
      </w:r>
    </w:p>
    <w:p>
      <w:pPr>
        <w:pStyle w:val="Heading1"/>
      </w:pPr>
      <w:r>
        <w:t>Safety and Monitoring of Anxiety Treatments</w:t>
      </w:r>
    </w:p>
    <w:p>
      <w:r>
        <w:t>Safety considerations vary by treatment type. Psychotherapy has minimal direct risks but should be conducted by qualified practitioners. Pharmacological treatments require monitoring for side effects such as gastrointestinal symptoms, sleep changes, or mood alterations. SSRIs and SNRIs have been extensively studied with an overall favorable safety profile, though vigilance for rare adverse effects and interactions is necessary. Benzodiazepines pose risks of tolerance and dependence and require careful medical supervision. Patients should report new or worsening symptoms promptly. Non-pharmacological strategies carry minimal risks, but patients should ensure mindfulness and exercise routines suit their physical health.</w:t>
      </w:r>
    </w:p>
    <w:p>
      <w:pPr>
        <w:pStyle w:val="Heading1"/>
      </w:pPr>
      <w:r>
        <w:t>Limitations and Challenges in Managing Generalized Anxiety</w:t>
      </w:r>
    </w:p>
    <w:p>
      <w:r>
        <w:t>Management of GAD may face challenges including incomplete response to treatment, medication side effects, accessibility barriers to therapy, and social stigma. Some patients experience residual symptoms despite optimal treatment. There is variability in individual responses requiring personalized approaches. Barriers include cost, availability of qualified therapists, and patient adherence issues. Research continues to explore novel treatments such as neuromodulation and digital therapeutics. Recognizing these limitations enables realistic expectations and encourages comprehensive, multidisciplinary care.</w:t>
      </w:r>
    </w:p>
    <w:p>
      <w:pPr>
        <w:pStyle w:val="Heading1"/>
      </w:pPr>
      <w:r>
        <w:t>Practical Guidance</w:t>
      </w:r>
    </w:p>
    <w:p>
      <w:pPr>
        <w:pStyle w:val="ListBullet"/>
      </w:pPr>
      <w:r>
        <w:t>If you experience persistent anxiety interfering with daily life for more than six months, consider seeking professional evaluation.</w:t>
      </w:r>
    </w:p>
    <w:p>
      <w:pPr>
        <w:pStyle w:val="ListBullet"/>
      </w:pPr>
      <w:r>
        <w:t>Engage in evidence-based therapies such as cognitive behavioral therapy to improve anxiety symptoms.</w:t>
      </w:r>
    </w:p>
    <w:p>
      <w:pPr>
        <w:pStyle w:val="ListBullet"/>
      </w:pPr>
      <w:r>
        <w:t>Discuss medication options with a healthcare provider to find the safest and most effective choice for you.</w:t>
      </w:r>
    </w:p>
    <w:p>
      <w:pPr>
        <w:pStyle w:val="ListBullet"/>
      </w:pPr>
      <w:r>
        <w:t>Adopt lifestyle habits promoting relaxation including regular exercise, good sleep hygiene, and mindfulness practices.</w:t>
      </w:r>
    </w:p>
    <w:p>
      <w:pPr>
        <w:pStyle w:val="ListBullet"/>
      </w:pPr>
      <w:r>
        <w:t>Avoid substances like caffeine and alcohol that may worsen anxiety symptoms.</w:t>
      </w:r>
    </w:p>
    <w:p>
      <w:pPr>
        <w:pStyle w:val="ListBullet"/>
      </w:pPr>
      <w:r>
        <w:t>Monitor for side effects if taking medications and communicate openly with your healthcare provider.</w:t>
      </w:r>
    </w:p>
    <w:p>
      <w:pPr>
        <w:pStyle w:val="ListBullet"/>
      </w:pPr>
      <w:r>
        <w:t>Do not hesitate to seek urgent care if experiencing severe anxiety, panic attacks, or suicidal thoughts.</w:t>
      </w:r>
    </w:p>
    <w:p>
      <w:pPr>
        <w:pStyle w:val="ListBullet"/>
      </w:pPr>
      <w:r>
        <w:t>Support from family, friends, and support groups can enhance coping and reduce stigma.</w:t>
      </w:r>
    </w:p>
    <w:p>
      <w:pPr>
        <w:pStyle w:val="Heading1"/>
      </w:pPr>
      <w:r>
        <w:t>Safety Notes</w:t>
      </w:r>
    </w:p>
    <w:p>
      <w:pPr>
        <w:pStyle w:val="ListBullet"/>
      </w:pPr>
      <w:r>
        <w:t>Medications should not be discontinued abruptly without consulting a healthcare professional to avoid withdrawal effects.</w:t>
      </w:r>
    </w:p>
    <w:p>
      <w:pPr>
        <w:pStyle w:val="ListBullet"/>
      </w:pPr>
      <w:r>
        <w:t>Benzodiazepines carry a risk of dependence and are usually recommended only for short-term use.</w:t>
      </w:r>
    </w:p>
    <w:p>
      <w:pPr>
        <w:pStyle w:val="ListBullet"/>
      </w:pPr>
      <w:r>
        <w:t>Therapy should be administered by licensed or certified mental health professionals.</w:t>
      </w:r>
    </w:p>
    <w:p>
      <w:pPr>
        <w:pStyle w:val="ListBullet"/>
      </w:pPr>
      <w:r>
        <w:t>Combining medications requires careful management to avoid harmful interactions.</w:t>
      </w:r>
    </w:p>
    <w:p>
      <w:pPr>
        <w:pStyle w:val="ListBullet"/>
      </w:pPr>
      <w:r>
        <w:t>Lifestyle changes should be tailored to individual physical capabilities to avoid injury.</w:t>
      </w:r>
    </w:p>
    <w:p>
      <w:pPr>
        <w:pStyle w:val="Heading1"/>
      </w:pPr>
      <w:r>
        <w:t>Common Misconceptions</w:t>
      </w:r>
    </w:p>
    <w:p>
      <w:r>
        <w:rPr>
          <w:b/>
        </w:rPr>
        <w:t xml:space="preserve">Misconception: </w:t>
      </w:r>
      <w:r>
        <w:t>Generalized anxiety is just excessive worrying that someone can control easily.</w:t>
      </w:r>
    </w:p>
    <w:p>
      <w:r>
        <w:rPr>
          <w:b/>
        </w:rPr>
        <w:t xml:space="preserve">Reality: </w:t>
      </w:r>
      <w:r>
        <w:t>Generalized anxiety is a medical condition involving brain chemistry and psychological factors, usually requiring treatment beyond willpower.</w:t>
      </w:r>
    </w:p>
    <w:p>
      <w:r>
        <w:rPr>
          <w:b/>
        </w:rPr>
        <w:t xml:space="preserve">Misconception: </w:t>
      </w:r>
      <w:r>
        <w:t>Taking medication for anxiety means you are weak or addicted.</w:t>
      </w:r>
    </w:p>
    <w:p>
      <w:r>
        <w:rPr>
          <w:b/>
        </w:rPr>
        <w:t xml:space="preserve">Reality: </w:t>
      </w:r>
      <w:r>
        <w:t>Medications for anxiety are evidence-based treatments that help correct imbalances and are safe when properly used under medical supervision.</w:t>
      </w:r>
    </w:p>
    <w:p>
      <w:r>
        <w:rPr>
          <w:b/>
        </w:rPr>
        <w:t xml:space="preserve">Misconception: </w:t>
      </w:r>
      <w:r>
        <w:t>Therapy is just talking and doesn't really work for anxiety.</w:t>
      </w:r>
    </w:p>
    <w:p>
      <w:r>
        <w:rPr>
          <w:b/>
        </w:rPr>
        <w:t xml:space="preserve">Reality: </w:t>
      </w:r>
      <w:r>
        <w:t>Therapies like cognitive behavioral therapy have strong evidence showing they effectively reduce anxiety symptoms by teaching coping skills.</w:t>
      </w:r>
    </w:p>
    <w:p>
      <w:pPr>
        <w:pStyle w:val="Heading1"/>
      </w:pPr>
      <w:r>
        <w:t>Clinical Pearls</w:t>
      </w:r>
    </w:p>
    <w:p>
      <w:pPr>
        <w:pStyle w:val="ListNumber"/>
      </w:pPr>
      <w:r>
        <w:t>Early diagnosis and treatment of GAD improve outcomes and prevent complications such as depression.</w:t>
      </w:r>
    </w:p>
    <w:p>
      <w:pPr>
        <w:pStyle w:val="ListNumber"/>
      </w:pPr>
      <w:r>
        <w:t>Cognitive behavioral therapy is the first-line treatment due to effectiveness and safety.</w:t>
      </w:r>
    </w:p>
    <w:p>
      <w:pPr>
        <w:pStyle w:val="ListNumber"/>
      </w:pPr>
      <w:r>
        <w:t>SSRIs and SNRIs are preferred pharmacological agents with well-established efficacy.</w:t>
      </w:r>
    </w:p>
    <w:p>
      <w:pPr>
        <w:pStyle w:val="ListNumber"/>
      </w:pPr>
      <w:r>
        <w:t>Benzodiazepines are not recommended for long-term treatment due to dependence risk.</w:t>
      </w:r>
    </w:p>
    <w:p>
      <w:pPr>
        <w:pStyle w:val="ListNumber"/>
      </w:pPr>
      <w:r>
        <w:t>Lifestyle modifications and mindfulness provide valuable adjunctive benefits.</w:t>
      </w:r>
    </w:p>
    <w:p>
      <w:pPr>
        <w:pStyle w:val="ListNumber"/>
      </w:pPr>
      <w:r>
        <w:t>Use standardized tools like GAD-7 to assess symptom severity and treatment response.</w:t>
      </w:r>
    </w:p>
    <w:p>
      <w:pPr>
        <w:pStyle w:val="ListNumber"/>
      </w:pPr>
      <w:r>
        <w:t>Collaborative care models involving mental health professionals improve patient adherence.</w:t>
      </w:r>
    </w:p>
    <w:p>
      <w:pPr>
        <w:pStyle w:val="ListNumber"/>
      </w:pPr>
      <w:r>
        <w:t>Patient education about anxiety normalizes the experience and reduces stigma.</w:t>
      </w:r>
    </w:p>
    <w:p>
      <w:pPr>
        <w:pStyle w:val="Heading1"/>
      </w:pPr>
      <w:r>
        <w:t>Key Takeaways</w:t>
      </w:r>
    </w:p>
    <w:p>
      <w:pPr>
        <w:pStyle w:val="ListBullet"/>
      </w:pPr>
      <w:r>
        <w:t>Generalized anxiety disorder involves persistent excessive worry with physical symptoms lasting six months or more.</w:t>
      </w:r>
    </w:p>
    <w:p>
      <w:pPr>
        <w:pStyle w:val="ListBullet"/>
      </w:pPr>
      <w:r>
        <w:t>GAD has complex causes including genetics, brain chemistry, and life stressors.</w:t>
      </w:r>
    </w:p>
    <w:p>
      <w:pPr>
        <w:pStyle w:val="ListBullet"/>
      </w:pPr>
      <w:r>
        <w:t>Diagnosis is clinical using criteria such as those in DSM-5 and tools like GAD-7.</w:t>
      </w:r>
    </w:p>
    <w:p>
      <w:pPr>
        <w:pStyle w:val="ListBullet"/>
      </w:pPr>
      <w:r>
        <w:t>Cognitive behavioral therapy is the first-line treatment for most patients.</w:t>
      </w:r>
    </w:p>
    <w:p>
      <w:pPr>
        <w:pStyle w:val="ListBullet"/>
      </w:pPr>
      <w:r>
        <w:t>Medications such as SSRIs and SNRIs are effective and generally safe.</w:t>
      </w:r>
    </w:p>
    <w:p>
      <w:pPr>
        <w:pStyle w:val="ListBullet"/>
      </w:pPr>
      <w:r>
        <w:t>Lifestyle strategies complement medical treatments and support recovery.</w:t>
      </w:r>
    </w:p>
    <w:p>
      <w:pPr>
        <w:pStyle w:val="ListBullet"/>
      </w:pPr>
      <w:r>
        <w:t>Early and sustained treatment improves quality of life and functional outcomes.</w:t>
      </w:r>
    </w:p>
    <w:p>
      <w:pPr>
        <w:pStyle w:val="ListBullet"/>
      </w:pPr>
      <w:r>
        <w:t>Professional help is necessary if anxiety interferes with daily activities or causes distress.</w:t>
      </w:r>
    </w:p>
    <w:p>
      <w:pPr>
        <w:pStyle w:val="Heading1"/>
      </w:pPr>
      <w:r>
        <w:t>Glossary</w:t>
      </w:r>
    </w:p>
    <w:p>
      <w:r>
        <w:rPr>
          <w:b/>
        </w:rPr>
        <w:t xml:space="preserve">Generalized Anxiety Disorder (GAD): </w:t>
      </w:r>
      <w:r>
        <w:t>A mental health condition characterized by persistent, excessive worry about various aspects of life, accompanied by physical symptoms such as restlessness and muscle tension.</w:t>
      </w:r>
    </w:p>
    <w:p>
      <w:r>
        <w:rPr>
          <w:b/>
        </w:rPr>
        <w:t xml:space="preserve">Cognitive Behavioral Therapy (CBT): </w:t>
      </w:r>
      <w:r>
        <w:t>A structured, evidence-based form of psychotherapy that helps individuals identify and change negative thought patterns and behaviors contributing to anxiety.</w:t>
      </w:r>
    </w:p>
    <w:p>
      <w:r>
        <w:rPr>
          <w:b/>
        </w:rPr>
        <w:t xml:space="preserve">Selective Serotonin Reuptake Inhibitors (SSRIs): </w:t>
      </w:r>
      <w:r>
        <w:t>A class of medications that increase serotonin levels in the brain, commonly used to treat anxiety and depression.</w:t>
      </w:r>
    </w:p>
    <w:p>
      <w:r>
        <w:rPr>
          <w:b/>
        </w:rPr>
        <w:t xml:space="preserve">Serotonin-Norepinephrine Reuptake Inhibitors (SNRIs): </w:t>
      </w:r>
      <w:r>
        <w:t>Medications that increase levels of both serotonin and norepinephrine neurotransmitters, used to manage anxiety and mood disorders.</w:t>
      </w:r>
    </w:p>
    <w:p>
      <w:r>
        <w:rPr>
          <w:b/>
        </w:rPr>
        <w:t xml:space="preserve">Hypothalamic-Pituitary-Adrenal (HPA) Axis: </w:t>
      </w:r>
      <w:r>
        <w:t>A body system involved in stress response regulation; dysregulation may contribute to anxiety.</w:t>
      </w:r>
    </w:p>
    <w:p>
      <w:r>
        <w:rPr>
          <w:b/>
        </w:rPr>
        <w:t xml:space="preserve">Neurotransmitters: </w:t>
      </w:r>
      <w:r>
        <w:t>Chemical messengers in the brain, such as serotonin, GABA, and norepinephrine, that affect mood and anxiety.</w:t>
      </w:r>
    </w:p>
    <w:p>
      <w:r>
        <w:rPr>
          <w:b/>
        </w:rPr>
        <w:t xml:space="preserve">Mindfulness: </w:t>
      </w:r>
      <w:r>
        <w:t>A mental practice focusing attention on the present moment in a non-judgmental way, used to reduce stress and anxiety.</w:t>
      </w:r>
    </w:p>
    <w:p>
      <w:r>
        <w:rPr>
          <w:b/>
        </w:rPr>
        <w:t xml:space="preserve">Benzodiazepines: </w:t>
      </w:r>
      <w:r>
        <w:t>A class of sedative medications used for short-term relief of anxiety but carry risks of dependence.</w:t>
      </w:r>
    </w:p>
    <w:p>
      <w:pPr>
        <w:pStyle w:val="Heading1"/>
      </w:pPr>
      <w:r>
        <w:t>Related Modules</w:t>
      </w:r>
    </w:p>
    <w:p>
      <w:pPr>
        <w:pStyle w:val="ListBullet"/>
      </w:pPr>
      <w:r>
        <w:t>STR-101_Stress_Management_Basics</w:t>
      </w:r>
    </w:p>
    <w:p>
      <w:pPr>
        <w:pStyle w:val="ListBullet"/>
      </w:pPr>
      <w:r>
        <w:t>STR-103_Panic_Disorder</w:t>
      </w:r>
    </w:p>
    <w:p>
      <w:pPr>
        <w:pStyle w:val="ListBullet"/>
      </w:pPr>
      <w:r>
        <w:t>STR-104_Depression_Overview</w:t>
      </w:r>
    </w:p>
    <w:p>
      <w:pPr>
        <w:pStyle w:val="Heading1"/>
      </w:pPr>
      <w:r>
        <w:t>Illustration Specifications</w:t>
      </w:r>
    </w:p>
    <w:p>
      <w:pPr>
        <w:pStyle w:val="Heading2"/>
      </w:pPr>
      <w:r>
        <w:t>ILL-001 - Brain Regions Involved in Anxiety</w:t>
      </w:r>
    </w:p>
    <w:p>
      <w:r>
        <w:t>Type: Diagram</w:t>
      </w:r>
    </w:p>
    <w:p>
      <w:r>
        <w:t>Diagram highlighting the amygdala, prefrontal cortex, and hypothalamic-pituitary-adrenal axis involved in anxiety regulation.</w:t>
      </w:r>
    </w:p>
    <w:p>
      <w:r>
        <w:t>Alt text: Diagram showing brain areas like amygdala and prefrontal cortex linked to anxiety</w:t>
      </w:r>
    </w:p>
    <w:p>
      <w:pPr>
        <w:pStyle w:val="Heading2"/>
      </w:pPr>
      <w:r>
        <w:t>ILL-002 - Generalized Anxiety Disorder Symptom Timeline</w:t>
      </w:r>
    </w:p>
    <w:p>
      <w:r>
        <w:t>Type: Chart</w:t>
      </w:r>
    </w:p>
    <w:p>
      <w:r>
        <w:t>Timeline chart depicting typical duration and progression of anxiety symptoms in GAD compared to normal worry.</w:t>
      </w:r>
    </w:p>
    <w:p>
      <w:r>
        <w:t>Alt text: Chart showing symptom duration of generalized anxiety versus normal stress</w:t>
      </w:r>
    </w:p>
    <w:p>
      <w:pPr>
        <w:pStyle w:val="Heading2"/>
      </w:pPr>
      <w:r>
        <w:t>ILL-003 - Evidence-Based Treatments for GAD</w:t>
      </w:r>
    </w:p>
    <w:p>
      <w:r>
        <w:t>Type: Infographic</w:t>
      </w:r>
    </w:p>
    <w:p>
      <w:r>
        <w:t>Infographic summarizing psychotherapy, medications, and lifestyle strategies for managing generalized anxiety disorder.</w:t>
      </w:r>
    </w:p>
    <w:p>
      <w:r>
        <w:t>Alt text: Infographic listing therapies, medications, and lifestyle tips for treating GAD</w:t>
      </w:r>
    </w:p>
    <w:p>
      <w:pPr>
        <w:pStyle w:val="Heading2"/>
      </w:pPr>
      <w:r>
        <w:t>ILL-004 - CBT Thought Record Example</w:t>
      </w:r>
    </w:p>
    <w:p>
      <w:r>
        <w:t>Type: Example Form</w:t>
      </w:r>
    </w:p>
    <w:p>
      <w:r>
        <w:t>Sample cognitive behavioral therapy thought record used to track anxiety-provoking thoughts and alternative evaluations.</w:t>
      </w:r>
    </w:p>
    <w:p>
      <w:r>
        <w:t>Alt text: CBT worksheet demonstrating how to challenge anxious thoughts</w:t>
      </w:r>
    </w:p>
    <w:p>
      <w:pPr>
        <w:pStyle w:val="Heading2"/>
      </w:pPr>
      <w:r>
        <w:t>ILL-005 - Medication Safety Considerations</w:t>
      </w:r>
    </w:p>
    <w:p>
      <w:r>
        <w:t>Type: Table</w:t>
      </w:r>
    </w:p>
    <w:p>
      <w:r>
        <w:t>Table outlining common medications for GAD with their primary side effects and monitoring recommendations.</w:t>
      </w:r>
    </w:p>
    <w:p>
      <w:r>
        <w:t>Alt text: Table summarizing medication side effects and safety for anxiety treatments</w:t>
      </w:r>
    </w:p>
    <w:p>
      <w:pPr>
        <w:pStyle w:val="Heading1"/>
      </w:pPr>
      <w:r>
        <w:t>References</w:t>
      </w:r>
    </w:p>
    <w:p>
      <w:pPr>
        <w:pStyle w:val="ListBullet"/>
      </w:pPr>
      <w:r>
        <w:t>Generalized anxiety disorder in adults: diagnosis and management | NICE Clinical Guidelines | 2019 | NG87 | Unverified</w:t>
      </w:r>
    </w:p>
    <w:p>
      <w:pPr>
        <w:pStyle w:val="ListBullet"/>
      </w:pPr>
      <w:r>
        <w:t>Practice Guideline for the Treatment of Patients With Generalized Anxiety Disorder | American Psychiatric Association | 2017 | APA Guideline | Unverified</w:t>
      </w:r>
    </w:p>
    <w:p>
      <w:pPr>
        <w:pStyle w:val="ListBullet"/>
      </w:pPr>
      <w:r>
        <w:t>Pharmacotherapy for generalized anxiety disorder: a systematic review and meta-analysis | Bandelow et al., The Lancet | 2017 | 10.1016/S0140-6736(17)30225-8 | Unverified</w:t>
      </w:r>
    </w:p>
    <w:p>
      <w:pPr>
        <w:pStyle w:val="ListBullet"/>
      </w:pPr>
      <w:r>
        <w:t>Cognitive-behavioral therapy for generalized anxiety disorder: A meta-analysis | Hofmann et al., Clinical Psychology Review | 2012 | 10.1016/j.cpr.2012.01.004 | Unverified</w:t>
      </w:r>
    </w:p>
    <w:p>
      <w:pPr>
        <w:pStyle w:val="ListBullet"/>
      </w:pPr>
      <w:r>
        <w:t>The neurobiology of generalized anxiety disorder: A review | Sylvia et al., Prog Neuropsychopharmacol Biol Psychiatry | 2018 | 10.1016/j.pnpbp.2018.05.009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