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WOM-034 - Preconception Health</w:t>
      </w:r>
    </w:p>
    <w:p>
      <w:r>
        <w:rPr>
          <w:i/>
        </w:rPr>
        <w:t>Evidence, practical guidance, and safety considerations for preconception health.</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Women's Health</w:t>
            </w:r>
          </w:p>
        </w:tc>
      </w:tr>
      <w:tr>
        <w:tc>
          <w:tcPr>
            <w:tcW w:type="dxa" w:w="4968"/>
          </w:tcPr>
          <w:p>
            <w:r>
              <w:rPr>
                <w:b/>
              </w:rPr>
              <w:t>Category</w:t>
            </w:r>
          </w:p>
        </w:tc>
        <w:tc>
          <w:tcPr>
            <w:tcW w:type="dxa" w:w="4968"/>
          </w:tcPr>
          <w:p>
            <w:r>
              <w:t>Fertility and Pregnancy</w:t>
            </w:r>
          </w:p>
        </w:tc>
      </w:tr>
      <w:tr>
        <w:tc>
          <w:tcPr>
            <w:tcW w:type="dxa" w:w="4968"/>
          </w:tcPr>
          <w:p>
            <w:r>
              <w:rPr>
                <w:b/>
              </w:rPr>
              <w:t>SOM stages</w:t>
            </w:r>
          </w:p>
        </w:tc>
        <w:tc>
          <w:tcPr>
            <w:tcW w:type="dxa" w:w="4968"/>
          </w:tcPr>
          <w:p>
            <w:r>
              <w:t>Preconception, Fertility Optimization, Early Pregnancy Planning</w:t>
            </w:r>
          </w:p>
        </w:tc>
      </w:tr>
      <w:tr>
        <w:tc>
          <w:tcPr>
            <w:tcW w:type="dxa" w:w="4968"/>
          </w:tcPr>
          <w:p>
            <w:r>
              <w:rPr>
                <w:b/>
              </w:rPr>
              <w:t>Audience</w:t>
            </w:r>
          </w:p>
        </w:tc>
        <w:tc>
          <w:tcPr>
            <w:tcW w:type="dxa" w:w="4968"/>
          </w:tcPr>
          <w:p>
            <w:r>
              <w:t>Preconception Women, Healthcare Providers, Public Health Educators</w:t>
            </w:r>
          </w:p>
        </w:tc>
      </w:tr>
      <w:tr>
        <w:tc>
          <w:tcPr>
            <w:tcW w:type="dxa" w:w="4968"/>
          </w:tcPr>
          <w:p>
            <w:r>
              <w:rPr>
                <w:b/>
              </w:rPr>
              <w:t>Reading level</w:t>
            </w:r>
          </w:p>
        </w:tc>
        <w:tc>
          <w:tcPr>
            <w:tcW w:type="dxa" w:w="4968"/>
          </w:tcPr>
          <w:p>
            <w:r>
              <w:t>Intermediate (General Public, Some Medical Literacy)</w:t>
            </w:r>
          </w:p>
        </w:tc>
      </w:tr>
      <w:tr>
        <w:tc>
          <w:tcPr>
            <w:tcW w:type="dxa" w:w="4968"/>
          </w:tcPr>
          <w:p>
            <w:r>
              <w:rPr>
                <w:b/>
              </w:rPr>
              <w:t>Keywords</w:t>
            </w:r>
          </w:p>
        </w:tc>
        <w:tc>
          <w:tcPr>
            <w:tcW w:type="dxa" w:w="4968"/>
          </w:tcPr>
          <w:p>
            <w:r>
              <w:t>Preconception Care, Fertility, Nutrition, Lifestyle, Reproductive Health, Pregnancy Planning, Genetic Counseling, Environmental Exposures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Preconception health refers to the physical, mental, and social well-being of individuals of reproductive age prior to conception, aimed at improving pregnancy outcomes and long-term health of both mother and child. This concept encompasses a wide range of factors including nutrition, lifestyle behaviors, management of chronic conditions, genetic screening, and avoidance of harmful exposures. Mechanistically, optimizing preconception health supports healthy ovulation, sperm quality, implantation, and fetal development by providing essential nutrients, minimizing teratogenic risks, and stabilizing hormonal and metabolic states. Synonyms and related terms include pre-pregnancy care, reproductive planning, and fertility optimization. Preconception care is practically relevant to all individuals intending pregnancy, as modifiable risk factors such as smoking, alcohol intake, nutrient deficiencies, and chronic disease management directly influence fertility and reduce risks of miscarriage, birth defects, and pregnancy complications. Limitations in current evidence stem from variability in study designs and populations, but consensus supports many lifestyle and supplementation interventions. Safety considerations emphasize avoiding certain medications and environmental toxins and ensuring vaccinations are up to date. This module provides comprehensive, evidence-based education to empower informed decision-making for preconception health, clarifying misconceptions and providing actionable guidance.</w:t>
      </w:r>
    </w:p>
    <w:p>
      <w:pPr>
        <w:pStyle w:val="Heading1"/>
      </w:pPr>
      <w:r>
        <w:t>Customer Questions Answered</w:t>
      </w:r>
    </w:p>
    <w:p>
      <w:pPr>
        <w:pStyle w:val="ListBullet"/>
      </w:pPr>
      <w:r>
        <w:t>What is preconception health and why is it important?</w:t>
      </w:r>
    </w:p>
    <w:p>
      <w:pPr>
        <w:pStyle w:val="ListBullet"/>
      </w:pPr>
      <w:r>
        <w:t>How does nutrition affect fertility before pregnancy?</w:t>
      </w:r>
    </w:p>
    <w:p>
      <w:pPr>
        <w:pStyle w:val="ListBullet"/>
      </w:pPr>
      <w:r>
        <w:t>What lifestyle changes improve chances of conception?</w:t>
      </w:r>
    </w:p>
    <w:p>
      <w:pPr>
        <w:pStyle w:val="ListBullet"/>
      </w:pPr>
      <w:r>
        <w:t>Which supplements are recommended prior to pregnancy?</w:t>
      </w:r>
    </w:p>
    <w:p>
      <w:pPr>
        <w:pStyle w:val="ListBullet"/>
      </w:pPr>
      <w:r>
        <w:t>Can chronic illnesses affect preconception health?</w:t>
      </w:r>
    </w:p>
    <w:p>
      <w:pPr>
        <w:pStyle w:val="ListBullet"/>
      </w:pPr>
      <w:r>
        <w:t>How does age impact fertility and preconception care?</w:t>
      </w:r>
    </w:p>
    <w:p>
      <w:pPr>
        <w:pStyle w:val="ListBullet"/>
      </w:pPr>
      <w:r>
        <w:t>What role does environmental exposure play in preconception health?</w:t>
      </w:r>
    </w:p>
    <w:p>
      <w:pPr>
        <w:pStyle w:val="ListBullet"/>
      </w:pPr>
      <w:r>
        <w:t>How do stress and mental health impact fertility?</w:t>
      </w:r>
    </w:p>
    <w:p>
      <w:pPr>
        <w:pStyle w:val="ListBullet"/>
      </w:pPr>
      <w:r>
        <w:t>Is genetic counseling necessary before pregnancy?</w:t>
      </w:r>
    </w:p>
    <w:p>
      <w:pPr>
        <w:pStyle w:val="ListBullet"/>
      </w:pPr>
      <w:r>
        <w:t>What are common misconceptions about preconception health?</w:t>
      </w:r>
    </w:p>
    <w:p>
      <w:pPr>
        <w:pStyle w:val="ListBullet"/>
      </w:pPr>
      <w:r>
        <w:t>How long should one optimize health before trying to conceive?</w:t>
      </w:r>
    </w:p>
    <w:p>
      <w:pPr>
        <w:pStyle w:val="ListBullet"/>
      </w:pPr>
      <w:r>
        <w:t>Are there safety considerations with medications before pregnancy?</w:t>
      </w:r>
    </w:p>
    <w:p>
      <w:pPr>
        <w:pStyle w:val="Heading1"/>
      </w:pPr>
      <w:r>
        <w:t>Learning Objectives</w:t>
      </w:r>
    </w:p>
    <w:p>
      <w:pPr>
        <w:pStyle w:val="ListBullet"/>
      </w:pPr>
      <w:r>
        <w:t>Define preconception health and its importance in reproductive outcomes.</w:t>
      </w:r>
    </w:p>
    <w:p>
      <w:pPr>
        <w:pStyle w:val="ListBullet"/>
      </w:pPr>
      <w:r>
        <w:t>Describe physiological mechanisms linking preconception health factors to fertility and pregnancy.</w:t>
      </w:r>
    </w:p>
    <w:p>
      <w:pPr>
        <w:pStyle w:val="ListBullet"/>
      </w:pPr>
      <w:r>
        <w:t>Identify key components of nutrition and lifestyle relevant to preconception care.</w:t>
      </w:r>
    </w:p>
    <w:p>
      <w:pPr>
        <w:pStyle w:val="ListBullet"/>
      </w:pPr>
      <w:r>
        <w:t>Explain the role of supplements and chronic disease management before conception.</w:t>
      </w:r>
    </w:p>
    <w:p>
      <w:pPr>
        <w:pStyle w:val="ListBullet"/>
      </w:pPr>
      <w:r>
        <w:t>Discuss genetic counseling and environmental considerations impacting preconception health.</w:t>
      </w:r>
    </w:p>
    <w:p>
      <w:pPr>
        <w:pStyle w:val="ListBullet"/>
      </w:pPr>
      <w:r>
        <w:t>Recognize common myths and misconceptions about preconception health.</w:t>
      </w:r>
    </w:p>
    <w:p>
      <w:pPr>
        <w:pStyle w:val="ListBullet"/>
      </w:pPr>
      <w:r>
        <w:t>Summarize safety considerations regarding medications and exposures prior to pregnancy.</w:t>
      </w:r>
    </w:p>
    <w:p>
      <w:pPr>
        <w:pStyle w:val="ListBullet"/>
      </w:pPr>
      <w:r>
        <w:t>Implement practical strategies to optimize health before conception.</w:t>
      </w:r>
    </w:p>
    <w:p>
      <w:pPr>
        <w:pStyle w:val="Heading1"/>
      </w:pPr>
      <w:r>
        <w:t>Definition</w:t>
      </w:r>
    </w:p>
    <w:p>
      <w:r>
        <w:t>Preconception health is the state of physical, mental, and social well-being of individuals before conception, aimed at optimizing reproductive outcomes and ensuring healthier pregnancies and offspring.</w:t>
      </w:r>
    </w:p>
    <w:p>
      <w:pPr>
        <w:pStyle w:val="Heading1"/>
      </w:pPr>
      <w:r>
        <w:t>Why This Matters</w:t>
      </w:r>
    </w:p>
    <w:p>
      <w:r>
        <w:t>Optimizing health before pregnancy can increase fertility, reduce the risk of pregnancy complications and birth defects, and promote long-term health of both mother and child, making preconception care a critical phase in reproductive health.</w:t>
      </w:r>
    </w:p>
    <w:p>
      <w:pPr>
        <w:pStyle w:val="Heading1"/>
      </w:pPr>
      <w:r>
        <w:t>What is Preconception Health?</w:t>
      </w:r>
    </w:p>
    <w:p>
      <w:r>
        <w:t>Preconception health is a comprehensive approach to care that focuses on the health status and behaviors of individuals of reproductive age before pregnancy occurs. It involves evaluating and optimizing nutrition, managing chronic medical conditions, avoiding harmful exposures such as tobacco or alcohol, and preparing mentally and physically for conception. Its importance lies in its potential to improve fertility, reduce adverse pregnancy outcomes such as miscarriage and birth defects, and set the foundation for lifelong health.</w:t>
      </w:r>
    </w:p>
    <w:p>
      <w:pPr>
        <w:pStyle w:val="Heading1"/>
      </w:pPr>
      <w:r>
        <w:t>Physiological Mechanisms Underlying Preconception Health</w:t>
      </w:r>
    </w:p>
    <w:p>
      <w:r>
        <w:t>Optimizing preconception health influences reproductive physiology by ensuring adequate nutrient stores like folate, iron, and essential fatty acids, which support ovulation and sperm quality. Control of chronic conditions such as diabetes or thyroid disorders stabilizes hormonal balance critical for conception. Avoiding teratogens—agents causing developmental abnormalities—during gamete formation and early embryogenesis reduces the risk of birth defects. Stress and mental health also affect gonadal function through neuroendocrine pathways.</w:t>
      </w:r>
    </w:p>
    <w:p>
      <w:pPr>
        <w:pStyle w:val="Heading1"/>
      </w:pPr>
      <w:r>
        <w:t>Nutrition and Supplementation in Preconception Care</w:t>
      </w:r>
    </w:p>
    <w:p>
      <w:r>
        <w:t>A balanced diet rich in vitamins and minerals sets the stage for a healthy pregnancy. Folic acid supplementation (400–800 mcg daily) is crucial to prevent neural tube defects. Iron supports blood volume expansion and prevents anemia. Omega-3 fatty acids contribute to fetal brain development. Emerging evidence suggests vitamin D status influences fertility. Supplementation should be individualized based on dietary intake and clinical evaluation.</w:t>
      </w:r>
    </w:p>
    <w:p>
      <w:pPr>
        <w:pStyle w:val="Heading1"/>
      </w:pPr>
      <w:r>
        <w:t>Lifestyle Modifications to Enhance Fertility</w:t>
      </w:r>
    </w:p>
    <w:p>
      <w:r>
        <w:t>Lifestyle factors significantly influence fertility. Smoking cessation improves sperm parameters and ovarian reserve. Limiting alcohol consumption and avoiding recreational drugs reduce teratogenic risks. Achieving a healthy body weight through diet and exercise optimizes hormonal balance and ovulatory cycles. Adequate sleep and stress management further support reproductive health by normalizing hypothalamic-pituitary-gonadal axis activity.</w:t>
      </w:r>
    </w:p>
    <w:p>
      <w:pPr>
        <w:pStyle w:val="Heading1"/>
      </w:pPr>
      <w:r>
        <w:t>Impact of Chronic Medical Conditions and Medication Management</w:t>
      </w:r>
    </w:p>
    <w:p>
      <w:r>
        <w:t>Chronic illnesses such as diabetes, hypertension, and thyroid disease require careful preconception management to prevent adverse outcomes. Optimizing glycemic control reduces miscarriage risk. Some medications may be teratogenic; therefore, preconception consultation with healthcare providers can ensure medications are adjusted to safer alternatives where possible before conception.</w:t>
      </w:r>
    </w:p>
    <w:p>
      <w:pPr>
        <w:pStyle w:val="Heading1"/>
      </w:pPr>
      <w:r>
        <w:t>Environmental and Occupational Exposure Considerations</w:t>
      </w:r>
    </w:p>
    <w:p>
      <w:r>
        <w:t>Exposure to environmental toxins like pesticides, heavy metals, and endocrine disruptors can impair fertility and increase risks of miscarriage or congenital anomalies. Minimizing contact with harmful chemicals, using personal protective equipment in occupational settings, and following public health guidelines is recommended during the preconception period.</w:t>
      </w:r>
    </w:p>
    <w:p>
      <w:pPr>
        <w:pStyle w:val="Heading1"/>
      </w:pPr>
      <w:r>
        <w:t>Role of Genetic Counseling in Preconception Health</w:t>
      </w:r>
    </w:p>
    <w:p>
      <w:r>
        <w:t>Genetic counseling can identify risks of inherited disorders based on family history and ethnic background. Carrier screening for conditions such as cystic fibrosis or Tay-Sachs disease informs couples about reproductive options. This enables informed decision-making and preparation for potential interventions or monitoring during pregnancy.</w:t>
      </w:r>
    </w:p>
    <w:p>
      <w:pPr>
        <w:pStyle w:val="Heading1"/>
      </w:pPr>
      <w:r>
        <w:t>Mental Health and Stress Management Before Pregnancy</w:t>
      </w:r>
    </w:p>
    <w:p>
      <w:r>
        <w:t>Psychological well-being affects reproductive hormones through the hypothalamic-pituitary axis. Chronic stress and untreated mental illnesses can impair fertility and increase pregnancy complications. Preconception care includes assessing mental health, providing counseling or therapy, and addressing lifestyle factors that mitigate stress.</w:t>
      </w:r>
    </w:p>
    <w:p>
      <w:pPr>
        <w:pStyle w:val="Heading1"/>
      </w:pPr>
      <w:r>
        <w:t>Common Misconceptions About Preconception Health</w:t>
      </w:r>
    </w:p>
    <w:p>
      <w:r>
        <w:t>Myth: Only women need to optimize preconception health. Reality: Male partner’s health, including sperm quality, crucially affects conception and offspring outcomes. Myth: Preconception care is only necessary for high-risk individuals. Reality: All individuals benefit from optimization due to common modifiable risk factors. Myth: Waiting until pregnancy to improve health is sufficient. Reality: Many critical developmental processes occur early, often before pregnancy is recognized.</w:t>
      </w:r>
    </w:p>
    <w:p>
      <w:pPr>
        <w:pStyle w:val="Heading1"/>
      </w:pPr>
      <w:r>
        <w:t>Safety Considerations and Precautions</w:t>
      </w:r>
    </w:p>
    <w:p>
      <w:r>
        <w:t>Certain medications such as isotretinoin and methotrexate are known teratogens and must be avoided or substituted before conception. Vaccinations against rubella and varicella should be completed pre-pregnancy to prevent fetal infections. Avoiding alcohol, tobacco, and illicit substances is essential to reduce risks. Consultation with healthcare providers ensures safety tailored to individual circumstances.</w:t>
      </w:r>
    </w:p>
    <w:p>
      <w:pPr>
        <w:pStyle w:val="Heading1"/>
      </w:pPr>
      <w:r>
        <w:t>Practical Strategies to Implement Preconception Care</w:t>
      </w:r>
    </w:p>
    <w:p>
      <w:r>
        <w:t>Routine health evaluations including screening for chronic diseases, nutritional assessment, and immunization status form the foundation of preconception care. Health education regarding diet, supplements, lifestyle changes, and medication adjustments empowers individuals. Utilizing multidisciplinary teams including obstetricians, nutritionists, and mental health professionals optimizes outcomes. Starting interventions at least 3 months before conception is advised to influence gamete development cycles.</w:t>
      </w:r>
    </w:p>
    <w:p>
      <w:pPr>
        <w:pStyle w:val="Heading1"/>
      </w:pPr>
      <w:r>
        <w:t>Practical Guidance</w:t>
      </w:r>
    </w:p>
    <w:p>
      <w:pPr>
        <w:pStyle w:val="ListBullet"/>
      </w:pPr>
      <w:r>
        <w:t>Begin folic acid supplementation of 400-800 mcg daily at least one month before conception.</w:t>
      </w:r>
    </w:p>
    <w:p>
      <w:pPr>
        <w:pStyle w:val="ListBullet"/>
      </w:pPr>
      <w:r>
        <w:t>Maintain a balanced diet rich in fruits, vegetables, whole grains, and lean proteins.</w:t>
      </w:r>
    </w:p>
    <w:p>
      <w:pPr>
        <w:pStyle w:val="ListBullet"/>
      </w:pPr>
      <w:r>
        <w:t>Avoid tobacco, alcohol, and recreational drugs to improve fertility and reduce risks.</w:t>
      </w:r>
    </w:p>
    <w:p>
      <w:pPr>
        <w:pStyle w:val="ListBullet"/>
      </w:pPr>
      <w:r>
        <w:t>Manage chronic conditions with healthcare provider oversight before conception.</w:t>
      </w:r>
    </w:p>
    <w:p>
      <w:pPr>
        <w:pStyle w:val="ListBullet"/>
      </w:pPr>
      <w:r>
        <w:t>Seek genetic counseling if there is a family history of inherited disorders.</w:t>
      </w:r>
    </w:p>
    <w:p>
      <w:pPr>
        <w:pStyle w:val="ListBullet"/>
      </w:pPr>
      <w:r>
        <w:t>Reduce exposure to environmental toxins in occupational and home settings.</w:t>
      </w:r>
    </w:p>
    <w:p>
      <w:pPr>
        <w:pStyle w:val="ListBullet"/>
      </w:pPr>
      <w:r>
        <w:t>Engage in regular moderate exercise and maintain healthy body weight.</w:t>
      </w:r>
    </w:p>
    <w:p>
      <w:pPr>
        <w:pStyle w:val="ListBullet"/>
      </w:pPr>
      <w:r>
        <w:t>Address mental health issues proactively with counseling or therapy.</w:t>
      </w:r>
    </w:p>
    <w:p>
      <w:pPr>
        <w:pStyle w:val="ListBullet"/>
      </w:pPr>
      <w:r>
        <w:t>Review all medications with a healthcare provider for safety prior to pregnancy.</w:t>
      </w:r>
    </w:p>
    <w:p>
      <w:pPr>
        <w:pStyle w:val="ListBullet"/>
      </w:pPr>
      <w:r>
        <w:t>Schedule a preconception health check-up ideally three months before attempting conception.</w:t>
      </w:r>
    </w:p>
    <w:p>
      <w:pPr>
        <w:pStyle w:val="Heading1"/>
      </w:pPr>
      <w:r>
        <w:t>Safety Notes</w:t>
      </w:r>
    </w:p>
    <w:p>
      <w:pPr>
        <w:pStyle w:val="ListBullet"/>
      </w:pPr>
      <w:r>
        <w:t>Avoid known teratogenic medications; consult provider for alternatives.</w:t>
      </w:r>
    </w:p>
    <w:p>
      <w:pPr>
        <w:pStyle w:val="ListBullet"/>
      </w:pPr>
      <w:r>
        <w:t>Ensure vaccinations are updated to prevent infections harmful during pregnancy.</w:t>
      </w:r>
    </w:p>
    <w:p>
      <w:pPr>
        <w:pStyle w:val="ListBullet"/>
      </w:pPr>
      <w:r>
        <w:t>Do not start unmonitored supplements or high doses without medical advice.</w:t>
      </w:r>
    </w:p>
    <w:p>
      <w:pPr>
        <w:pStyle w:val="ListBullet"/>
      </w:pPr>
      <w:r>
        <w:t>Avoid exposure to environmental toxins such as pesticides and heavy metals.</w:t>
      </w:r>
    </w:p>
    <w:p>
      <w:pPr>
        <w:pStyle w:val="ListBullet"/>
      </w:pPr>
      <w:r>
        <w:t>Monitor and manage chronic conditions to avoid complications in pregnancy.</w:t>
      </w:r>
    </w:p>
    <w:p>
      <w:pPr>
        <w:pStyle w:val="Heading1"/>
      </w:pPr>
      <w:r>
        <w:t>Common Misconceptions</w:t>
      </w:r>
    </w:p>
    <w:p>
      <w:r>
        <w:rPr>
          <w:b/>
        </w:rPr>
        <w:t xml:space="preserve">Misconception: </w:t>
      </w:r>
      <w:r>
        <w:t>Only women’s health affects pregnancy outcomes during preconception.</w:t>
      </w:r>
    </w:p>
    <w:p>
      <w:r>
        <w:rPr>
          <w:b/>
        </w:rPr>
        <w:t xml:space="preserve">Reality: </w:t>
      </w:r>
      <w:r>
        <w:t>Both male and female partners contribute significantly to fertility and healthy pregnancy outcomes.</w:t>
      </w:r>
    </w:p>
    <w:p>
      <w:r>
        <w:rPr>
          <w:b/>
        </w:rPr>
        <w:t xml:space="preserve">Misconception: </w:t>
      </w:r>
      <w:r>
        <w:t>Preconception care is only necessary if infertility issues exist.</w:t>
      </w:r>
    </w:p>
    <w:p>
      <w:r>
        <w:rPr>
          <w:b/>
        </w:rPr>
        <w:t xml:space="preserve">Reality: </w:t>
      </w:r>
      <w:r>
        <w:t>All intending parents benefit from preconception optimization regardless of prior fertility status.</w:t>
      </w:r>
    </w:p>
    <w:p>
      <w:r>
        <w:rPr>
          <w:b/>
        </w:rPr>
        <w:t xml:space="preserve">Misconception: </w:t>
      </w:r>
      <w:r>
        <w:t>Taking supplements once pregnancy is confirmed is enough to prevent defects.</w:t>
      </w:r>
    </w:p>
    <w:p>
      <w:r>
        <w:rPr>
          <w:b/>
        </w:rPr>
        <w:t xml:space="preserve">Reality: </w:t>
      </w:r>
      <w:r>
        <w:t>Folate and other nutrients need to be optimized prior to conception to be effective.</w:t>
      </w:r>
    </w:p>
    <w:p>
      <w:pPr>
        <w:pStyle w:val="Heading1"/>
      </w:pPr>
      <w:r>
        <w:t>Clinical Pearls</w:t>
      </w:r>
    </w:p>
    <w:p>
      <w:pPr>
        <w:pStyle w:val="ListNumber"/>
      </w:pPr>
      <w:r>
        <w:t>Folic acid supplementation preconceptionally reduces neural tube defects by up to 70%.</w:t>
      </w:r>
    </w:p>
    <w:p>
      <w:pPr>
        <w:pStyle w:val="ListNumber"/>
      </w:pPr>
      <w:r>
        <w:t>Tobacco cessation before conception improves both sperm and ovum quality and reduces miscarriage risk.</w:t>
      </w:r>
    </w:p>
    <w:p>
      <w:pPr>
        <w:pStyle w:val="ListNumber"/>
      </w:pPr>
      <w:r>
        <w:t>Control of diabetes pre-pregnancy correlates strongly with reduced congenital anomalies.</w:t>
      </w:r>
    </w:p>
    <w:p>
      <w:pPr>
        <w:pStyle w:val="ListNumber"/>
      </w:pPr>
      <w:r>
        <w:t>Achieving a healthy BMI improves ovulatory function and sperm parameters.</w:t>
      </w:r>
    </w:p>
    <w:p>
      <w:pPr>
        <w:pStyle w:val="ListNumber"/>
      </w:pPr>
      <w:r>
        <w:t>Prenatal vitamins are not a substitute for a balanced diet but serve as an important adjunct.</w:t>
      </w:r>
    </w:p>
    <w:p>
      <w:pPr>
        <w:pStyle w:val="Heading1"/>
      </w:pPr>
      <w:r>
        <w:t>Key Takeaways</w:t>
      </w:r>
    </w:p>
    <w:p>
      <w:pPr>
        <w:pStyle w:val="ListBullet"/>
      </w:pPr>
      <w:r>
        <w:t>Preconception health is a critical phase influencing fertility and pregnancy outcomes.</w:t>
      </w:r>
    </w:p>
    <w:p>
      <w:pPr>
        <w:pStyle w:val="ListBullet"/>
      </w:pPr>
      <w:r>
        <w:t>Nutrition, especially folic acid intake, plays a foundational role in reproductive health.</w:t>
      </w:r>
    </w:p>
    <w:p>
      <w:pPr>
        <w:pStyle w:val="ListBullet"/>
      </w:pPr>
      <w:r>
        <w:t>Lifestyle modifications including smoking cessation and weight management enhance fertility.</w:t>
      </w:r>
    </w:p>
    <w:p>
      <w:pPr>
        <w:pStyle w:val="ListBullet"/>
      </w:pPr>
      <w:r>
        <w:t>Chronic disease control before conception prevents adverse pregnancy events.</w:t>
      </w:r>
    </w:p>
    <w:p>
      <w:pPr>
        <w:pStyle w:val="ListBullet"/>
      </w:pPr>
      <w:r>
        <w:t>Environmental exposures can negatively affect gametes and early embryo development.</w:t>
      </w:r>
    </w:p>
    <w:p>
      <w:pPr>
        <w:pStyle w:val="ListBullet"/>
      </w:pPr>
      <w:r>
        <w:t>Genetic counseling aids risk assessment for inherited conditions.</w:t>
      </w:r>
    </w:p>
    <w:p>
      <w:pPr>
        <w:pStyle w:val="ListBullet"/>
      </w:pPr>
      <w:r>
        <w:t>Mental health and stress management impact reproductive function.</w:t>
      </w:r>
    </w:p>
    <w:p>
      <w:pPr>
        <w:pStyle w:val="ListBullet"/>
      </w:pPr>
      <w:r>
        <w:t>Safety precautions around medications and vaccines optimize pregnancy safety.</w:t>
      </w:r>
    </w:p>
    <w:p>
      <w:pPr>
        <w:pStyle w:val="Heading1"/>
      </w:pPr>
      <w:r>
        <w:t>Glossary</w:t>
      </w:r>
    </w:p>
    <w:p>
      <w:r>
        <w:rPr>
          <w:b/>
        </w:rPr>
        <w:t xml:space="preserve">Preconception Health: </w:t>
      </w:r>
      <w:r>
        <w:t>The health status and care of individuals before becoming pregnant aimed at improving pregnancy outcomes.</w:t>
      </w:r>
    </w:p>
    <w:p>
      <w:r>
        <w:rPr>
          <w:b/>
        </w:rPr>
        <w:t xml:space="preserve">Folic Acid: </w:t>
      </w:r>
      <w:r>
        <w:t>A B-vitamin essential for DNA synthesis; supplementation before pregnancy reduces neural tube defects.</w:t>
      </w:r>
    </w:p>
    <w:p>
      <w:r>
        <w:rPr>
          <w:b/>
        </w:rPr>
        <w:t xml:space="preserve">Teratogen: </w:t>
      </w:r>
      <w:r>
        <w:t>An agent that causes malformations or defects in a developing embryo or fetus.</w:t>
      </w:r>
    </w:p>
    <w:p>
      <w:r>
        <w:rPr>
          <w:b/>
        </w:rPr>
        <w:t xml:space="preserve">Ovulation: </w:t>
      </w:r>
      <w:r>
        <w:t>Release of an egg from the ovary, a key event in female fertility.</w:t>
      </w:r>
    </w:p>
    <w:p>
      <w:r>
        <w:rPr>
          <w:b/>
        </w:rPr>
        <w:t xml:space="preserve">Carrier Screening: </w:t>
      </w:r>
      <w:r>
        <w:t>Genetic testing to identify individuals who carry a gene for certain inherited conditions.</w:t>
      </w:r>
    </w:p>
    <w:p>
      <w:r>
        <w:rPr>
          <w:b/>
        </w:rPr>
        <w:t xml:space="preserve">Neural Tube Defects: </w:t>
      </w:r>
      <w:r>
        <w:t>Birth defects of the brain, spine, or spinal cord caused by incomplete closure of the neural tube.</w:t>
      </w:r>
    </w:p>
    <w:p>
      <w:r>
        <w:rPr>
          <w:b/>
        </w:rPr>
        <w:t xml:space="preserve">Hypothalamic-Pituitary-Gonadal Axis: </w:t>
      </w:r>
      <w:r>
        <w:t>The system of hormonal interactions that regulate reproduction.</w:t>
      </w:r>
    </w:p>
    <w:p>
      <w:r>
        <w:rPr>
          <w:b/>
        </w:rPr>
        <w:t xml:space="preserve">Body Mass Index (BMI): </w:t>
      </w:r>
      <w:r>
        <w:t>A measure of body fat based on height and weight.</w:t>
      </w:r>
    </w:p>
    <w:p>
      <w:pPr>
        <w:pStyle w:val="Heading1"/>
      </w:pPr>
      <w:r>
        <w:t>Related Modules</w:t>
      </w:r>
    </w:p>
    <w:p>
      <w:pPr>
        <w:pStyle w:val="ListBullet"/>
      </w:pPr>
      <w:r>
        <w:t>WOM-015</w:t>
      </w:r>
    </w:p>
    <w:p>
      <w:pPr>
        <w:pStyle w:val="ListBullet"/>
      </w:pPr>
      <w:r>
        <w:t>WOM-028</w:t>
      </w:r>
    </w:p>
    <w:p>
      <w:pPr>
        <w:pStyle w:val="ListBullet"/>
      </w:pPr>
      <w:r>
        <w:t>WOM-045</w:t>
      </w:r>
    </w:p>
    <w:p>
      <w:pPr>
        <w:pStyle w:val="Heading1"/>
      </w:pPr>
      <w:r>
        <w:t>Illustration Specifications</w:t>
      </w:r>
    </w:p>
    <w:p>
      <w:pPr>
        <w:pStyle w:val="Heading2"/>
      </w:pPr>
      <w:r>
        <w:t>ILL-001 - Timeline of Preconception Care Interventions</w:t>
      </w:r>
    </w:p>
    <w:p>
      <w:r>
        <w:t>Type: Infographic</w:t>
      </w:r>
    </w:p>
    <w:p>
      <w:r>
        <w:t>A visual timeline showing recommended timing for nutrition, supplementation, medication review, and lifestyle changes before conception.</w:t>
      </w:r>
    </w:p>
    <w:p>
      <w:r>
        <w:t>Alt text: Infographic timeline illustrating steps for optimizing health before pregnancy starting 3 months prior.</w:t>
      </w:r>
    </w:p>
    <w:p>
      <w:pPr>
        <w:pStyle w:val="Heading2"/>
      </w:pPr>
      <w:r>
        <w:t>ILL-002 - Biological Mechanisms in Preconception Health</w:t>
      </w:r>
    </w:p>
    <w:p>
      <w:r>
        <w:t>Type: Diagram</w:t>
      </w:r>
    </w:p>
    <w:p>
      <w:r>
        <w:t>Diagram depicting how nutritional and environmental factors influence gamete quality, hormonal regulation, and early embryonic development.</w:t>
      </w:r>
    </w:p>
    <w:p>
      <w:r>
        <w:t>Alt text: Diagram showing pathways from nutrition and exposures to fertility and embryo health.</w:t>
      </w:r>
    </w:p>
    <w:p>
      <w:pPr>
        <w:pStyle w:val="Heading2"/>
      </w:pPr>
      <w:r>
        <w:t>ILL-003 - Common Teratogens and Their Effects</w:t>
      </w:r>
    </w:p>
    <w:p>
      <w:r>
        <w:t>Type: Chart</w:t>
      </w:r>
    </w:p>
    <w:p>
      <w:r>
        <w:t>Chart listing common teratogenic substances, their sources, and associated birth defects or pregnancy risks.</w:t>
      </w:r>
    </w:p>
    <w:p>
      <w:r>
        <w:t>Alt text: Chart of harmful substances that cause fetal developmental problems.</w:t>
      </w:r>
    </w:p>
    <w:p>
      <w:pPr>
        <w:pStyle w:val="Heading2"/>
      </w:pPr>
      <w:r>
        <w:t>ILL-004 - Balanced Diet for Preconception Health</w:t>
      </w:r>
    </w:p>
    <w:p>
      <w:r>
        <w:t>Type: Presentation slide</w:t>
      </w:r>
    </w:p>
    <w:p>
      <w:r>
        <w:t>Graphic showing a healthy plate with recommended food groups and nutrients critical for preconception nutrition.</w:t>
      </w:r>
    </w:p>
    <w:p>
      <w:r>
        <w:t>Alt text: Healthy plate diagram emphasizing fruits, vegetables, whole grains, and protein for preconception.</w:t>
      </w:r>
    </w:p>
    <w:p>
      <w:pPr>
        <w:pStyle w:val="Heading1"/>
      </w:pPr>
      <w:r>
        <w:t>References</w:t>
      </w:r>
    </w:p>
    <w:p>
      <w:pPr>
        <w:pStyle w:val="ListBullet"/>
      </w:pPr>
      <w:r>
        <w:t>Preconception care: a review of the evidence and opportunities to improve health outcomes | Centers for Disease Control and Prevention (CDC) | 2020 |  | Unverified</w:t>
      </w:r>
    </w:p>
    <w:p>
      <w:pPr>
        <w:pStyle w:val="ListBullet"/>
      </w:pPr>
      <w:r>
        <w:t>Folic acid and the prevention of neural tube defects | World Health Organization (WHO) | 2019 |  | Unverified</w:t>
      </w:r>
    </w:p>
    <w:p>
      <w:pPr>
        <w:pStyle w:val="ListBullet"/>
      </w:pPr>
      <w:r>
        <w:t>Environmental exposures and reproductive health: A review | National Institute of Environmental Health Sciences (NIEHS) | 2021 |  | Unverified</w:t>
      </w:r>
    </w:p>
    <w:p>
      <w:pPr>
        <w:pStyle w:val="ListBullet"/>
      </w:pPr>
      <w:r>
        <w:t>Guidelines for preconception care and reproductive health | American College of Obstetricians and Gynecologists (ACOG) | 2018 |  | Unverified</w:t>
      </w:r>
    </w:p>
    <w:p>
      <w:pPr>
        <w:pStyle w:val="ListBullet"/>
      </w:pPr>
      <w:r>
        <w:t>The impact of stress and mental health on fertility and pregnancy outcomes | American Psychological Association (APA) | 2022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