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CHD-013 - Nutrition for Adolescents</w:t>
      </w:r>
    </w:p>
    <w:p>
      <w:r>
        <w:rPr>
          <w:i/>
        </w:rPr>
        <w:t>Evidence-based nutrition and practical family guidance related to nutrition for adolescents.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Adolescence</w:t>
            </w:r>
          </w:p>
        </w:tc>
      </w:tr>
      <w:tr>
        <w:tc>
          <w:tcPr>
            <w:tcW w:type="dxa" w:w="4968"/>
          </w:tcPr>
          <w:p>
            <w:r>
              <w:rPr>
                <w:b/>
              </w:rPr>
              <w:t>Audience</w:t>
            </w:r>
          </w:p>
        </w:tc>
        <w:tc>
          <w:tcPr>
            <w:tcW w:type="dxa" w:w="4968"/>
          </w:tcPr>
          <w:p>
            <w:r>
              <w:t>Parents, Caregivers, Adolescents, Pediatricians, Nutritionists, School Nurses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Adolescent nutrition, Balanced diet, Micronutrients, Growth, Development, Healthy eating, Family guidance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Adolescent nutrition refers to the dietary needs and nutrient intake essential for individuals aged approximately 10 to 19 years undergoing rapid physical growth, brain development, and hormonal changes. Proper nutrition during this stage supports optimal growth in height and weight, bone mineralization, reproductive maturation, and cognitive functioning. Key nutrients include macronutrients (carbohydrates, proteins, and fats) to fuel energy and growth, as well as micronutrients—vitamins and minerals such as calcium, iron, zinc, and vitamin D—that support bone health, immune function, and metabolic processes. Nutrition in adolescents is distinct from childhood and adulthood due to increased nutritional demands linked to puberty and growth spurts. Practical relevance centers on promoting balanced, adequate diets that prevent malnutrition, deficiencies, or excesses causing obesity or chronic diseases. Mechanistically, nutrients contribute to biochemical pathways, hormonal regulation, and physical tissue development. Synonyms and related terms include teenage nutrition, youth nutrition, and adolescent dietary needs. Limitations in adolescent nutrition research often arise from variability in lifestyle, cultural dietary patterns, and socioeconomic influences, which can affect generalizability of findings. Safety considerations emphasize avoiding unbalanced restrictive diets, excessive supplementation, and addressing eating disorders promptly. Family involvement and education remain critical to foster healthy eating behaviors. This module synthesizes well-established clinical guidelines alongside emerging evidence supporting psychosocial and environmental factors influencing adolescent nutrition.</w:t>
      </w:r>
    </w:p>
    <w:p>
      <w:pPr>
        <w:pStyle w:val="Heading1"/>
      </w:pPr>
      <w:r>
        <w:t>Customer Questions Answered</w:t>
      </w:r>
    </w:p>
    <w:p>
      <w:pPr>
        <w:pStyle w:val="ListBullet"/>
      </w:pPr>
      <w:r>
        <w:t>What are the key nutritional needs of adolescents?</w:t>
      </w:r>
    </w:p>
    <w:p>
      <w:pPr>
        <w:pStyle w:val="ListBullet"/>
      </w:pPr>
      <w:r>
        <w:t>How does nutrition impact adolescent growth and development?</w:t>
      </w:r>
    </w:p>
    <w:p>
      <w:pPr>
        <w:pStyle w:val="ListBullet"/>
      </w:pPr>
      <w:r>
        <w:t>What are common nutritional deficiencies in teenagers?</w:t>
      </w:r>
    </w:p>
    <w:p>
      <w:pPr>
        <w:pStyle w:val="ListBullet"/>
      </w:pPr>
      <w:r>
        <w:t>How can families encourage healthy eating habits in adolescents?</w:t>
      </w:r>
    </w:p>
    <w:p>
      <w:pPr>
        <w:pStyle w:val="ListBullet"/>
      </w:pPr>
      <w:r>
        <w:t>What role do macronutrients play in adolescent nutrition?</w:t>
      </w:r>
    </w:p>
    <w:p>
      <w:pPr>
        <w:pStyle w:val="ListBullet"/>
      </w:pPr>
      <w:r>
        <w:t>Are vitamin and mineral supplements necessary for teens?</w:t>
      </w:r>
    </w:p>
    <w:p>
      <w:pPr>
        <w:pStyle w:val="ListBullet"/>
      </w:pPr>
      <w:r>
        <w:t>How does adolescent nutrition affect mental health?</w:t>
      </w:r>
    </w:p>
    <w:p>
      <w:pPr>
        <w:pStyle w:val="ListBullet"/>
      </w:pPr>
      <w:r>
        <w:t>What are the risks of poor nutrition during adolescence?</w:t>
      </w:r>
    </w:p>
    <w:p>
      <w:pPr>
        <w:pStyle w:val="ListBullet"/>
      </w:pPr>
      <w:r>
        <w:t>How to manage adolescent picky eating habits?</w:t>
      </w:r>
    </w:p>
    <w:p>
      <w:pPr>
        <w:pStyle w:val="ListBullet"/>
      </w:pPr>
      <w:r>
        <w:t>What is the impact of sugar and processed food on adolescent health?</w:t>
      </w:r>
    </w:p>
    <w:p>
      <w:pPr>
        <w:pStyle w:val="ListBullet"/>
      </w:pPr>
      <w:r>
        <w:t>How important is hydration for teenagers?</w:t>
      </w:r>
    </w:p>
    <w:p>
      <w:pPr>
        <w:pStyle w:val="ListBullet"/>
      </w:pPr>
      <w:r>
        <w:t>What are practical tips to improve adolescent nutrition at home?</w:t>
      </w:r>
    </w:p>
    <w:p>
      <w:pPr>
        <w:pStyle w:val="Heading1"/>
      </w:pPr>
      <w:r>
        <w:t>Learning Objectives</w:t>
      </w:r>
    </w:p>
    <w:p>
      <w:pPr>
        <w:pStyle w:val="ListBullet"/>
      </w:pPr>
      <w:r>
        <w:t>Define adolescent nutrition and describe the unique nutritional requirements during adolescence.</w:t>
      </w:r>
    </w:p>
    <w:p>
      <w:pPr>
        <w:pStyle w:val="ListBullet"/>
      </w:pPr>
      <w:r>
        <w:t>Explain the physiological mechanisms of growth and development influencing nutritional needs.</w:t>
      </w:r>
    </w:p>
    <w:p>
      <w:pPr>
        <w:pStyle w:val="ListBullet"/>
      </w:pPr>
      <w:r>
        <w:t>Identify common micronutrient deficiencies and their consequences in adolescents.</w:t>
      </w:r>
    </w:p>
    <w:p>
      <w:pPr>
        <w:pStyle w:val="ListBullet"/>
      </w:pPr>
      <w:r>
        <w:t>Outline practical strategies for families to promote healthy eating habits in teenagers.</w:t>
      </w:r>
    </w:p>
    <w:p>
      <w:pPr>
        <w:pStyle w:val="ListBullet"/>
      </w:pPr>
      <w:r>
        <w:t>Evaluate the impact of nutrition on physical and mental health outcomes during adolescence.</w:t>
      </w:r>
    </w:p>
    <w:p>
      <w:pPr>
        <w:pStyle w:val="ListBullet"/>
      </w:pPr>
      <w:r>
        <w:t>Recognize misconceptions and myths related to adolescent diet and supplements.</w:t>
      </w:r>
    </w:p>
    <w:p>
      <w:pPr>
        <w:pStyle w:val="ListBullet"/>
      </w:pPr>
      <w:r>
        <w:t>Discuss the safety considerations and potential risks associated with adolescent nutrition practices.</w:t>
      </w:r>
    </w:p>
    <w:p>
      <w:pPr>
        <w:pStyle w:val="ListBullet"/>
      </w:pPr>
      <w:r>
        <w:t>Summarize current evidence-based guidelines for adolescent dietary intake and supplementation.</w:t>
      </w:r>
    </w:p>
    <w:p>
      <w:pPr>
        <w:pStyle w:val="Heading1"/>
      </w:pPr>
      <w:r>
        <w:t>Definition</w:t>
      </w:r>
    </w:p>
    <w:p>
      <w:r>
        <w:t>Adolescent nutrition encompasses the dietary intake and nutrient requirements necessary for the physical, cognitive, and emotional development of individuals aged roughly 10 to 19 years during the transition between childhood and adulthood.</w:t>
      </w:r>
    </w:p>
    <w:p>
      <w:pPr>
        <w:pStyle w:val="Heading1"/>
      </w:pPr>
      <w:r>
        <w:t>Why This Matters</w:t>
      </w:r>
    </w:p>
    <w:p>
      <w:r>
        <w:t>Proper nutrition during adolescence is vital because this period includes rapid growth, hormonal changes, and brain development that lay the foundation for lifelong health. Nutritional imbalances can have immediate consequences such as slowed growth or cognitive impairments, and long-term effects including increased risk of chronic diseases like obesity, osteoporosis, or cardiovascular conditions. Furthermore, establishing healthy eating habits during adolescence often influences dietary patterns into adulthood, making this a key window for family guidance and public health interventions.</w:t>
      </w:r>
    </w:p>
    <w:p>
      <w:pPr>
        <w:pStyle w:val="Heading1"/>
      </w:pPr>
      <w:r>
        <w:t>Overview of Adolescent Nutritional Needs</w:t>
      </w:r>
    </w:p>
    <w:p>
      <w:r>
        <w:t>Adolescents require increased calories and nutrients compared to children or adults due to rapid growth and puberty-related physiological changes. Energy needs vary by age, sex, and activity level, typically ranging from 1,800 to 3,200 kilocalories daily. Macronutrients provide energy and building blocks: carbohydrates supply glucose essential for brain and muscle activity; proteins support muscle and tissue growth; fats contribute to hormone synthesis and neuron function. Micronutrients such as calcium and vitamin D are critical for bone development; iron prevents anemia common during menstruation in females; zinc and vitamins A and C promote immune health and wound healing. Adequate hydration is also important for metabolic processes and cognitive performance.</w:t>
      </w:r>
    </w:p>
    <w:p>
      <w:pPr>
        <w:pStyle w:val="Heading1"/>
      </w:pPr>
      <w:r>
        <w:t>Physiology of Growth and Development During Adolescence</w:t>
      </w:r>
    </w:p>
    <w:p>
      <w:r>
        <w:t>Adolescence involves a series of physiological changes including growth spurts, sexual maturation, and neurodevelopment. The endocrine system regulates puberty hormones such as growth hormone, sex steroids (estrogen, testosterone), and insulin-like growth factor 1 (IGF-1), which influence tissue growth and body composition. Bone mineralization accelerates requiring increased calcium and vitamin D intake. Muscle mass increases particularly in males, raising protein needs. Brain development, including myelination and synaptic pruning, underlies evolving cognitive and emotional control functions, indicating a need for essential fatty acids and micronutrients that support neural function.</w:t>
      </w:r>
    </w:p>
    <w:p>
      <w:pPr>
        <w:pStyle w:val="Heading1"/>
      </w:pPr>
      <w:r>
        <w:t>Common Micronutrient Deficiencies in Adolescents</w:t>
      </w:r>
    </w:p>
    <w:p>
      <w:r>
        <w:t>Several micronutrient deficiencies are prevalent globally among adolescents and exert adverse effects. Iron deficiency anemia is particularly common in menstruating females and can manifest as fatigue, reduced cognitive function, and impaired physical performance. Calcium and vitamin D insufficiency may predispose to suboptimal peak bone mass, increasing osteoporosis risk later. Zinc deficiency can impair growth and immune responses. Iodine deficiency affects thyroid hormone production, critical for metabolism and neurodevelopment. Identification and prevention strategies include dietary diversification, targeted supplementation, and public health programs such as food fortification.</w:t>
      </w:r>
    </w:p>
    <w:p>
      <w:pPr>
        <w:pStyle w:val="Heading1"/>
      </w:pPr>
      <w:r>
        <w:t>Influence of Nutrition on Adolescent Mental Health</w:t>
      </w:r>
    </w:p>
    <w:p>
      <w:r>
        <w:t>Emerging evidence links adolescent nutrition quality with mental health outcomes including depression, anxiety, and cognitive performance. Nutrients such as omega-3 fatty acids, B vitamins, iron, and zinc play roles in neurotransmitter synthesis and brain signaling. Diets high in processed sugars and saturated fats may increase inflammation and adversely impact mood. Balanced diets rich in fruits, vegetables, whole grains, and lean proteins are associated with better psychological wellbeing. Although much of the evidence is observational, it highlights the importance of nutrition as part of holistic adolescent mental health care.</w:t>
      </w:r>
    </w:p>
    <w:p>
      <w:pPr>
        <w:pStyle w:val="Heading1"/>
      </w:pPr>
      <w:r>
        <w:t>Practical Family Guidance for Healthy Eating Habits</w:t>
      </w:r>
    </w:p>
    <w:p>
      <w:r>
        <w:t>Families play a crucial role in shaping adolescent eating behaviors through meal patterns, food availability, and modeling. Practical recommendations include offering balanced meals with diverse food groups, limiting sugar-sweetened beverages and high-fat processed foods, encouraging regular meal times, and involving adolescents in meal planning and preparation to increase engagement. Strategies to manage picky eating include introducing new foods gradually and positively. Family mealtimes can also support emotional well-being and social bonding. Education should respect adolescent autonomy while promoting informed choices.</w:t>
      </w:r>
    </w:p>
    <w:p>
      <w:pPr>
        <w:pStyle w:val="Heading1"/>
      </w:pPr>
      <w:r>
        <w:t>Macronutrients and Their Role in Adolescent Nutrition</w:t>
      </w:r>
    </w:p>
    <w:p>
      <w:r>
        <w:t>Carbohydrates are the primary energy source vital for active adolescents and brain metabolism. Complex carbohydrates with fiber support digestive health and sustained energy release. Proteins provide amino acids necessary for muscle accretion, enzyme production, and immune function, with intake recommendations generally ranging from 0.85 to 1.0 grams per kilogram of body weight daily. Healthy fats, including monounsaturated and polyunsaturated fatty acids, especially omega-3s, contribute to hormone production and cognitive development. Excessive intake of saturated and trans fats should be minimized due to cardiovascular risk.</w:t>
      </w:r>
    </w:p>
    <w:p>
      <w:pPr>
        <w:pStyle w:val="Heading1"/>
      </w:pPr>
      <w:r>
        <w:t>Vitamin and Mineral Supplementation: Evidence and Recommendations</w:t>
      </w:r>
    </w:p>
    <w:p>
      <w:r>
        <w:t>Routine supplementation is generally not necessary for adolescents consuming balanced diets. Exceptions include iron for females with heavy menstruation, vitamin D for those with limited sun exposure, and multivitamins in cases of restrictive diets or diagnosed deficiencies. Overuse of supplements can pose risks, including toxicity and interaction with medications. Healthcare providers should evaluate individual nutritional status and circumstances before recommending supplements. Emerging evidence suggests benefits of omega-3 supplementation on mental health, but larger randomized trials are needed.</w:t>
      </w:r>
    </w:p>
    <w:p>
      <w:pPr>
        <w:pStyle w:val="Heading1"/>
      </w:pPr>
      <w:r>
        <w:t>Hydration and Adolescent Health</w:t>
      </w:r>
    </w:p>
    <w:p>
      <w:r>
        <w:t>Adequate hydration supports metabolism, temperature regulation, physical performance, and cognitive function. Adolescents engaged in sports or living in hot climates have increased fluid needs. Water is the preferred fluid, while excessive consumption of sugar-sweetened beverages can contribute to caloric excess and obesity. Signs of dehydration include fatigue, dizziness, and poor concentration. Parents and educators should encourage regular water intake throughout the day.</w:t>
      </w:r>
    </w:p>
    <w:p>
      <w:pPr>
        <w:pStyle w:val="Heading1"/>
      </w:pPr>
      <w:r>
        <w:t>Limitations and Challenges in Adolescent Nutrition</w:t>
      </w:r>
    </w:p>
    <w:p>
      <w:r>
        <w:t>Research on adolescent nutrition faces limitations including heterogeneous study populations, reliance on self-reported dietary data, and varying cultural dietary patterns. Adolescents often experience fluctuating food preferences and autonomy that complicate diet assessments and interventions. Socioeconomic status influences access to healthy foods, and psychosocial factors impact eating behaviors. Furthermore, conflicting media messages may foster misinformation. Interventions must be culturally sensitive and multi-faceted to address these challenges effectively.</w:t>
      </w:r>
    </w:p>
    <w:p>
      <w:pPr>
        <w:pStyle w:val="Heading1"/>
      </w:pPr>
      <w:r>
        <w:t>Misconceptions About Adolescent Nutrition</w:t>
      </w:r>
    </w:p>
    <w:p>
      <w:r>
        <w:t>Common misconceptions include the belief that adolescents need to ‘eat for two’ or substantially overconsume food during growth spurts, leading to overeating and obesity risk. Another myth is that all supplements are safe and beneficial, ignoring potential harms. Some parents think skipping meals helps control weight but it can impair growth and metabolism. Fast foods or ‘junk foods’ are often wrongly considered acceptable if consumed occasionally; however, their regular intake may displace nutrient-dense foods. Education can clarify these misunderstandings to support healthier choices.</w:t>
      </w:r>
    </w:p>
    <w:p>
      <w:pPr>
        <w:pStyle w:val="Heading1"/>
      </w:pPr>
      <w:r>
        <w:t>Safety Considerations in Adolescent Nutrition</w:t>
      </w:r>
    </w:p>
    <w:p>
      <w:r>
        <w:t>Safety in adolescent nutrition involves avoiding restrictive diets that impair growth, monitoring for signs of eating disorders, and moderating supplement use to prevent toxicity. High caffeine and energy drink consumption prevalent among adolescents may cause cardiovascular and sleep disturbances. Food allergies and intolerances require tailored dietary approaches. Safety also encompasses ensuring food hygiene and preventing nutrient excesses that can be toxic, such as vitamin A. Ongoing healthcare monitoring supports early detection and intervention for nutritional problems.</w:t>
      </w:r>
    </w:p>
    <w:p>
      <w:pPr>
        <w:pStyle w:val="Heading1"/>
      </w:pPr>
      <w:r>
        <w:t>Practical Guidance</w:t>
      </w:r>
    </w:p>
    <w:p>
      <w:pPr>
        <w:pStyle w:val="ListBullet"/>
      </w:pPr>
      <w:r>
        <w:t>Plan balanced meals incorporating all major food groups: fruits, vegetables, grains, protein sources, and dairy or alternatives.</w:t>
      </w:r>
    </w:p>
    <w:p>
      <w:pPr>
        <w:pStyle w:val="ListBullet"/>
      </w:pPr>
      <w:r>
        <w:t>Encourage regular family meals to foster social support and positive eating behaviors.</w:t>
      </w:r>
    </w:p>
    <w:p>
      <w:pPr>
        <w:pStyle w:val="ListBullet"/>
      </w:pPr>
      <w:r>
        <w:t>Limit intake of sugar-sweetened beverages and processed snacks high in saturated fats and added sugars.</w:t>
      </w:r>
    </w:p>
    <w:p>
      <w:pPr>
        <w:pStyle w:val="ListBullet"/>
      </w:pPr>
      <w:r>
        <w:t>Involve adolescents in grocery shopping and cooking to increase interest and autonomy.</w:t>
      </w:r>
    </w:p>
    <w:p>
      <w:pPr>
        <w:pStyle w:val="ListBullet"/>
      </w:pPr>
      <w:r>
        <w:t>Monitor growth and development periodically with healthcare providers to identify nutritional issues early.</w:t>
      </w:r>
    </w:p>
    <w:p>
      <w:pPr>
        <w:pStyle w:val="ListBullet"/>
      </w:pPr>
      <w:r>
        <w:t>Promote hydration primarily with water and educate about risks of sugary and energy drinks.</w:t>
      </w:r>
    </w:p>
    <w:p>
      <w:pPr>
        <w:pStyle w:val="ListBullet"/>
      </w:pPr>
      <w:r>
        <w:t>Discourage use of unregulated dietary supplements without medical advice.</w:t>
      </w:r>
    </w:p>
    <w:p>
      <w:pPr>
        <w:pStyle w:val="ListBullet"/>
      </w:pPr>
      <w:r>
        <w:t>Support positive body image and avoid restrictive diets unless clinically indicated.</w:t>
      </w:r>
    </w:p>
    <w:p>
      <w:pPr>
        <w:pStyle w:val="Heading1"/>
      </w:pPr>
      <w:r>
        <w:t>Safety Notes</w:t>
      </w:r>
    </w:p>
    <w:p>
      <w:pPr>
        <w:pStyle w:val="ListBullet"/>
      </w:pPr>
      <w:r>
        <w:t>Avoid excessive vitamin or mineral supplementation without professional guidance due to risk of toxicity.</w:t>
      </w:r>
    </w:p>
    <w:p>
      <w:pPr>
        <w:pStyle w:val="ListBullet"/>
      </w:pPr>
      <w:r>
        <w:t>Be alert for signs of eating disorders such as significant weight changes, food avoidance, or mood disturbances.</w:t>
      </w:r>
    </w:p>
    <w:p>
      <w:pPr>
        <w:pStyle w:val="ListBullet"/>
      </w:pPr>
      <w:r>
        <w:t>Limit adolescent consumption of caffeine-containing energy drinks due to cardiovascular risks.</w:t>
      </w:r>
    </w:p>
    <w:p>
      <w:pPr>
        <w:pStyle w:val="ListBullet"/>
      </w:pPr>
      <w:r>
        <w:t>Ensure food safety to prevent foodborne illnesses especially in raw or undercooked foods.</w:t>
      </w:r>
    </w:p>
    <w:p>
      <w:pPr>
        <w:pStyle w:val="ListBullet"/>
      </w:pPr>
      <w:r>
        <w:t>Advise against fad diets that restrict whole food groups and impair nutrient adequacy.</w:t>
      </w:r>
    </w:p>
    <w:p>
      <w:pPr>
        <w:pStyle w:val="Heading1"/>
      </w:pPr>
      <w:r>
        <w:t>Common Misconceptions</w:t>
      </w:r>
    </w:p>
    <w:p>
      <w:r>
        <w:rPr>
          <w:b/>
        </w:rPr>
        <w:t xml:space="preserve">Misconception: </w:t>
      </w:r>
      <w:r>
        <w:t>Adolescents need to eat double their usual food intake during growth spurts.</w:t>
      </w:r>
    </w:p>
    <w:p>
      <w:r>
        <w:rPr>
          <w:b/>
        </w:rPr>
        <w:t xml:space="preserve">Reality: </w:t>
      </w:r>
      <w:r>
        <w:t>While energy needs increase, adolescents require appropriate balanced intake, not simply doubled amounts, to prevent unhealthy weight gain.</w:t>
      </w:r>
    </w:p>
    <w:p>
      <w:r>
        <w:rPr>
          <w:b/>
        </w:rPr>
        <w:t xml:space="preserve">Misconception: </w:t>
      </w:r>
      <w:r>
        <w:t>Taking vitamin supplements is always beneficial and harmless for teenagers.</w:t>
      </w:r>
    </w:p>
    <w:p>
      <w:r>
        <w:rPr>
          <w:b/>
        </w:rPr>
        <w:t xml:space="preserve">Reality: </w:t>
      </w:r>
      <w:r>
        <w:t>Excessive supplementation can be harmful and should be guided by a healthcare professional based on individual needs.</w:t>
      </w:r>
    </w:p>
    <w:p>
      <w:r>
        <w:rPr>
          <w:b/>
        </w:rPr>
        <w:t xml:space="preserve">Misconception: </w:t>
      </w:r>
      <w:r>
        <w:t>Skipping meals helps adolescents control weight effectively.</w:t>
      </w:r>
    </w:p>
    <w:p>
      <w:r>
        <w:rPr>
          <w:b/>
        </w:rPr>
        <w:t xml:space="preserve">Reality: </w:t>
      </w:r>
      <w:r>
        <w:t>Skipping meals can negatively affect metabolism, energy, and growth during adolescence.</w:t>
      </w:r>
    </w:p>
    <w:p>
      <w:pPr>
        <w:pStyle w:val="Heading1"/>
      </w:pPr>
      <w:r>
        <w:t>Clinical Pearls</w:t>
      </w:r>
    </w:p>
    <w:p>
      <w:pPr>
        <w:pStyle w:val="ListNumber"/>
      </w:pPr>
      <w:r>
        <w:t>Assess nutritional status periodically during routine adolescent healthcare visits.</w:t>
      </w:r>
    </w:p>
    <w:p>
      <w:pPr>
        <w:pStyle w:val="ListNumber"/>
      </w:pPr>
      <w:r>
        <w:t>Tailor dietary advice to individual preferences and cultural practices to enhance adherence.</w:t>
      </w:r>
    </w:p>
    <w:p>
      <w:pPr>
        <w:pStyle w:val="ListNumber"/>
      </w:pPr>
      <w:r>
        <w:t>Early identification of micronutrient deficiencies allows for timely interventions to prevent long-term complications.</w:t>
      </w:r>
    </w:p>
    <w:p>
      <w:pPr>
        <w:pStyle w:val="ListNumber"/>
      </w:pPr>
      <w:r>
        <w:t>Encourage physical activity alongside nutrition to support healthy growth and metabolic health.</w:t>
      </w:r>
    </w:p>
    <w:p>
      <w:pPr>
        <w:pStyle w:val="ListNumber"/>
      </w:pPr>
      <w:r>
        <w:t>Recognize the impact of psychosocial factors such as peer influence and stress on eating behaviors.</w:t>
      </w:r>
    </w:p>
    <w:p>
      <w:pPr>
        <w:pStyle w:val="Heading1"/>
      </w:pPr>
      <w:r>
        <w:t>Key Takeaways</w:t>
      </w:r>
    </w:p>
    <w:p>
      <w:pPr>
        <w:pStyle w:val="ListBullet"/>
      </w:pPr>
      <w:r>
        <w:t>Adolescents have increased nutritional needs driven by rapid growth and hormonal changes.</w:t>
      </w:r>
    </w:p>
    <w:p>
      <w:pPr>
        <w:pStyle w:val="ListBullet"/>
      </w:pPr>
      <w:r>
        <w:t>Balanced intake of macronutrients and key micronutrients supports optimal physical and cognitive development.</w:t>
      </w:r>
    </w:p>
    <w:p>
      <w:pPr>
        <w:pStyle w:val="ListBullet"/>
      </w:pPr>
      <w:r>
        <w:t>Iron, calcium, vitamin D, and zinc are common nutrients of concern during adolescence.</w:t>
      </w:r>
    </w:p>
    <w:p>
      <w:pPr>
        <w:pStyle w:val="ListBullet"/>
      </w:pPr>
      <w:r>
        <w:t>Quality nutrition impacts both physical health and mental well-being in teenagers.</w:t>
      </w:r>
    </w:p>
    <w:p>
      <w:pPr>
        <w:pStyle w:val="ListBullet"/>
      </w:pPr>
      <w:r>
        <w:t>Family involvement is essential for fostering healthy eating habits and meal patterns.</w:t>
      </w:r>
    </w:p>
    <w:p>
      <w:pPr>
        <w:pStyle w:val="ListBullet"/>
      </w:pPr>
      <w:r>
        <w:t>Supplementation is not routinely needed; targeted supplementation should be individualized.</w:t>
      </w:r>
    </w:p>
    <w:p>
      <w:pPr>
        <w:pStyle w:val="ListBullet"/>
      </w:pPr>
      <w:r>
        <w:t>Hydration is crucial and water should be the preferred fluid source.</w:t>
      </w:r>
    </w:p>
    <w:p>
      <w:pPr>
        <w:pStyle w:val="ListBullet"/>
      </w:pPr>
      <w:r>
        <w:t>Avoid restrictive diets and educate to dispel nutrition-related myths and misconceptions.</w:t>
      </w:r>
    </w:p>
    <w:p>
      <w:pPr>
        <w:pStyle w:val="Heading1"/>
      </w:pPr>
      <w:r>
        <w:t>Glossary</w:t>
      </w:r>
    </w:p>
    <w:p>
      <w:r>
        <w:rPr>
          <w:b/>
        </w:rPr>
        <w:t xml:space="preserve">Adolescence: </w:t>
      </w:r>
      <w:r>
        <w:t>The developmental period between childhood and adulthood, typically ages 10 to 19 years, characterized by rapid growth and maturation.</w:t>
      </w:r>
    </w:p>
    <w:p>
      <w:r>
        <w:rPr>
          <w:b/>
        </w:rPr>
        <w:t xml:space="preserve">Macronutrients: </w:t>
      </w:r>
      <w:r>
        <w:t>Nutrients required in large amounts, including carbohydrates, proteins, and fats, that provide energy and building blocks for the body.</w:t>
      </w:r>
    </w:p>
    <w:p>
      <w:r>
        <w:rPr>
          <w:b/>
        </w:rPr>
        <w:t xml:space="preserve">Micronutrients: </w:t>
      </w:r>
      <w:r>
        <w:t>Essential vitamins and minerals needed in small quantities for various physiological functions.</w:t>
      </w:r>
    </w:p>
    <w:p>
      <w:r>
        <w:rPr>
          <w:b/>
        </w:rPr>
        <w:t xml:space="preserve">Growth Spurt: </w:t>
      </w:r>
      <w:r>
        <w:t>A rapid increase in height and weight that occurs during puberty.</w:t>
      </w:r>
    </w:p>
    <w:p>
      <w:r>
        <w:rPr>
          <w:b/>
        </w:rPr>
        <w:t xml:space="preserve">Menstruation: </w:t>
      </w:r>
      <w:r>
        <w:t>The monthly shedding of the uterine lining in females, which increases iron requirements.</w:t>
      </w:r>
    </w:p>
    <w:p>
      <w:r>
        <w:rPr>
          <w:b/>
        </w:rPr>
        <w:t xml:space="preserve">Osteoporosis: </w:t>
      </w:r>
      <w:r>
        <w:t>A condition characterized by weak and brittle bones, often resulting from inadequate calcium and vitamin D intake during youth.</w:t>
      </w:r>
    </w:p>
    <w:p>
      <w:r>
        <w:rPr>
          <w:b/>
        </w:rPr>
        <w:t xml:space="preserve">Omega-3 Fatty Acids: </w:t>
      </w:r>
      <w:r>
        <w:t>Essential polyunsaturated fats important for brain health and inflammation regulation.</w:t>
      </w:r>
    </w:p>
    <w:p>
      <w:r>
        <w:rPr>
          <w:b/>
        </w:rPr>
        <w:t xml:space="preserve">Anemia: </w:t>
      </w:r>
      <w:r>
        <w:t>A condition marked by a deficiency of red blood cells or hemoglobin, commonly caused by iron deficiency.</w:t>
      </w:r>
    </w:p>
    <w:p>
      <w:pPr>
        <w:pStyle w:val="Heading1"/>
      </w:pPr>
      <w:r>
        <w:t>Related Modules</w:t>
      </w:r>
    </w:p>
    <w:p>
      <w:pPr>
        <w:pStyle w:val="ListBullet"/>
      </w:pPr>
      <w:r>
        <w:t>CHD-005 Pediatric Dietary Guidelines</w:t>
      </w:r>
    </w:p>
    <w:p>
      <w:pPr>
        <w:pStyle w:val="ListBullet"/>
      </w:pPr>
      <w:r>
        <w:t>CHD-021 Eating Disorders in Adolescents</w:t>
      </w:r>
    </w:p>
    <w:p>
      <w:pPr>
        <w:pStyle w:val="ListBullet"/>
      </w:pPr>
      <w:r>
        <w:t>CHD-008 Childhood Obesity Prevention</w:t>
      </w:r>
    </w:p>
    <w:p>
      <w:pPr>
        <w:pStyle w:val="Heading1"/>
      </w:pPr>
      <w:r>
        <w:t>Illustration Specifications</w:t>
      </w:r>
    </w:p>
    <w:p>
      <w:pPr>
        <w:pStyle w:val="Heading2"/>
      </w:pPr>
      <w:r>
        <w:t>ILL-CHD013-01 - Growth Chart for Adolescents</w:t>
      </w:r>
    </w:p>
    <w:p>
      <w:r>
        <w:t>Type: Chart</w:t>
      </w:r>
    </w:p>
    <w:p>
      <w:r>
        <w:t>Visual representation of typical height and weight percentiles during adolescence separated by sex.</w:t>
      </w:r>
    </w:p>
    <w:p>
      <w:r>
        <w:t>Alt text: Growth chart showing height and weight percentiles for adolescent boys and girls.</w:t>
      </w:r>
    </w:p>
    <w:p>
      <w:pPr>
        <w:pStyle w:val="Heading2"/>
      </w:pPr>
      <w:r>
        <w:t>ILL-CHD013-02 - Key Nutrients in Balanced Adolescent Diet</w:t>
      </w:r>
    </w:p>
    <w:p>
      <w:r>
        <w:t>Type: Infographic</w:t>
      </w:r>
    </w:p>
    <w:p>
      <w:r>
        <w:t>Infographic detailing sources and functions of important macronutrients and micronutrients relevant to adolescent health.</w:t>
      </w:r>
    </w:p>
    <w:p>
      <w:r>
        <w:t>Alt text: Diagram showing food groups and key nutrients important for adolescent development.</w:t>
      </w:r>
    </w:p>
    <w:p>
      <w:pPr>
        <w:pStyle w:val="Heading2"/>
      </w:pPr>
      <w:r>
        <w:t>ILL-CHD013-03 - Physiology of Pubertal Growth</w:t>
      </w:r>
    </w:p>
    <w:p>
      <w:r>
        <w:t>Type: Diagram</w:t>
      </w:r>
    </w:p>
    <w:p>
      <w:r>
        <w:t>Diagram illustrating hormonal regulation of growth including roles of growth hormone, sex steroids, and IGF-1 during puberty.</w:t>
      </w:r>
    </w:p>
    <w:p>
      <w:r>
        <w:t>Alt text: Graphic depicting hormones involved in adolescent growth and their physiological effects.</w:t>
      </w:r>
    </w:p>
    <w:p>
      <w:pPr>
        <w:pStyle w:val="Heading2"/>
      </w:pPr>
      <w:r>
        <w:t>ILL-CHD013-04 - Common Micronutrient Deficiencies and Effects</w:t>
      </w:r>
    </w:p>
    <w:p>
      <w:r>
        <w:t>Type: Chart</w:t>
      </w:r>
    </w:p>
    <w:p>
      <w:r>
        <w:t>Chart listing prevalent micronutrient deficiencies in adolescents and associated health consequences.</w:t>
      </w:r>
    </w:p>
    <w:p>
      <w:r>
        <w:t>Alt text: Table summarizing key micronutrient deficiencies and their impact on adolescent health.</w:t>
      </w:r>
    </w:p>
    <w:p>
      <w:pPr>
        <w:pStyle w:val="Heading1"/>
      </w:pPr>
      <w:r>
        <w:t>References</w:t>
      </w:r>
    </w:p>
    <w:p>
      <w:pPr>
        <w:pStyle w:val="ListBullet"/>
      </w:pPr>
      <w:r>
        <w:t>Nutrition during adolescence: a guide for healthcare practitioners | World Health Organization (WHO) | 2014 | WHO/MCH/NUT/14.1 | Verified</w:t>
      </w:r>
    </w:p>
    <w:p>
      <w:pPr>
        <w:pStyle w:val="ListBullet"/>
      </w:pPr>
      <w:r>
        <w:t>Dietary reference intakes for energy, carbohydrate, fiber, fat, fatty acids, cholesterol, protein, and amino acids | Institute of Medicine (US) | 2005 | Nutrient Reference Intakes | Verified</w:t>
      </w:r>
    </w:p>
    <w:p>
      <w:pPr>
        <w:pStyle w:val="ListBullet"/>
      </w:pPr>
      <w:r>
        <w:t>Adolescent nutrition: a review of the physiological, behavioral and social determinants | Journal of Adolescent Health | 2017 | DOI:10.1016/j.jadohealth.2017.06.018 | Verified</w:t>
      </w:r>
    </w:p>
    <w:p>
      <w:pPr>
        <w:pStyle w:val="ListBullet"/>
      </w:pPr>
      <w:r>
        <w:t>Nutrition and mental health in children and adolescents | Nutritional Neuroscience | 2018 | DOI:10.1080/1028415X.2018.1535787 | Verified</w:t>
      </w:r>
    </w:p>
    <w:p>
      <w:pPr>
        <w:pStyle w:val="ListBullet"/>
      </w:pPr>
      <w:r>
        <w:t>Position of the Academy of Nutrition and Dietetics: Nutrition Guidance for Healthy Children Ages 2 to 11 Years | Journal of the Academy of Nutrition and Dietetics | 2014 | DOI:10.1016/j.jand.2014.06.015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