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FAQ-150 - What is burnout?</w:t>
      </w:r>
    </w:p>
    <w:p>
      <w:r>
        <w:rPr>
          <w:i/>
        </w:rPr>
        <w:t>Evidence-based answer to the common question: what is burnout?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Medium (Grades 8-10)</w:t>
            </w:r>
          </w:p>
        </w:tc>
      </w:tr>
      <w:tr>
        <w:tc>
          <w:tcPr>
            <w:tcW w:type="dxa" w:w="4968"/>
          </w:tcPr>
          <w:p>
            <w:r>
              <w:rPr>
                <w:b/>
              </w:rPr>
              <w:t>Keywords</w:t>
            </w:r>
          </w:p>
        </w:tc>
        <w:tc>
          <w:tcPr>
            <w:tcW w:type="dxa" w:w="4968"/>
          </w:tcPr>
          <w:p>
            <w:r>
              <w:t>burnout, occupational stress, emotional exhaustion, depersonalization, personal accomplishment, stress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is a psychological syndrome resulting from prolonged exposure to chronic workplace stress that has not been successfully managed. It is characterized by three core dimensions: emotional exhaustion (feeling drained and emotionally overextended), depersonalization or cynicism (developing negative, detached attitudes towards work or clients), and reduced personal accomplishment (a sense of inefficacy or lack of achievement at work). The concept originated in the 1970s primarily in healthcare, but has since been recognized in various occupations. Burnout differs from clinical depression though some symptoms overlap; burnout is specifically related to work-related stressors and typically lacks pervasive low mood outside of work contexts. Mechanistically, burnout arises from prolonged imbalance between job demands and resources, leading to dysregulation of stress-response systems including the hypothalamic-pituitary-adrenal (HPA) axis and autonomic nervous system. This dysregulation can impact immune function, cardiovascular health, and cognitive processes. Practical relevance includes decreased job performance, increased absenteeism, and poorer mental and physical health outcomes. Major synonyms include 'occupational burnout', 'professional burnout', and terms like 'job stress syndrome'. Limitations in current understanding include challenges in standardizing diagnosis and measuring burnout objectively. Safety considerations emphasize addressing burnout early to prevent related complications such as depression, anxiety, and cardiovascular disease. Effective management involves organizational interventions, workload adjustments, psychological support, and self-care strategies. Understanding these facets is essential for recognizing, preventing, and managing burnout in various contexts.</w:t>
      </w:r>
    </w:p>
    <w:p>
      <w:pPr>
        <w:pStyle w:val="Heading1"/>
      </w:pPr>
      <w:r>
        <w:t>Customer Questions Answered</w:t>
      </w:r>
    </w:p>
    <w:p>
      <w:pPr>
        <w:pStyle w:val="ListBullet"/>
      </w:pPr>
      <w:r>
        <w:t>What exactly is burnout?</w:t>
      </w:r>
    </w:p>
    <w:p>
      <w:pPr>
        <w:pStyle w:val="ListBullet"/>
      </w:pPr>
      <w:r>
        <w:t>How is burnout different from depression?</w:t>
      </w:r>
    </w:p>
    <w:p>
      <w:pPr>
        <w:pStyle w:val="ListBullet"/>
      </w:pPr>
      <w:r>
        <w:t>What causes burnout?</w:t>
      </w:r>
    </w:p>
    <w:p>
      <w:pPr>
        <w:pStyle w:val="ListBullet"/>
      </w:pPr>
      <w:r>
        <w:t>What are the symptoms of burnout?</w:t>
      </w:r>
    </w:p>
    <w:p>
      <w:pPr>
        <w:pStyle w:val="ListBullet"/>
      </w:pPr>
      <w:r>
        <w:t>How does burnout affect the body?</w:t>
      </w:r>
    </w:p>
    <w:p>
      <w:pPr>
        <w:pStyle w:val="ListBullet"/>
      </w:pPr>
      <w:r>
        <w:t>Can burnout be diagnosed medically?</w:t>
      </w:r>
    </w:p>
    <w:p>
      <w:pPr>
        <w:pStyle w:val="ListBullet"/>
      </w:pPr>
      <w:r>
        <w:t>How common is burnout?</w:t>
      </w:r>
    </w:p>
    <w:p>
      <w:pPr>
        <w:pStyle w:val="ListBullet"/>
      </w:pPr>
      <w:r>
        <w:t>Who is at risk of burnout?</w:t>
      </w:r>
    </w:p>
    <w:p>
      <w:pPr>
        <w:pStyle w:val="ListBullet"/>
      </w:pPr>
      <w:r>
        <w:t>How can burnout be prevented?</w:t>
      </w:r>
    </w:p>
    <w:p>
      <w:pPr>
        <w:pStyle w:val="ListBullet"/>
      </w:pPr>
      <w:r>
        <w:t>What treatments or therapies help with burnout?</w:t>
      </w:r>
    </w:p>
    <w:p>
      <w:pPr>
        <w:pStyle w:val="ListBullet"/>
      </w:pPr>
      <w:r>
        <w:t>Can burnout lead to other health problems?</w:t>
      </w:r>
    </w:p>
    <w:p>
      <w:pPr>
        <w:pStyle w:val="ListBullet"/>
      </w:pPr>
      <w:r>
        <w:t>Is burnout recognized by medical organizations?</w:t>
      </w:r>
    </w:p>
    <w:p>
      <w:pPr>
        <w:pStyle w:val="Heading1"/>
      </w:pPr>
      <w:r>
        <w:t>Learning Objectives</w:t>
      </w:r>
    </w:p>
    <w:p>
      <w:pPr>
        <w:pStyle w:val="ListBullet"/>
      </w:pPr>
      <w:r>
        <w:t>Define burnout using current scientific understanding.</w:t>
      </w:r>
    </w:p>
    <w:p>
      <w:pPr>
        <w:pStyle w:val="ListBullet"/>
      </w:pPr>
      <w:r>
        <w:t>Describe the physiological mechanisms involved in burnout.</w:t>
      </w:r>
    </w:p>
    <w:p>
      <w:pPr>
        <w:pStyle w:val="ListBullet"/>
      </w:pPr>
      <w:r>
        <w:t>Identify the typical symptoms of burnout and how it differs from depression.</w:t>
      </w:r>
    </w:p>
    <w:p>
      <w:pPr>
        <w:pStyle w:val="ListBullet"/>
      </w:pPr>
      <w:r>
        <w:t>Explain practical implications of burnout on health and work.</w:t>
      </w:r>
    </w:p>
    <w:p>
      <w:pPr>
        <w:pStyle w:val="ListBullet"/>
      </w:pPr>
      <w:r>
        <w:t>Recognize misconceptions commonly associated with burnout.</w:t>
      </w:r>
    </w:p>
    <w:p>
      <w:pPr>
        <w:pStyle w:val="ListBullet"/>
      </w:pPr>
      <w:r>
        <w:t>Summarize evidence-based prevention and management strategies.</w:t>
      </w:r>
    </w:p>
    <w:p>
      <w:pPr>
        <w:pStyle w:val="ListBullet"/>
      </w:pPr>
      <w:r>
        <w:t>Understand limitations in current burnout research and diagnosis.</w:t>
      </w:r>
    </w:p>
    <w:p>
      <w:pPr>
        <w:pStyle w:val="ListBullet"/>
      </w:pPr>
      <w:r>
        <w:t>Appreciate safety concerns and the importance of early intervention.</w:t>
      </w:r>
    </w:p>
    <w:p>
      <w:pPr>
        <w:pStyle w:val="Heading1"/>
      </w:pPr>
      <w:r>
        <w:t>Definition</w:t>
      </w:r>
    </w:p>
    <w:p>
      <w:r>
        <w:t>Burnout is a work-related psychological syndrome involving emotional exhaustion, depersonalization (cynicism), and reduced personal accomplishment, resulting from chronic workplace stress that has not been effectively managed.</w:t>
      </w:r>
    </w:p>
    <w:p>
      <w:pPr>
        <w:pStyle w:val="Heading1"/>
      </w:pPr>
      <w:r>
        <w:t>Why This Matters</w:t>
      </w:r>
    </w:p>
    <w:p>
      <w:r>
        <w:t>Burnout affects a large portion of the workforce worldwide, leading to decreased productivity, mental and physical health problems, and impaired quality of life. Understanding burnout helps individuals and organizations recognize warning signs, implement prevention strategies, and promote healthier work environments.</w:t>
      </w:r>
    </w:p>
    <w:p>
      <w:pPr>
        <w:pStyle w:val="Heading1"/>
      </w:pPr>
      <w:r>
        <w:t>Definition and Core Features of Burnout</w:t>
      </w:r>
    </w:p>
    <w:p>
      <w:r>
        <w:t>Burnout is defined as a psychological condition resulting from chronic occupational stress. It includes three primary components: 1) Emotional exhaustion — feeling overwhelmed and depleted of emotional resources; 2) Depersonalization — developing negative, detached, or cynical attitudes toward one’s job, colleagues, or clients; and 3) Reduced personal accomplishment — experiencing feelings of inefficacy and lack of achievement at work. The most widely used measurement is the Maslach Burnout Inventory (MBI). Burnout is distinct from ordinary stress or fatigue and signifies a pathological state of chronic stress impact on mental well-being.</w:t>
      </w:r>
    </w:p>
    <w:p>
      <w:pPr>
        <w:pStyle w:val="Heading1"/>
      </w:pPr>
      <w:r>
        <w:t>Historical Background and Nomenclature</w:t>
      </w:r>
    </w:p>
    <w:p>
      <w:r>
        <w:t>The term 'burnout' was first popularized in the 1970s by psychologist Herbert Freudenberger to describe the consequences of severe stress and high ideals in helping professions. Since then, burnout has been recognized across many occupational fields, evolving in definition and measurement. Synonyms include 'occupational burnout,' 'professional burnout,' and 'job stress syndrome.' Burnout is classified neither as a disease nor a psychiatric disorder but recognized as an occupational phenomenon by the World Health Organization (WHO) in the International Classification of Diseases, 11th revision (ICD-11).</w:t>
      </w:r>
    </w:p>
    <w:p>
      <w:pPr>
        <w:pStyle w:val="Heading1"/>
      </w:pPr>
      <w:r>
        <w:t>Distinguishing Burnout from Depression and Other Conditions</w:t>
      </w:r>
    </w:p>
    <w:p>
      <w:r>
        <w:t>Burnout and depression share overlapping symptoms such as fatigue, concentration difficulties, and irritability. However, burnout is specifically triggered by chronic work-related stressors and primarily affects occupational functioning. Depression is a clinical mood disorder characterized by pervasive low mood, anhedonia (loss of pleasure), and affects multiple life areas beyond work. While burnout can increase risk for depression, they require different clinical approaches and diagnoses. Other related conditions include anxiety disorders and adjustment disorders.</w:t>
      </w:r>
    </w:p>
    <w:p>
      <w:pPr>
        <w:pStyle w:val="Heading1"/>
      </w:pPr>
      <w:r>
        <w:t>Physiological Mechanisms Underlying Burnout</w:t>
      </w:r>
    </w:p>
    <w:p>
      <w:r>
        <w:t>Burnout involves dysregulation of the body’s stress response systems, especially the hypothalamic-pituitary-adrenal (HPA) axis, which controls cortisol release, and the autonomic nervous system, responsible for 'fight or flight' responses. Chronic stress leads to altered cortisol patterns, impaired immune responses, increased inflammatory markers, and changes in brain areas related to emotion regulation and cognition. These physiological changes contribute to symptoms of exhaustion, emotional detachment, and impaired functioning.</w:t>
      </w:r>
    </w:p>
    <w:p>
      <w:pPr>
        <w:pStyle w:val="Heading1"/>
      </w:pPr>
      <w:r>
        <w:t>Symptoms and Clinical Presentation</w:t>
      </w:r>
    </w:p>
    <w:p>
      <w:r>
        <w:t>Individuals experiencing burnout typically report persistent feelings of exhaustion (emotional and physical), cynicism or detachment from work, reduced motivation, and decreased professional efficacy. Additional symptoms may include sleep disturbances, difficulty concentrating, mood swings, headaches, and gastrointestinal issues. These symptoms can manifest gradually and may vary in intensity depending on individual and occupational factors.</w:t>
      </w:r>
    </w:p>
    <w:p>
      <w:pPr>
        <w:pStyle w:val="Heading1"/>
      </w:pPr>
      <w:r>
        <w:t>Epidemiology and Risk Factors</w:t>
      </w:r>
    </w:p>
    <w:p>
      <w:r>
        <w:t>Burnout prevalence varies by occupation, with high-risk groups including healthcare workers, teachers, social workers, and first responders. According to systematic reviews, rates among healthcare professionals range widely but may affect up to 50% in certain specialties. Risk factors include high workload, lack of control or support, role ambiguity, work-life imbalance, and personality traits such as perfectionism. Systemic issues such as organizational culture and job insecurity also contribute to burnout risk.</w:t>
      </w:r>
    </w:p>
    <w:p>
      <w:pPr>
        <w:pStyle w:val="Heading1"/>
      </w:pPr>
      <w:r>
        <w:t>Impact on Health and Workplace Outcomes</w:t>
      </w:r>
    </w:p>
    <w:p>
      <w:r>
        <w:t>Burnout is associated with significant adverse outcomes including decreased job performance, higher absenteeism, increased risk of accidents and errors, and greater turnover intent. Physically, burnout increases vulnerability to cardiovascular disease, metabolic disorders, and immune dysfunction. Psychologically, it elevates risk for depression, anxiety, substance abuse, and suicidal ideation. Thus, burnout impacts both individual health and organizational effectiveness.</w:t>
      </w:r>
    </w:p>
    <w:p>
      <w:pPr>
        <w:pStyle w:val="Heading1"/>
      </w:pPr>
      <w:r>
        <w:t>Evidence-Based Prevention and Management Strategies</w:t>
      </w:r>
    </w:p>
    <w:p>
      <w:r>
        <w:t>Effective prevention of burnout involves organizational changes such as reducing excessive workload, improving job control and social support, and promoting a positive work environment. Individual-level interventions include stress management programs, mindfulness training, cognitive behavioral therapy (CBT), and fostering work-life balance. Early recognition and intervention are key; no one-size-fits-all treatment exists, but a combination of organizational and personal strategies shows the strongest evidence for efficacy.</w:t>
      </w:r>
    </w:p>
    <w:p>
      <w:pPr>
        <w:pStyle w:val="Heading1"/>
      </w:pPr>
      <w:r>
        <w:t>Limitations and Challenges in Burnout Research</w:t>
      </w:r>
    </w:p>
    <w:p>
      <w:r>
        <w:t>Despite extensive study, burnout lacks a universally agreed-upon diagnostic criteria, complicating prevalence estimates and study comparisons. Measurement tools like the Maslach Burnout Inventory may not capture all aspects or may be influenced by cultural factors. Research is ongoing into biological markers and objective assessments. More longitudinal studies are needed to clarify causality and long-term outcomes. Additionally, the interplay between burnout and mental health disorders remains an active area of investigation.</w:t>
      </w:r>
    </w:p>
    <w:p>
      <w:pPr>
        <w:pStyle w:val="Heading1"/>
      </w:pPr>
      <w:r>
        <w:t>Common Misconceptions about Burnout</w:t>
      </w:r>
    </w:p>
    <w:p>
      <w:r>
        <w:t>A widespread misconception is that burnout simply means being tired or lazy. In reality, burnout is a complex syndrome linked to chronic stress and requires meaningful intervention. Another myth is that burnout only affects weak or less resilient people; however, people of all backgrounds can experience burnout. Some believe burnout can be cured quickly, but recovery often requires sustained changes in work environment and personal coping strategies. Furthermore, burnout is not officially classified as a medical disorder but an occupational phenomenon.</w:t>
      </w:r>
    </w:p>
    <w:p>
      <w:pPr>
        <w:pStyle w:val="Heading1"/>
      </w:pPr>
      <w:r>
        <w:t>Safety Considerations and When to Seek Help</w:t>
      </w:r>
    </w:p>
    <w:p>
      <w:r>
        <w:t>Persistent burnout symptoms can escalate to serious mental health conditions such as depression, anxiety disorders, or substance misuse, posing significant safety risks including impaired judgment and increased accident risk. Early identification and addressing burnout can prevent escalation. Those experiencing severe symptoms, suicidal thoughts, or declining function should seek professional mental health evaluation. Organizations also bear responsibility to promote safe work conditions and support employee mental health.</w:t>
      </w:r>
    </w:p>
    <w:p>
      <w:pPr>
        <w:pStyle w:val="Heading1"/>
      </w:pPr>
      <w:r>
        <w:t>Practical Guidance</w:t>
      </w:r>
    </w:p>
    <w:p>
      <w:pPr>
        <w:pStyle w:val="ListBullet"/>
      </w:pPr>
      <w:r>
        <w:t>Recognize early signs of emotional exhaustion and cynicism.</w:t>
      </w:r>
    </w:p>
    <w:p>
      <w:pPr>
        <w:pStyle w:val="ListBullet"/>
      </w:pPr>
      <w:r>
        <w:t>Seek social support from colleagues, friends, or family.</w:t>
      </w:r>
    </w:p>
    <w:p>
      <w:pPr>
        <w:pStyle w:val="ListBullet"/>
      </w:pPr>
      <w:r>
        <w:t>Discuss workload and role expectations with supervisors to address overload.</w:t>
      </w:r>
    </w:p>
    <w:p>
      <w:pPr>
        <w:pStyle w:val="ListBullet"/>
      </w:pPr>
      <w:r>
        <w:t>Incorporate regular breaks and self-care activities such as exercise and relaxation.</w:t>
      </w:r>
    </w:p>
    <w:p>
      <w:pPr>
        <w:pStyle w:val="ListBullet"/>
      </w:pPr>
      <w:r>
        <w:t>Engage in stress management techniques like mindfulness or cognitive behavioral strategies.</w:t>
      </w:r>
    </w:p>
    <w:p>
      <w:pPr>
        <w:pStyle w:val="ListBullet"/>
      </w:pPr>
      <w:r>
        <w:t>Prioritize healthy sleep and nutrition to support physical and mental resilience.</w:t>
      </w:r>
    </w:p>
    <w:p>
      <w:pPr>
        <w:pStyle w:val="ListBullet"/>
      </w:pPr>
      <w:r>
        <w:t>Utilize employee assistance programs or professional counseling when needed.</w:t>
      </w:r>
    </w:p>
    <w:p>
      <w:pPr>
        <w:pStyle w:val="ListBullet"/>
      </w:pPr>
      <w:r>
        <w:t>Advocate for organizational policies that address workload and support mental health.</w:t>
      </w:r>
    </w:p>
    <w:p>
      <w:pPr>
        <w:pStyle w:val="Heading1"/>
      </w:pPr>
      <w:r>
        <w:t>Safety Notes</w:t>
      </w:r>
    </w:p>
    <w:p>
      <w:pPr>
        <w:pStyle w:val="ListBullet"/>
      </w:pPr>
      <w:r>
        <w:t>Do not ignore persistent feelings of exhaustion and detachment; these may indicate burnout progression.</w:t>
      </w:r>
    </w:p>
    <w:p>
      <w:pPr>
        <w:pStyle w:val="ListBullet"/>
      </w:pPr>
      <w:r>
        <w:t>Burnout may increase risks of depression and anxiety; seek professional help if symptoms worsen.</w:t>
      </w:r>
    </w:p>
    <w:p>
      <w:pPr>
        <w:pStyle w:val="ListBullet"/>
      </w:pPr>
      <w:r>
        <w:t>Avoid self-medicating with alcohol or drugs to manage burnout symptoms.</w:t>
      </w:r>
    </w:p>
    <w:p>
      <w:pPr>
        <w:pStyle w:val="ListBullet"/>
      </w:pPr>
      <w:r>
        <w:t>Workplace interventions are critical; individual effort alone may not resolve burnout.</w:t>
      </w:r>
    </w:p>
    <w:p>
      <w:pPr>
        <w:pStyle w:val="ListBullet"/>
      </w:pPr>
      <w:r>
        <w:t>Prioritize mental health and communicate concerns to trusted individuals or healthcare providers.</w:t>
      </w:r>
    </w:p>
    <w:p>
      <w:pPr>
        <w:pStyle w:val="Heading1"/>
      </w:pPr>
      <w:r>
        <w:t>Common Misconceptions</w:t>
      </w:r>
    </w:p>
    <w:p>
      <w:r>
        <w:rPr>
          <w:b/>
        </w:rPr>
        <w:t xml:space="preserve">Misconception: </w:t>
      </w:r>
      <w:r>
        <w:t>Burnout is just about feeling tired or lazy.</w:t>
      </w:r>
    </w:p>
    <w:p>
      <w:r>
        <w:rPr>
          <w:b/>
        </w:rPr>
        <w:t xml:space="preserve">Reality: </w:t>
      </w:r>
      <w:r>
        <w:t>Burnout is a complex psychological syndrome resulting from chronic occupational stress, not simply fatigue or laziness.</w:t>
      </w:r>
    </w:p>
    <w:p>
      <w:r>
        <w:rPr>
          <w:b/>
        </w:rPr>
        <w:t xml:space="preserve">Misconception: </w:t>
      </w:r>
      <w:r>
        <w:t>Only people who are weak or not resilient get burnout.</w:t>
      </w:r>
    </w:p>
    <w:p>
      <w:r>
        <w:rPr>
          <w:b/>
        </w:rPr>
        <w:t xml:space="preserve">Reality: </w:t>
      </w:r>
      <w:r>
        <w:t>Burnout can affect anyone exposed to chronic workplace stress regardless of personal strength or resilience.</w:t>
      </w:r>
    </w:p>
    <w:p>
      <w:r>
        <w:rPr>
          <w:b/>
        </w:rPr>
        <w:t xml:space="preserve">Misconception: </w:t>
      </w:r>
      <w:r>
        <w:t>Burnout can be quickly cured by taking a short break or vacation.</w:t>
      </w:r>
    </w:p>
    <w:p>
      <w:r>
        <w:rPr>
          <w:b/>
        </w:rPr>
        <w:t xml:space="preserve">Reality: </w:t>
      </w:r>
      <w:r>
        <w:t>Recovery from burnout often requires long-term changes in work environment and personal coping strategies, not just a short break.</w:t>
      </w:r>
    </w:p>
    <w:p>
      <w:r>
        <w:rPr>
          <w:b/>
        </w:rPr>
        <w:t xml:space="preserve">Misconception: </w:t>
      </w:r>
      <w:r>
        <w:t>Burnout is officially classified as a medical disorder.</w:t>
      </w:r>
    </w:p>
    <w:p>
      <w:r>
        <w:rPr>
          <w:b/>
        </w:rPr>
        <w:t xml:space="preserve">Reality: </w:t>
      </w:r>
      <w:r>
        <w:t>Burnout is recognized as an occupational phenomenon but is not classified as a medical disorder in diagnostic manuals.</w:t>
      </w:r>
    </w:p>
    <w:p>
      <w:pPr>
        <w:pStyle w:val="Heading1"/>
      </w:pPr>
      <w:r>
        <w:t>Clinical Pearls</w:t>
      </w:r>
    </w:p>
    <w:p>
      <w:pPr>
        <w:pStyle w:val="ListNumber"/>
      </w:pPr>
      <w:r>
        <w:t>Early recognition and proactive management can prevent burnout progression to depression.</w:t>
      </w:r>
    </w:p>
    <w:p>
      <w:pPr>
        <w:pStyle w:val="ListNumber"/>
      </w:pPr>
      <w:r>
        <w:t>Workplace factors significantly contribute to burnout; organizational support is essential.</w:t>
      </w:r>
    </w:p>
    <w:p>
      <w:pPr>
        <w:pStyle w:val="ListNumber"/>
      </w:pPr>
      <w:r>
        <w:t>Physical symptoms such as headaches and gastrointestinal issues may accompany emotional burnout.</w:t>
      </w:r>
    </w:p>
    <w:p>
      <w:pPr>
        <w:pStyle w:val="ListNumber"/>
      </w:pPr>
      <w:r>
        <w:t>Mindfulness and cognitive behavioral therapy show promise in reducing burnout symptoms.</w:t>
      </w:r>
    </w:p>
    <w:p>
      <w:pPr>
        <w:pStyle w:val="ListNumber"/>
      </w:pPr>
      <w:r>
        <w:t>Regular assessment with tools like the Maslach Burnout Inventory can help monitor burnout levels.</w:t>
      </w:r>
    </w:p>
    <w:p>
      <w:pPr>
        <w:pStyle w:val="Heading1"/>
      </w:pPr>
      <w:r>
        <w:t>Key Takeaways</w:t>
      </w:r>
    </w:p>
    <w:p>
      <w:pPr>
        <w:pStyle w:val="ListBullet"/>
      </w:pPr>
      <w:r>
        <w:t>Burnout is a workplace-related psychological syndrome involving emotional exhaustion, cynicism, and reduced performance.</w:t>
      </w:r>
    </w:p>
    <w:p>
      <w:pPr>
        <w:pStyle w:val="ListBullet"/>
      </w:pPr>
      <w:r>
        <w:t>It results from chronic, unmanaged occupational stress and affects mental and physical health.</w:t>
      </w:r>
    </w:p>
    <w:p>
      <w:pPr>
        <w:pStyle w:val="ListBullet"/>
      </w:pPr>
      <w:r>
        <w:t>Burnout is distinct from depression but increases risk for mental health disorders.</w:t>
      </w:r>
    </w:p>
    <w:p>
      <w:pPr>
        <w:pStyle w:val="ListBullet"/>
      </w:pPr>
      <w:r>
        <w:t>Physiological stress-response dysregulation underlies many burnout symptoms.</w:t>
      </w:r>
    </w:p>
    <w:p>
      <w:pPr>
        <w:pStyle w:val="ListBullet"/>
      </w:pPr>
      <w:r>
        <w:t>High-risk groups include healthcare workers, educators, and emergency responders.</w:t>
      </w:r>
    </w:p>
    <w:p>
      <w:pPr>
        <w:pStyle w:val="ListBullet"/>
      </w:pPr>
      <w:r>
        <w:t>Preventive strategies require both individual self-care and organizational change.</w:t>
      </w:r>
    </w:p>
    <w:p>
      <w:pPr>
        <w:pStyle w:val="ListBullet"/>
      </w:pPr>
      <w:r>
        <w:t>Standardized diagnosis of burnout remains a challenge in research and clinical practice.</w:t>
      </w:r>
    </w:p>
    <w:p>
      <w:pPr>
        <w:pStyle w:val="ListBullet"/>
      </w:pPr>
      <w:r>
        <w:t>Early intervention is crucial to avoid serious health consequences and improve outcomes.</w:t>
      </w:r>
    </w:p>
    <w:p>
      <w:pPr>
        <w:pStyle w:val="Heading1"/>
      </w:pPr>
      <w:r>
        <w:t>Glossary</w:t>
      </w:r>
    </w:p>
    <w:p>
      <w:r>
        <w:rPr>
          <w:b/>
        </w:rPr>
        <w:t xml:space="preserve">Burnout: </w:t>
      </w:r>
      <w:r>
        <w:t>A psychological syndrome characterized by emotional exhaustion, depersonalization, and reduced personal accomplishment caused by chronic work stress.</w:t>
      </w:r>
    </w:p>
    <w:p>
      <w:r>
        <w:rPr>
          <w:b/>
        </w:rPr>
        <w:t xml:space="preserve">Emotional exhaustion: </w:t>
      </w:r>
      <w:r>
        <w:t>Feeling emotionally drained and depleted of energy, a core component of burnout.</w:t>
      </w:r>
    </w:p>
    <w:p>
      <w:r>
        <w:rPr>
          <w:b/>
        </w:rPr>
        <w:t xml:space="preserve">Depersonalization: </w:t>
      </w:r>
      <w:r>
        <w:t>Developing negative, cynical, or detached attitudes towards one’s work or clients, also known as cynicism.</w:t>
      </w:r>
    </w:p>
    <w:p>
      <w:r>
        <w:rPr>
          <w:b/>
        </w:rPr>
        <w:t xml:space="preserve">Personal accomplishment: </w:t>
      </w:r>
      <w:r>
        <w:t>A sense of competence and successful achievement in one’s work, which diminishes in burnout.</w:t>
      </w:r>
    </w:p>
    <w:p>
      <w:r>
        <w:rPr>
          <w:b/>
        </w:rPr>
        <w:t xml:space="preserve">Hypothalamic-pituitary-adrenal (HPA) axis: </w:t>
      </w:r>
      <w:r>
        <w:t>A central stress response system regulating cortisol production and influencing physiological reactions to stress.</w:t>
      </w:r>
    </w:p>
    <w:p>
      <w:r>
        <w:rPr>
          <w:b/>
        </w:rPr>
        <w:t xml:space="preserve">Maslach Burnout Inventory (MBI): </w:t>
      </w:r>
      <w:r>
        <w:t>A widely used questionnaire tool to assess the three dimensions of burnout.</w:t>
      </w:r>
    </w:p>
    <w:p>
      <w:r>
        <w:rPr>
          <w:b/>
        </w:rPr>
        <w:t xml:space="preserve">Occupational stress: </w:t>
      </w:r>
      <w:r>
        <w:t>Stress experienced due to demands and pressures related to one’s job.</w:t>
      </w:r>
    </w:p>
    <w:p>
      <w:r>
        <w:rPr>
          <w:b/>
        </w:rPr>
        <w:t xml:space="preserve">Chronic stress: </w:t>
      </w:r>
      <w:r>
        <w:t>Prolonged or repeated exposure to stressful situations over an extended period.</w:t>
      </w:r>
    </w:p>
    <w:p>
      <w:pPr>
        <w:pStyle w:val="Heading1"/>
      </w:pPr>
      <w:r>
        <w:t>Related Modules</w:t>
      </w:r>
    </w:p>
    <w:p>
      <w:pPr>
        <w:pStyle w:val="ListBullet"/>
      </w:pPr>
      <w:r>
        <w:t>FAQ-123</w:t>
      </w:r>
    </w:p>
    <w:p>
      <w:pPr>
        <w:pStyle w:val="ListBullet"/>
      </w:pPr>
      <w:r>
        <w:t>FAQ-187</w:t>
      </w:r>
    </w:p>
    <w:p>
      <w:pPr>
        <w:pStyle w:val="Heading1"/>
      </w:pPr>
      <w:r>
        <w:t>Illustration Specifications</w:t>
      </w:r>
    </w:p>
    <w:p>
      <w:pPr>
        <w:pStyle w:val="Heading2"/>
      </w:pPr>
      <w:r>
        <w:t>ILL-001 - Burnout Triad Diagram</w:t>
      </w:r>
    </w:p>
    <w:p>
      <w:r>
        <w:t>Type: Diagram</w:t>
      </w:r>
    </w:p>
    <w:p>
      <w:r>
        <w:t>A visualization illustrating the three core components of burnout: emotional exhaustion, depersonalization, and reduced personal accomplishment.</w:t>
      </w:r>
    </w:p>
    <w:p>
      <w:r>
        <w:t>Alt text: Diagram showing emotional exhaustion, depersonalization, and reduced accomplishment as parts of burnout.</w:t>
      </w:r>
    </w:p>
    <w:p>
      <w:pPr>
        <w:pStyle w:val="Heading2"/>
      </w:pPr>
      <w:r>
        <w:t>ILL-002 - Stress Response Pathway</w:t>
      </w:r>
    </w:p>
    <w:p>
      <w:r>
        <w:t>Type: Flowchart</w:t>
      </w:r>
    </w:p>
    <w:p>
      <w:r>
        <w:t>Flowchart outlining the hypothalamic-pituitary-adrenal (HPA) axis and autonomic nervous system involvement in stress and burnout.</w:t>
      </w:r>
    </w:p>
    <w:p>
      <w:r>
        <w:t>Alt text: Flowchart depicting HPA axis and stress hormones involved in burnout.</w:t>
      </w:r>
    </w:p>
    <w:p>
      <w:pPr>
        <w:pStyle w:val="Heading2"/>
      </w:pPr>
      <w:r>
        <w:t>ILL-003 - Symptoms Spectrum of Burnout</w:t>
      </w:r>
    </w:p>
    <w:p>
      <w:r>
        <w:t>Type: Chart</w:t>
      </w:r>
    </w:p>
    <w:p>
      <w:r>
        <w:t>Chart detailing common symptoms experienced in burnout, categorized by emotional, cognitive, and physical symptoms.</w:t>
      </w:r>
    </w:p>
    <w:p>
      <w:r>
        <w:t>Alt text: Chart illustrating emotional, cognitive, and physical symptoms of burnout.</w:t>
      </w:r>
    </w:p>
    <w:p>
      <w:pPr>
        <w:pStyle w:val="Heading2"/>
      </w:pPr>
      <w:r>
        <w:t>ILL-004 - Difference Between Burnout and Depression</w:t>
      </w:r>
    </w:p>
    <w:p>
      <w:r>
        <w:t>Type: Table</w:t>
      </w:r>
    </w:p>
    <w:p>
      <w:r>
        <w:t>Comparison table highlighting key differences between burnout and clinical depression.</w:t>
      </w:r>
    </w:p>
    <w:p>
      <w:r>
        <w:t>Alt text: Table comparing symptoms and features of burnout and depression.</w:t>
      </w:r>
    </w:p>
    <w:p>
      <w:pPr>
        <w:pStyle w:val="Heading1"/>
      </w:pPr>
      <w:r>
        <w:t>References</w:t>
      </w:r>
    </w:p>
    <w:p>
      <w:pPr>
        <w:pStyle w:val="ListBullet"/>
      </w:pPr>
      <w:r>
        <w:t>Burnout: A Review of Theory and Measurement | Maslach C, Leiter MP | 2016 | Unverified | Unverified</w:t>
      </w:r>
    </w:p>
    <w:p>
      <w:pPr>
        <w:pStyle w:val="ListBullet"/>
      </w:pPr>
      <w:r>
        <w:t>The World Health Organization's International Classification of Diseases 11th Revision (ICD-11) | World Health Organization | 2019 | Unverified | Unverified</w:t>
      </w:r>
    </w:p>
    <w:p>
      <w:pPr>
        <w:pStyle w:val="ListBullet"/>
      </w:pPr>
      <w:r>
        <w:t>Burnout and Health: A Review of Longitudinal Studies | Schaufeli WB, Taris TW | 2014 | Unverified | Unverified</w:t>
      </w:r>
    </w:p>
    <w:p>
      <w:pPr>
        <w:pStyle w:val="ListBullet"/>
      </w:pPr>
      <w:r>
        <w:t>Distinguishing Burnout from Depression: Implications for Organizational Management | Bianchi R, Schonfeld IS, Laurent E | 2015 | Unverified | Unverified</w:t>
      </w:r>
    </w:p>
    <w:p>
      <w:pPr>
        <w:pStyle w:val="ListBullet"/>
      </w:pPr>
      <w:r>
        <w:t>Mindfulness-Based Interventions for Burnout: Systematic Review and Meta-analysis | Luken M, Sammons A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