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LAB-026 - Serum Iron</w:t>
      </w:r>
    </w:p>
    <w:p>
      <w:r>
        <w:rPr>
          <w:i/>
        </w:rPr>
        <w:t>What serum iron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Blood Count and Iron</w:t>
            </w:r>
          </w:p>
        </w:tc>
      </w:tr>
      <w:tr>
        <w:tc>
          <w:tcPr>
            <w:tcW w:type="dxa" w:w="4968"/>
          </w:tcPr>
          <w:p>
            <w:r>
              <w:rPr>
                <w:b/>
              </w:rPr>
              <w:t>SOM stages</w:t>
            </w:r>
          </w:p>
        </w:tc>
        <w:tc>
          <w:tcPr>
            <w:tcW w:type="dxa" w:w="4968"/>
          </w:tcPr>
          <w:p>
            <w:r>
              <w:t>Screening, Diagnosis, Monitoring</w:t>
            </w:r>
          </w:p>
        </w:tc>
      </w:tr>
      <w:tr>
        <w:tc>
          <w:tcPr>
            <w:tcW w:type="dxa" w:w="4968"/>
          </w:tcPr>
          <w:p>
            <w:r>
              <w:rPr>
                <w:b/>
              </w:rPr>
              <w:t>Audience</w:t>
            </w:r>
          </w:p>
        </w:tc>
        <w:tc>
          <w:tcPr>
            <w:tcW w:type="dxa" w:w="4968"/>
          </w:tcPr>
          <w:p>
            <w:r>
              <w:t>Consumers, Clinicians, Students</w:t>
            </w:r>
          </w:p>
        </w:tc>
      </w:tr>
      <w:tr>
        <w:tc>
          <w:tcPr>
            <w:tcW w:type="dxa" w:w="4968"/>
          </w:tcPr>
          <w:p>
            <w:r>
              <w:rPr>
                <w:b/>
              </w:rPr>
              <w:t>Reading level</w:t>
            </w:r>
          </w:p>
        </w:tc>
        <w:tc>
          <w:tcPr>
            <w:tcW w:type="dxa" w:w="4968"/>
          </w:tcPr>
          <w:p>
            <w:r>
              <w:t>Moderate (Grade 10-12)</w:t>
            </w:r>
          </w:p>
        </w:tc>
      </w:tr>
      <w:tr>
        <w:tc>
          <w:tcPr>
            <w:tcW w:type="dxa" w:w="4968"/>
          </w:tcPr>
          <w:p>
            <w:r>
              <w:rPr>
                <w:b/>
              </w:rPr>
              <w:t>Keywords</w:t>
            </w:r>
          </w:p>
        </w:tc>
        <w:tc>
          <w:tcPr>
            <w:tcW w:type="dxa" w:w="4968"/>
          </w:tcPr>
          <w:p>
            <w:r>
              <w:t>serum iron, iron levels, blood test, iron deficiency, iron overload, ferritin, transferrin, anemia, iron metabolism, iron status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Serum iron is a laboratory measure of the amount of circulating iron bound to proteins in the blood, primarily transferrin. It reflects the iron immediately available for biological processes such as hemoglobin synthesis. Serum iron testing is commonly used to evaluate iron status in the body, contributing to the diagnosis of iron deficiency anemia, iron overload disorders like hemochromatosis, and monitoring iron therapy. The test involves a blood draw, typically after fasting, because iron levels can fluctuate post-meal and show diurnal variation. While serum iron provides useful information about iron in circulation, it is only one part of iron studies and must be interpreted alongside other tests such as ferritin (storage iron), total iron-binding capacity (TIBC), and transferrin saturation. Limitations of serum iron testing include variability related to diet, inflammation, infection, and time of day. Safety considerations include standard precautions for blood draws. Major synonyms include "iron serum," "serum iron concentration," and abbreviations "Fe serum." Understanding serum iron requires knowledge of iron metabolism and transport. Clinically, serum iron helps guide diagnosis and management of anemia and iron overload, but results should be contextualized. Emerging evidence suggests combining iron markers offers better diagnostic accuracy than serum iron alone.</w:t>
      </w:r>
    </w:p>
    <w:p>
      <w:pPr>
        <w:pStyle w:val="Heading1"/>
      </w:pPr>
      <w:r>
        <w:t>Customer Questions Answered</w:t>
      </w:r>
    </w:p>
    <w:p>
      <w:pPr>
        <w:pStyle w:val="ListBullet"/>
      </w:pPr>
      <w:r>
        <w:t>What is serum iron and why is it tested?</w:t>
      </w:r>
    </w:p>
    <w:p>
      <w:pPr>
        <w:pStyle w:val="ListBullet"/>
      </w:pPr>
      <w:r>
        <w:t>How is the serum iron blood test performed?</w:t>
      </w:r>
    </w:p>
    <w:p>
      <w:pPr>
        <w:pStyle w:val="ListBullet"/>
      </w:pPr>
      <w:r>
        <w:t>What do normal serum iron levels mean?</w:t>
      </w:r>
    </w:p>
    <w:p>
      <w:pPr>
        <w:pStyle w:val="ListBullet"/>
      </w:pPr>
      <w:r>
        <w:t>What causes low serum iron levels?</w:t>
      </w:r>
    </w:p>
    <w:p>
      <w:pPr>
        <w:pStyle w:val="ListBullet"/>
      </w:pPr>
      <w:r>
        <w:t>What causes high serum iron levels?</w:t>
      </w:r>
    </w:p>
    <w:p>
      <w:pPr>
        <w:pStyle w:val="ListBullet"/>
      </w:pPr>
      <w:r>
        <w:t>How is serum iron different from ferritin or total iron-binding capacity (TIBC)?</w:t>
      </w:r>
    </w:p>
    <w:p>
      <w:pPr>
        <w:pStyle w:val="ListBullet"/>
      </w:pPr>
      <w:r>
        <w:t>Can diet influence my serum iron test results?</w:t>
      </w:r>
    </w:p>
    <w:p>
      <w:pPr>
        <w:pStyle w:val="ListBullet"/>
      </w:pPr>
      <w:r>
        <w:t>How reliable is serum iron for diagnosing iron deficiency or overload?</w:t>
      </w:r>
    </w:p>
    <w:p>
      <w:pPr>
        <w:pStyle w:val="ListBullet"/>
      </w:pPr>
      <w:r>
        <w:t>When should serum iron testing be repeated?</w:t>
      </w:r>
    </w:p>
    <w:p>
      <w:pPr>
        <w:pStyle w:val="ListBullet"/>
      </w:pPr>
      <w:r>
        <w:t>What are the limitations of serum iron measurement?</w:t>
      </w:r>
    </w:p>
    <w:p>
      <w:pPr>
        <w:pStyle w:val="ListBullet"/>
      </w:pPr>
      <w:r>
        <w:t>What health conditions affect serum iron levels?</w:t>
      </w:r>
    </w:p>
    <w:p>
      <w:pPr>
        <w:pStyle w:val="ListBullet"/>
      </w:pPr>
      <w:r>
        <w:t>How should I prepare for a serum iron blood test?</w:t>
      </w:r>
    </w:p>
    <w:p>
      <w:pPr>
        <w:pStyle w:val="Heading1"/>
      </w:pPr>
      <w:r>
        <w:t>Learning Objectives</w:t>
      </w:r>
    </w:p>
    <w:p>
      <w:pPr>
        <w:pStyle w:val="ListBullet"/>
      </w:pPr>
      <w:r>
        <w:t>Define serum iron and explain what it measures.</w:t>
      </w:r>
    </w:p>
    <w:p>
      <w:pPr>
        <w:pStyle w:val="ListBullet"/>
      </w:pPr>
      <w:r>
        <w:t>Describe the physiological mechanisms influencing serum iron levels.</w:t>
      </w:r>
    </w:p>
    <w:p>
      <w:pPr>
        <w:pStyle w:val="ListBullet"/>
      </w:pPr>
      <w:r>
        <w:t>Identify clinical situations where serum iron testing is useful.</w:t>
      </w:r>
    </w:p>
    <w:p>
      <w:pPr>
        <w:pStyle w:val="ListBullet"/>
      </w:pPr>
      <w:r>
        <w:t>Compare serum iron with related iron biomarkers (ferritin, TIBC).</w:t>
      </w:r>
    </w:p>
    <w:p>
      <w:pPr>
        <w:pStyle w:val="ListBullet"/>
      </w:pPr>
      <w:r>
        <w:t>Discuss the limitations and variability of serum iron tests.</w:t>
      </w:r>
    </w:p>
    <w:p>
      <w:pPr>
        <w:pStyle w:val="ListBullet"/>
      </w:pPr>
      <w:r>
        <w:t>Understand how to interpret serum iron results in diagnosis and monitoring.</w:t>
      </w:r>
    </w:p>
    <w:p>
      <w:pPr>
        <w:pStyle w:val="ListBullet"/>
      </w:pPr>
      <w:r>
        <w:t>Recognize common misconceptions about serum iron testing.</w:t>
      </w:r>
    </w:p>
    <w:p>
      <w:pPr>
        <w:pStyle w:val="ListBullet"/>
      </w:pPr>
      <w:r>
        <w:t>Outline safety considerations for serum iron blood tests.</w:t>
      </w:r>
    </w:p>
    <w:p>
      <w:pPr>
        <w:pStyle w:val="Heading1"/>
      </w:pPr>
      <w:r>
        <w:t>Definition</w:t>
      </w:r>
    </w:p>
    <w:p>
      <w:r>
        <w:t>Serum iron is the measure of the amount of iron circulating in the blood bound mainly to transferrin, reflecting the readily available iron for the body's metabolic needs.</w:t>
      </w:r>
    </w:p>
    <w:p>
      <w:pPr>
        <w:pStyle w:val="Heading1"/>
      </w:pPr>
      <w:r>
        <w:t>Why This Matters</w:t>
      </w:r>
    </w:p>
    <w:p>
      <w:r>
        <w:t>Iron is vital for oxygen transport, energy metabolism, and cellular function. Serum iron testing helps detect iron imbalances that can lead to anemia or toxicity. Correct interpretation avoids unnecessary treatments and guides appropriate management.</w:t>
      </w:r>
    </w:p>
    <w:p>
      <w:pPr>
        <w:pStyle w:val="Heading1"/>
      </w:pPr>
      <w:r>
        <w:t>What is Serum Iron?</w:t>
      </w:r>
    </w:p>
    <w:p>
      <w:r>
        <w:t>Serum iron quantifies the iron present in blood plasma bound primarily to the transport protein transferrin. It indicates the immediate pool of bioavailable iron for processes such as hemoglobin production, cellular respiration, and enzymatic reactions. The test is part of iron studies, often alongside ferritin and total iron-binding capacity (TIBC), but only measures circulating iron rather than stored iron.</w:t>
      </w:r>
    </w:p>
    <w:p>
      <w:pPr>
        <w:pStyle w:val="Heading1"/>
      </w:pPr>
      <w:r>
        <w:t>Physiology of Serum Iron and Iron Transport</w:t>
      </w:r>
    </w:p>
    <w:p>
      <w:r>
        <w:t>Iron is absorbed mainly in the small intestine and transported in blood bound to transferrin. Transferrin binds two ferric (Fe3+) ions per molecule, delivering iron to cells via transferrin receptors. Serum iron levels fluctuate due to dietary intake, diurnal variation (highest in the morning), inflammation, and erythropoietic demand. The body tightly regulates iron balance to prevent deficiency or overload.</w:t>
      </w:r>
    </w:p>
    <w:p>
      <w:pPr>
        <w:pStyle w:val="Heading1"/>
      </w:pPr>
      <w:r>
        <w:t>Laboratory Measurement of Serum Iron</w:t>
      </w:r>
    </w:p>
    <w:p>
      <w:r>
        <w:t>Serum iron is measured from a blood sample, usually collected in the morning after overnight fasting to reduce postprandial variability. The standard method involves spectrophotometric assay of iron released from transferrin under acidic conditions. Results are reported in micrograms per deciliter (µg/dL) or micromoles per liter (µmol/L).</w:t>
      </w:r>
    </w:p>
    <w:p>
      <w:pPr>
        <w:pStyle w:val="Heading1"/>
      </w:pPr>
      <w:r>
        <w:t>Normal Reference Ranges</w:t>
      </w:r>
    </w:p>
    <w:p>
      <w:r>
        <w:t>Normal serum iron values typically range from approximately 60 to 170 µg/dL (10.7 to 30.4 µmol/L), but ranges vary by laboratory, method, age, sex, and population. Males usually have slightly higher serum iron levels than females. Interpretation should consider individual lab reference ranges and clinical context.</w:t>
      </w:r>
    </w:p>
    <w:p>
      <w:pPr>
        <w:pStyle w:val="Heading1"/>
      </w:pPr>
      <w:r>
        <w:t>Clinical Uses of Serum Iron Testing</w:t>
      </w:r>
    </w:p>
    <w:p>
      <w:r>
        <w:t>Serum iron testing helps identify iron deficiency anemia, screen for iron overload (e.g., hereditary hemochromatosis), and monitor response to iron therapy. It provides diagnostic clues when combined with ferritin, TIBC, and transferrin saturation. Serum iron alone is insufficient for definitive diagnosis but contributes to a broader iron profile assessment.</w:t>
      </w:r>
    </w:p>
    <w:p>
      <w:pPr>
        <w:pStyle w:val="Heading1"/>
      </w:pPr>
      <w:r>
        <w:t>Limitations and Variability of Serum Iron Testing</w:t>
      </w:r>
    </w:p>
    <w:p>
      <w:r>
        <w:t>Serum iron has significant variability influenced by recent dietary iron intake, circadian rhythms, inflammation (which can lower serum iron), and acute illness. Temporary fluctuations can complicate interpretation. As a result, serum iron is not a standalone diagnostic and must be evaluated alongside other iron parameters and clinical assessment.</w:t>
      </w:r>
    </w:p>
    <w:p>
      <w:pPr>
        <w:pStyle w:val="Heading1"/>
      </w:pPr>
      <w:r>
        <w:t>Common Misconceptions About Serum Iron</w:t>
      </w:r>
    </w:p>
    <w:p>
      <w:r>
        <w:t>A frequent misconception is that normal serum iron levels exclude iron deficiency; however, iron deficiency can exist with normal serum iron if ferritin or transferrin measures are abnormal. Another is that high serum iron always indicates iron overload, but it can also result from recent iron ingestion or hemolysis.</w:t>
      </w:r>
    </w:p>
    <w:p>
      <w:pPr>
        <w:pStyle w:val="Heading1"/>
      </w:pPr>
      <w:r>
        <w:t>Comparison with Other Iron Biomarkers</w:t>
      </w:r>
    </w:p>
    <w:p>
      <w:r>
        <w:t>Ferritin reflects stored iron and is a more sensitive indicator of iron deficiency. Total iron-binding capacity (TIBC) measures transferrin availability and typically rises in iron deficiency. Transferrin saturation, calculated from serum iron and TIBC, indicates how much transferrin is saturated and is a key diagnostic measure for iron disorders.</w:t>
      </w:r>
    </w:p>
    <w:p>
      <w:pPr>
        <w:pStyle w:val="Heading1"/>
      </w:pPr>
      <w:r>
        <w:t>Interpreting Serum Iron Results</w:t>
      </w:r>
    </w:p>
    <w:p>
      <w:r>
        <w:t>Low serum iron with high TIBC and low ferritin suggests iron deficiency anemia. High serum iron with low TIBC and high ferritin suggests iron overload. Normal serum iron with abnormal ferritin may indicate inflammation or chronic disease. Interpretation must integrate clinical symptoms, history, and other lab tests.</w:t>
      </w:r>
    </w:p>
    <w:p>
      <w:pPr>
        <w:pStyle w:val="Heading1"/>
      </w:pPr>
      <w:r>
        <w:t>Safety Considerations for Serum Iron Testing</w:t>
      </w:r>
    </w:p>
    <w:p>
      <w:r>
        <w:t>Blood collection for serum iron testing is generally safe with standard precautions. Possible minor risks include bruising, infection, or fainting. Patients should inform providers of any bleeding disorders or medications affecting coagulation. Fasting is advised to avoid misleading elevated post-meal serum iron levels.</w:t>
      </w:r>
    </w:p>
    <w:p>
      <w:pPr>
        <w:pStyle w:val="Heading1"/>
      </w:pPr>
      <w:r>
        <w:t>Emerging Evidence and Future Directions</w:t>
      </w:r>
    </w:p>
    <w:p>
      <w:r>
        <w:t>Emerging research evaluates combined iron biomarkers and novel assays to improve diagnostic accuracy for iron-related disorders. Studies highlight the limitations of serum iron alone and suggest multiparametric approaches for screening and monitoring. More research is needed to refine clinical guidelines for serum iron testing.</w:t>
      </w:r>
    </w:p>
    <w:p>
      <w:pPr>
        <w:pStyle w:val="Heading1"/>
      </w:pPr>
      <w:r>
        <w:t>Practical Guidance</w:t>
      </w:r>
    </w:p>
    <w:p>
      <w:pPr>
        <w:pStyle w:val="ListBullet"/>
      </w:pPr>
      <w:r>
        <w:t>Fast overnight before blood draw to improve accuracy.</w:t>
      </w:r>
    </w:p>
    <w:p>
      <w:pPr>
        <w:pStyle w:val="ListBullet"/>
      </w:pPr>
      <w:r>
        <w:t>Discuss symptoms and medical history with your healthcare provider when interpreting results.</w:t>
      </w:r>
    </w:p>
    <w:p>
      <w:pPr>
        <w:pStyle w:val="ListBullet"/>
      </w:pPr>
      <w:r>
        <w:t>Do not rely solely on serum iron for iron deficiency diagnosis; request a full iron panel including ferritin and TIBC.</w:t>
      </w:r>
    </w:p>
    <w:p>
      <w:pPr>
        <w:pStyle w:val="ListBullet"/>
      </w:pPr>
      <w:r>
        <w:t>Inform your provider about recent iron supplements or dietary changes.</w:t>
      </w:r>
    </w:p>
    <w:p>
      <w:pPr>
        <w:pStyle w:val="ListBullet"/>
      </w:pPr>
      <w:r>
        <w:t>Follow your healthcare provider’s advice on timing for repeat testing or further evaluation.</w:t>
      </w:r>
    </w:p>
    <w:p>
      <w:pPr>
        <w:pStyle w:val="Heading1"/>
      </w:pPr>
      <w:r>
        <w:t>Safety Notes</w:t>
      </w:r>
    </w:p>
    <w:p>
      <w:pPr>
        <w:pStyle w:val="ListBullet"/>
      </w:pPr>
      <w:r>
        <w:t>Standard blood draw risks apply: bruising, bleeding, infection, fainting.</w:t>
      </w:r>
    </w:p>
    <w:p>
      <w:pPr>
        <w:pStyle w:val="ListBullet"/>
      </w:pPr>
      <w:r>
        <w:t>Notify provider of any bleeding disorders before blood test.</w:t>
      </w:r>
    </w:p>
    <w:p>
      <w:pPr>
        <w:pStyle w:val="ListBullet"/>
      </w:pPr>
      <w:r>
        <w:t>Avoid strenuous activity after blood draw if prone to bruising.</w:t>
      </w:r>
    </w:p>
    <w:p>
      <w:pPr>
        <w:pStyle w:val="ListBullet"/>
      </w:pPr>
      <w:r>
        <w:t>Fasting is recommended to reduce variability but consult your provider if unsure.</w:t>
      </w:r>
    </w:p>
    <w:p>
      <w:pPr>
        <w:pStyle w:val="Heading1"/>
      </w:pPr>
      <w:r>
        <w:t>Common Misconceptions</w:t>
      </w:r>
    </w:p>
    <w:p>
      <w:r>
        <w:rPr>
          <w:b/>
        </w:rPr>
        <w:t xml:space="preserve">Misconception: </w:t>
      </w:r>
      <w:r>
        <w:t>Serum iron levels alone can diagnose iron deficiency anemia.</w:t>
      </w:r>
    </w:p>
    <w:p>
      <w:r>
        <w:rPr>
          <w:b/>
        </w:rPr>
        <w:t xml:space="preserve">Reality: </w:t>
      </w:r>
      <w:r>
        <w:t>Serum iron should be interpreted with ferritin, TIBC, and clinical context to diagnose iron deficiency.</w:t>
      </w:r>
    </w:p>
    <w:p>
      <w:r>
        <w:rPr>
          <w:b/>
        </w:rPr>
        <w:t xml:space="preserve">Misconception: </w:t>
      </w:r>
      <w:r>
        <w:t>High serum iron always means iron overload disease.</w:t>
      </w:r>
    </w:p>
    <w:p>
      <w:r>
        <w:rPr>
          <w:b/>
        </w:rPr>
        <w:t xml:space="preserve">Reality: </w:t>
      </w:r>
      <w:r>
        <w:t>High serum iron can result from recent dietary intake or hemolysis, not only iron overload.</w:t>
      </w:r>
    </w:p>
    <w:p>
      <w:pPr>
        <w:pStyle w:val="Heading1"/>
      </w:pPr>
      <w:r>
        <w:t>Clinical Pearls</w:t>
      </w:r>
    </w:p>
    <w:p>
      <w:pPr>
        <w:pStyle w:val="ListNumber"/>
      </w:pPr>
      <w:r>
        <w:t>Serum iron exhibits diurnal variation; morning testing improves consistency.</w:t>
      </w:r>
    </w:p>
    <w:p>
      <w:pPr>
        <w:pStyle w:val="ListNumber"/>
      </w:pPr>
      <w:r>
        <w:t>Always interpret serum iron with TIBC and ferritin for iron status assessment.</w:t>
      </w:r>
    </w:p>
    <w:p>
      <w:pPr>
        <w:pStyle w:val="ListNumber"/>
      </w:pPr>
      <w:r>
        <w:t>Serum iron is more variable and less reliable alone than ferritin for iron deficiency detection.</w:t>
      </w:r>
    </w:p>
    <w:p>
      <w:pPr>
        <w:pStyle w:val="ListNumber"/>
      </w:pPr>
      <w:r>
        <w:t>Serum iron testing assists in monitoring but not definitive diagnosis of iron disorders.</w:t>
      </w:r>
    </w:p>
    <w:p>
      <w:pPr>
        <w:pStyle w:val="ListNumber"/>
      </w:pPr>
      <w:r>
        <w:t>Inflammation can falsely decrease serum iron levels, masking true iron status.</w:t>
      </w:r>
    </w:p>
    <w:p>
      <w:pPr>
        <w:pStyle w:val="Heading1"/>
      </w:pPr>
      <w:r>
        <w:t>Key Takeaways</w:t>
      </w:r>
    </w:p>
    <w:p>
      <w:pPr>
        <w:pStyle w:val="ListBullet"/>
      </w:pPr>
      <w:r>
        <w:t>Serum iron measures circulating iron bound mainly to transferrin in blood.</w:t>
      </w:r>
    </w:p>
    <w:p>
      <w:pPr>
        <w:pStyle w:val="ListBullet"/>
      </w:pPr>
      <w:r>
        <w:t>It reflects bioavailable iron immediately usable by the body.</w:t>
      </w:r>
    </w:p>
    <w:p>
      <w:pPr>
        <w:pStyle w:val="ListBullet"/>
      </w:pPr>
      <w:r>
        <w:t>Serum iron testing is useful but must be combined with other iron tests for diagnosis.</w:t>
      </w:r>
    </w:p>
    <w:p>
      <w:pPr>
        <w:pStyle w:val="ListBullet"/>
      </w:pPr>
      <w:r>
        <w:t>Levels can be affected by diet, time of day, health status, and inflammation.</w:t>
      </w:r>
    </w:p>
    <w:p>
      <w:pPr>
        <w:pStyle w:val="ListBullet"/>
      </w:pPr>
      <w:r>
        <w:t>Normal serum iron does not exclude iron deficiency.</w:t>
      </w:r>
    </w:p>
    <w:p>
      <w:pPr>
        <w:pStyle w:val="ListBullet"/>
      </w:pPr>
      <w:r>
        <w:t>Low serum iron often signals iron deficiency but requires full iron panel evaluation.</w:t>
      </w:r>
    </w:p>
    <w:p>
      <w:pPr>
        <w:pStyle w:val="ListBullet"/>
      </w:pPr>
      <w:r>
        <w:t>High serum iron can indicate iron overload or transient causes like recent ingestion.</w:t>
      </w:r>
    </w:p>
    <w:p>
      <w:pPr>
        <w:pStyle w:val="ListBullet"/>
      </w:pPr>
      <w:r>
        <w:t>Blood collection is safe with standard precautions and requires fasting for accuracy.</w:t>
      </w:r>
    </w:p>
    <w:p>
      <w:pPr>
        <w:pStyle w:val="Heading1"/>
      </w:pPr>
      <w:r>
        <w:t>Glossary</w:t>
      </w:r>
    </w:p>
    <w:p>
      <w:r>
        <w:rPr>
          <w:b/>
        </w:rPr>
        <w:t xml:space="preserve">Serum Iron: </w:t>
      </w:r>
      <w:r>
        <w:t>The concentration of iron circulating in the blood bound primarily to the transport protein transferrin.</w:t>
      </w:r>
    </w:p>
    <w:p>
      <w:r>
        <w:rPr>
          <w:b/>
        </w:rPr>
        <w:t xml:space="preserve">Transferrin: </w:t>
      </w:r>
      <w:r>
        <w:t>A blood plasma protein that binds and transports iron throughout the body.</w:t>
      </w:r>
    </w:p>
    <w:p>
      <w:r>
        <w:rPr>
          <w:b/>
        </w:rPr>
        <w:t xml:space="preserve">Ferritin: </w:t>
      </w:r>
      <w:r>
        <w:t>A protein that stores iron inside cells; its blood levels reflect body iron stores.</w:t>
      </w:r>
    </w:p>
    <w:p>
      <w:r>
        <w:rPr>
          <w:b/>
        </w:rPr>
        <w:t xml:space="preserve">Total Iron-Binding Capacity (TIBC): </w:t>
      </w:r>
      <w:r>
        <w:t>A measure of all proteins available to bind iron in the blood, mainly transferrin.</w:t>
      </w:r>
    </w:p>
    <w:p>
      <w:r>
        <w:rPr>
          <w:b/>
        </w:rPr>
        <w:t xml:space="preserve">Transferrin Saturation: </w:t>
      </w:r>
      <w:r>
        <w:t>Percentage of transferrin binding sites occupied by iron; calculated from serum iron and TIBC.</w:t>
      </w:r>
    </w:p>
    <w:p>
      <w:r>
        <w:rPr>
          <w:b/>
        </w:rPr>
        <w:t xml:space="preserve">Iron Deficiency Anemia: </w:t>
      </w:r>
      <w:r>
        <w:t>A condition where iron deficiency leads to reduced hemoglobin and red blood cells causing fatigue and weakness.</w:t>
      </w:r>
    </w:p>
    <w:p>
      <w:r>
        <w:rPr>
          <w:b/>
        </w:rPr>
        <w:t xml:space="preserve">Hemochromatosis: </w:t>
      </w:r>
      <w:r>
        <w:t>A genetic disorder causing excessive iron absorption and storage, leading to organ damage.</w:t>
      </w:r>
    </w:p>
    <w:p>
      <w:r>
        <w:rPr>
          <w:b/>
        </w:rPr>
        <w:t xml:space="preserve">Diurnal Variation: </w:t>
      </w:r>
      <w:r>
        <w:t>Biological fluctuations in levels of substances during the day; serum iron peaks in the morning.</w:t>
      </w:r>
    </w:p>
    <w:p>
      <w:pPr>
        <w:pStyle w:val="Heading1"/>
      </w:pPr>
      <w:r>
        <w:t>Related Modules</w:t>
      </w:r>
    </w:p>
    <w:p>
      <w:pPr>
        <w:pStyle w:val="ListBullet"/>
      </w:pPr>
      <w:r>
        <w:t>LAB-027</w:t>
      </w:r>
    </w:p>
    <w:p>
      <w:pPr>
        <w:pStyle w:val="ListBullet"/>
      </w:pPr>
      <w:r>
        <w:t>LAB-028</w:t>
      </w:r>
    </w:p>
    <w:p>
      <w:pPr>
        <w:pStyle w:val="ListBullet"/>
      </w:pPr>
      <w:r>
        <w:t>LAB-015</w:t>
      </w:r>
    </w:p>
    <w:p>
      <w:pPr>
        <w:pStyle w:val="Heading1"/>
      </w:pPr>
      <w:r>
        <w:t>Illustration Specifications</w:t>
      </w:r>
    </w:p>
    <w:p>
      <w:pPr>
        <w:pStyle w:val="Heading2"/>
      </w:pPr>
      <w:r>
        <w:t>iron_transport_mechanism - Iron Transport Mechanism</w:t>
      </w:r>
    </w:p>
    <w:p>
      <w:r>
        <w:t>Type: Diagram</w:t>
      </w:r>
    </w:p>
    <w:p>
      <w:r>
        <w:t>Illustration showing iron absorption in the intestine, binding to transferrin in blood, and uptake by cells.</w:t>
      </w:r>
    </w:p>
    <w:p>
      <w:r>
        <w:t>Alt text: Diagram of iron absorption and transport in the body.</w:t>
      </w:r>
    </w:p>
    <w:p>
      <w:pPr>
        <w:pStyle w:val="Heading2"/>
      </w:pPr>
      <w:r>
        <w:t>serum_iron_test_process - Serum Iron Test Process</w:t>
      </w:r>
    </w:p>
    <w:p>
      <w:r>
        <w:t>Type: Flowchart</w:t>
      </w:r>
    </w:p>
    <w:p>
      <w:r>
        <w:t>Step-by-step flowchart describing blood sample collection, serum separation, and iron measurement laboratory techniques.</w:t>
      </w:r>
    </w:p>
    <w:p>
      <w:r>
        <w:t>Alt text: Flowchart outlining serum iron blood test steps.</w:t>
      </w:r>
    </w:p>
    <w:p>
      <w:pPr>
        <w:pStyle w:val="Heading2"/>
      </w:pPr>
      <w:r>
        <w:t>iron_study_panel - Iron Study Panel Components</w:t>
      </w:r>
    </w:p>
    <w:p>
      <w:r>
        <w:t>Type: Table</w:t>
      </w:r>
    </w:p>
    <w:p>
      <w:r>
        <w:t>Table comparing serum iron, ferritin, TIBC, and transferrin saturation with typical result interpretations.</w:t>
      </w:r>
    </w:p>
    <w:p>
      <w:r>
        <w:t>Alt text: Table comparing iron study tests and meaning of results.</w:t>
      </w:r>
    </w:p>
    <w:p>
      <w:pPr>
        <w:pStyle w:val="Heading1"/>
      </w:pPr>
      <w:r>
        <w:t>References</w:t>
      </w:r>
    </w:p>
    <w:p>
      <w:pPr>
        <w:pStyle w:val="ListBullet"/>
      </w:pPr>
      <w:r>
        <w:t>Iron Studies Interpretation | Medscape Reference | 2023 | https://emedicine.medscape.com/article/2085425-overview | Unverified</w:t>
      </w:r>
    </w:p>
    <w:p>
      <w:pPr>
        <w:pStyle w:val="ListBullet"/>
      </w:pPr>
      <w:r>
        <w:t>Iron metabolism and homeostasis | Ganz T, Nemeth E | 2012 | https://www.ncbi.nlm.nih.gov/pmc/articles/PMC3597148/ | Unverified</w:t>
      </w:r>
    </w:p>
    <w:p>
      <w:pPr>
        <w:pStyle w:val="ListBullet"/>
      </w:pPr>
      <w:r>
        <w:t>Diagnosis and management of iron deficiency anemia | Camaschella C | 2015 | https://www.ncbi.nlm.nih.gov/pmc/articles/PMC4729436/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