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LAB-032 - HbA1c</w:t>
      </w:r>
    </w:p>
    <w:p>
      <w:r>
        <w:rPr>
          <w:i/>
        </w:rPr>
        <w:t>What hba1c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Screening, Diagnosis, Monitoring, Management</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HbA1c, Hemoglobin A1c, Glycated Hemoglobin, Diabetes Monitoring, Blood Glucose Control, Glucose Metabolism, Glycosylated Hemoglobin, Diabetes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HbA1c, also known as glycated hemoglobin or hemoglobin A1c, is a blood test that reflects average blood glucose levels over the previous two to three months. It measures the percentage of hemoglobin molecules in red blood cells that have glucose chemically attached to them, an irreversible process called glycation. Because red blood cells have an average lifespan of about 120 days, HbA1c provides an integrated indicator of long-term glucose control rather than a snapshot like fasting or random blood glucose tests. Clinically, the HbA1c test is used both for diabetes diagnosis and to monitor glycemic control in people living with diabetes. The American Diabetes Association and other organizations specify diagnostic thresholds: below 5.7% is normal, 5.7%-6.4% indicates prediabetes, and 6.5% or above indicates diabetes. Decreasing elevated HbA1c through lifestyle or medications reduces risks for diabetes complications. However, certain conditions such as hemoglobinopathies, anemia, pregnancy, and recent blood transfusions can alter HbA1c results independent of glucose levels, representing key limitations. Laboratory methods generally use standardized techniques such as high-performance liquid chromatography (HPLC). HbA1c levels may vary slightly by ethnicity or age, but clinical cutoffs remain the same. Overall, HbA1c is a valuable biomarker for glucose metabolism with important practical uses in diabetes care, but interpretation requires understanding of its biological basis and limitations.</w:t>
      </w:r>
    </w:p>
    <w:p>
      <w:pPr>
        <w:pStyle w:val="Heading1"/>
      </w:pPr>
      <w:r>
        <w:t>Customer Questions Answered</w:t>
      </w:r>
    </w:p>
    <w:p>
      <w:pPr>
        <w:pStyle w:val="ListBullet"/>
      </w:pPr>
      <w:r>
        <w:t>What does HbA1c measure?</w:t>
      </w:r>
    </w:p>
    <w:p>
      <w:pPr>
        <w:pStyle w:val="ListBullet"/>
      </w:pPr>
      <w:r>
        <w:t>How is HbA1c different from blood glucose tests?</w:t>
      </w:r>
    </w:p>
    <w:p>
      <w:pPr>
        <w:pStyle w:val="ListBullet"/>
      </w:pPr>
      <w:r>
        <w:t>What levels of HbA1c indicate diabetes?</w:t>
      </w:r>
    </w:p>
    <w:p>
      <w:pPr>
        <w:pStyle w:val="ListBullet"/>
      </w:pPr>
      <w:r>
        <w:t>How often should I get my HbA1c checked?</w:t>
      </w:r>
    </w:p>
    <w:p>
      <w:pPr>
        <w:pStyle w:val="ListBullet"/>
      </w:pPr>
      <w:r>
        <w:t>Can conditions other than diabetes affect my HbA1c?</w:t>
      </w:r>
    </w:p>
    <w:p>
      <w:pPr>
        <w:pStyle w:val="ListBullet"/>
      </w:pPr>
      <w:r>
        <w:t>How is HbA1c used to monitor diabetes management?</w:t>
      </w:r>
    </w:p>
    <w:p>
      <w:pPr>
        <w:pStyle w:val="ListBullet"/>
      </w:pPr>
      <w:r>
        <w:t>What are the limitations of the HbA1c test?</w:t>
      </w:r>
    </w:p>
    <w:p>
      <w:pPr>
        <w:pStyle w:val="ListBullet"/>
      </w:pPr>
      <w:r>
        <w:t>Can anemia affect HbA1c results?</w:t>
      </w:r>
    </w:p>
    <w:p>
      <w:pPr>
        <w:pStyle w:val="ListBullet"/>
      </w:pPr>
      <w:r>
        <w:t>How is HbA1c measured in the lab?</w:t>
      </w:r>
    </w:p>
    <w:p>
      <w:pPr>
        <w:pStyle w:val="ListBullet"/>
      </w:pPr>
      <w:r>
        <w:t>Are HbA1c results affected by ethnicity or age?</w:t>
      </w:r>
    </w:p>
    <w:p>
      <w:pPr>
        <w:pStyle w:val="ListBullet"/>
      </w:pPr>
      <w:r>
        <w:t>Can lifestyle changes improve HbA1c?</w:t>
      </w:r>
    </w:p>
    <w:p>
      <w:pPr>
        <w:pStyle w:val="ListBullet"/>
      </w:pPr>
      <w:r>
        <w:t>Is HbA1c a reliable marker during pregnancy?</w:t>
      </w:r>
    </w:p>
    <w:p>
      <w:pPr>
        <w:pStyle w:val="Heading1"/>
      </w:pPr>
      <w:r>
        <w:t>Learning Objectives</w:t>
      </w:r>
    </w:p>
    <w:p>
      <w:pPr>
        <w:pStyle w:val="ListBullet"/>
      </w:pPr>
      <w:r>
        <w:t>Define HbA1c and explain what it measures.</w:t>
      </w:r>
    </w:p>
    <w:p>
      <w:pPr>
        <w:pStyle w:val="ListBullet"/>
      </w:pPr>
      <w:r>
        <w:t>Describe the biochemical process leading to HbA1c formation.</w:t>
      </w:r>
    </w:p>
    <w:p>
      <w:pPr>
        <w:pStyle w:val="ListBullet"/>
      </w:pPr>
      <w:r>
        <w:t>Explain how HbA1c reflects average blood glucose over time.</w:t>
      </w:r>
    </w:p>
    <w:p>
      <w:pPr>
        <w:pStyle w:val="ListBullet"/>
      </w:pPr>
      <w:r>
        <w:t>Identify clinical thresholds for HbA1c in diabetes diagnosis.</w:t>
      </w:r>
    </w:p>
    <w:p>
      <w:pPr>
        <w:pStyle w:val="ListBullet"/>
      </w:pPr>
      <w:r>
        <w:t>Discuss how HbA1c is used in monitoring diabetes treatment.</w:t>
      </w:r>
    </w:p>
    <w:p>
      <w:pPr>
        <w:pStyle w:val="ListBullet"/>
      </w:pPr>
      <w:r>
        <w:t>Recognize conditions that may interfere with HbA1c accuracy.</w:t>
      </w:r>
    </w:p>
    <w:p>
      <w:pPr>
        <w:pStyle w:val="ListBullet"/>
      </w:pPr>
      <w:r>
        <w:t>Understand laboratory methods for measuring HbA1c.</w:t>
      </w:r>
    </w:p>
    <w:p>
      <w:pPr>
        <w:pStyle w:val="ListBullet"/>
      </w:pPr>
      <w:r>
        <w:t>Interpret HbA1c test results responsibly.</w:t>
      </w:r>
    </w:p>
    <w:p>
      <w:pPr>
        <w:pStyle w:val="ListBullet"/>
      </w:pPr>
      <w:r>
        <w:t>Address common misconceptions about HbA1c.</w:t>
      </w:r>
    </w:p>
    <w:p>
      <w:pPr>
        <w:pStyle w:val="ListBullet"/>
      </w:pPr>
      <w:r>
        <w:t>Apply knowledge of HbA1c to patient education and clinical decision-making.</w:t>
      </w:r>
    </w:p>
    <w:p>
      <w:pPr>
        <w:pStyle w:val="Heading1"/>
      </w:pPr>
      <w:r>
        <w:t>Definition</w:t>
      </w:r>
    </w:p>
    <w:p>
      <w:r>
        <w:t>HbA1c, or glycated hemoglobin, is a form of hemoglobin chemically linked to glucose molecules, reflecting the average blood glucose concentration over the preceding 2 to 3 months.</w:t>
      </w:r>
    </w:p>
    <w:p>
      <w:pPr>
        <w:pStyle w:val="Heading1"/>
      </w:pPr>
      <w:r>
        <w:t>Why This Matters</w:t>
      </w:r>
    </w:p>
    <w:p>
      <w:r>
        <w:t>HbA1c testing is a cornerstone in diagnosing and managing diabetes, allowing patients and clinicians to assess long-term blood sugar control and risk of complications. Understanding its meaning, strengths, and limitations empowers informed health decisions and optimal care.</w:t>
      </w:r>
    </w:p>
    <w:p>
      <w:pPr>
        <w:pStyle w:val="Heading1"/>
      </w:pPr>
      <w:r>
        <w:t>What is HbA1c?</w:t>
      </w:r>
    </w:p>
    <w:p>
      <w:r>
        <w:t>HbA1c stands for hemoglobin A1c, a specific subtype of hemoglobin with glucose molecules attached. Hemoglobin is the oxygen-carrying protein in red blood cells. The attachment of glucose to hemoglobin occurs nonenzymatically and is called glycation. The percentage of hemoglobin that is glycated is called the HbA1c level. This value reflects how much glucose is present in the bloodstream over the lifespan of red blood cells, approximately 120 days.</w:t>
      </w:r>
    </w:p>
    <w:p>
      <w:pPr>
        <w:pStyle w:val="Heading1"/>
      </w:pPr>
      <w:r>
        <w:t>Biochemical Mechanism of HbA1c Formation</w:t>
      </w:r>
    </w:p>
    <w:p>
      <w:r>
        <w:t>HbA1c forms when glucose in the blood binds nonenzymatically to the N-terminal valine of the beta chain of hemoglobin A. This glycation process is irreversible and accumulates proportionally with circulating glucose concentration. The rate of HbA1c formation depends on both the blood glucose levels and the time red blood cells are exposed to glucose. Because red blood cells live about 3 to 4 months, HbA1c represents the weighted average blood glucose over this period.</w:t>
      </w:r>
    </w:p>
    <w:p>
      <w:pPr>
        <w:pStyle w:val="Heading1"/>
      </w:pPr>
      <w:r>
        <w:t>Physiological Relevance of HbA1c</w:t>
      </w:r>
    </w:p>
    <w:p>
      <w:r>
        <w:t>Since the concentration of glucose in blood fluctuates daily, single blood glucose measurements capture only transient states. HbA1c provides a more stable indicator reflecting long-term glycemic exposure, important in understanding risk for diabetes-related complications such as retinopathy, neuropathy, and cardiovascular disease. The higher the average blood glucose, the higher the percentage of glycated hemoglobin.</w:t>
      </w:r>
    </w:p>
    <w:p>
      <w:pPr>
        <w:pStyle w:val="Heading1"/>
      </w:pPr>
      <w:r>
        <w:t>Clinical Use of HbA1c in Diabetes Diagnosis</w:t>
      </w:r>
    </w:p>
    <w:p>
      <w:r>
        <w:t>Clinically, HbA1c is used to diagnose diabetes and prediabetes based on standardized cutoff values. According to the American Diabetes Association, an HbA1c below 5.7% is normal, 5.7% to 6.4% indicates prediabetes, and 6.5% or higher confirms diabetes diagnosis. This test offers advantages over fasting blood glucose tests as it does not require fasting and is less influenced by short-term fluctuations.</w:t>
      </w:r>
    </w:p>
    <w:p>
      <w:pPr>
        <w:pStyle w:val="Heading1"/>
      </w:pPr>
      <w:r>
        <w:t>Using HbA1c for Monitoring Diabetes Management</w:t>
      </w:r>
    </w:p>
    <w:p>
      <w:r>
        <w:t>For people with diabetes, regular HbA1c testing helps evaluate effectiveness of treatment plans. Guidelines recommend testing every 3 to 6 months to track long-term glucose control. The goal is usually to maintain HbA1c below 7% for many adults to reduce the risk of complications. Adjustments in lifestyle, diet, or medication can be made based on trends in HbA1c levels.</w:t>
      </w:r>
    </w:p>
    <w:p>
      <w:pPr>
        <w:pStyle w:val="Heading1"/>
      </w:pPr>
      <w:r>
        <w:t>Limitations and Interfering Conditions Affecting HbA1c</w:t>
      </w:r>
    </w:p>
    <w:p>
      <w:r>
        <w:t>Certain medical conditions and factors can affect HbA1c accuracy independently of blood glucose. Hemoglobin variants like sickle cell trait, recent blood transfusions, anemia, kidney disease, pregnancy, and altered red blood cell turnover may cause misleading results. Therefore, in these contexts, alternative assessments such as fructosamine may be considered.</w:t>
      </w:r>
    </w:p>
    <w:p>
      <w:pPr>
        <w:pStyle w:val="Heading1"/>
      </w:pPr>
      <w:r>
        <w:t>Laboratory Methods for Measuring HbA1c</w:t>
      </w:r>
    </w:p>
    <w:p>
      <w:r>
        <w:t>HbA1c measurements are performed by standardized laboratory techniques including high-performance liquid chromatography (HPLC), immunoassays, and enzymatic methods. International standards such as the NGSP (National Glycohemoglobin Standardization Program) ensure consistency across labs. Point-of-care HbA1c testing devices offer convenience but may have varying accuracy.</w:t>
      </w:r>
    </w:p>
    <w:p>
      <w:pPr>
        <w:pStyle w:val="Heading1"/>
      </w:pPr>
      <w:r>
        <w:t>Ethnic and Age-Related Variations in HbA1c</w:t>
      </w:r>
    </w:p>
    <w:p>
      <w:r>
        <w:t>Studies show slight variation in HbA1c levels among different ethnic groups independent of glucose. For instance, African Americans may have mildly higher HbA1c compared to Caucasians. Age also influences glycation rates. Despite these differences, diagnostic criteria remain consistent globally. Awareness of these variations is important when interpreting results.</w:t>
      </w:r>
    </w:p>
    <w:p>
      <w:pPr>
        <w:pStyle w:val="Heading1"/>
      </w:pPr>
      <w:r>
        <w:t>Common Misconceptions about HbA1c</w:t>
      </w:r>
    </w:p>
    <w:p>
      <w:r>
        <w:t>One misconception is that HbA1c can diagnose acute hyperglycemia or hypoglycemia; it cannot, since it reflects average glucose over months. Another is believing it can be improved rapidly within days—whereas significant change requires weeks to months. Also, some think it replaces daily glucose monitoring; it supplements but does not replace daily checks in diabetes management.</w:t>
      </w:r>
    </w:p>
    <w:p>
      <w:pPr>
        <w:pStyle w:val="Heading1"/>
      </w:pPr>
      <w:r>
        <w:t>Safety Considerations and Patient Preparation</w:t>
      </w:r>
    </w:p>
    <w:p>
      <w:r>
        <w:t>HbA1c testing involves a simple blood draw, generally safe with minimal risks such as bruising or infection at the puncture site. Patients do not need to fast before the test. Being aware of conditions affecting red blood cells is important for safety and accuracy. No special preparation is usually required unless specified by the healthcare provider.</w:t>
      </w:r>
    </w:p>
    <w:p>
      <w:pPr>
        <w:pStyle w:val="Heading1"/>
      </w:pPr>
      <w:r>
        <w:t>Practical Guidance for Patients and Providers</w:t>
      </w:r>
    </w:p>
    <w:p>
      <w:r>
        <w:t>For patients diagnosed with or at risk for diabetes, regular HbA1c testing is essential for effective management and prevention of complications. Providers should interpret results in context, considering interfering conditions. Patients can improve HbA1c through dietary changes, physical activity, and adherence to prescribed medications. Education on the meaning of HbA1c empowers patients in managing their health.</w:t>
      </w:r>
    </w:p>
    <w:p>
      <w:pPr>
        <w:pStyle w:val="Heading1"/>
      </w:pPr>
      <w:r>
        <w:t>Practical Guidance</w:t>
      </w:r>
    </w:p>
    <w:p>
      <w:pPr>
        <w:pStyle w:val="ListBullet"/>
      </w:pPr>
      <w:r>
        <w:t>Obtain HbA1c testing every 3 to 6 months in people with diabetes to monitor control.</w:t>
      </w:r>
    </w:p>
    <w:p>
      <w:pPr>
        <w:pStyle w:val="ListBullet"/>
      </w:pPr>
      <w:r>
        <w:t>Interpret HbA1c results with awareness of conditions like anemia or hemoglobin variants that may alter values.</w:t>
      </w:r>
    </w:p>
    <w:p>
      <w:pPr>
        <w:pStyle w:val="ListBullet"/>
      </w:pPr>
      <w:r>
        <w:t>Emphasize that HbA1c reflects average glucose over months, not daily fluctuations.</w:t>
      </w:r>
    </w:p>
    <w:p>
      <w:pPr>
        <w:pStyle w:val="ListBullet"/>
      </w:pPr>
      <w:r>
        <w:t>Avoid fasting before HbA1c testing as it is unnecessary.</w:t>
      </w:r>
    </w:p>
    <w:p>
      <w:pPr>
        <w:pStyle w:val="ListBullet"/>
      </w:pPr>
      <w:r>
        <w:t>In cases of suspected inaccurate HbA1c, consider additional tests like fructosamine.</w:t>
      </w:r>
    </w:p>
    <w:p>
      <w:pPr>
        <w:pStyle w:val="ListBullet"/>
      </w:pPr>
      <w:r>
        <w:t>Educate patients about the role of lifestyle changes in lowering HbA1c.</w:t>
      </w:r>
    </w:p>
    <w:p>
      <w:pPr>
        <w:pStyle w:val="ListBullet"/>
      </w:pPr>
      <w:r>
        <w:t>Use standardized lab methods to ensure reliable and comparable results.</w:t>
      </w:r>
    </w:p>
    <w:p>
      <w:pPr>
        <w:pStyle w:val="ListBullet"/>
      </w:pPr>
      <w:r>
        <w:t>Consider patient ethnicity and age as factors influencing but not redefining diagnostic thresholds.</w:t>
      </w:r>
    </w:p>
    <w:p>
      <w:pPr>
        <w:pStyle w:val="Heading1"/>
      </w:pPr>
      <w:r>
        <w:t>Safety Notes</w:t>
      </w:r>
    </w:p>
    <w:p>
      <w:pPr>
        <w:pStyle w:val="ListBullet"/>
      </w:pPr>
      <w:r>
        <w:t>HbA1c testing requires a blood draw which carries minimal risks such as bruising.</w:t>
      </w:r>
    </w:p>
    <w:p>
      <w:pPr>
        <w:pStyle w:val="ListBullet"/>
      </w:pPr>
      <w:r>
        <w:t>No fasting is required, minimizing patient inconvenience and risks.</w:t>
      </w:r>
    </w:p>
    <w:p>
      <w:pPr>
        <w:pStyle w:val="ListBullet"/>
      </w:pPr>
      <w:r>
        <w:t>Be cautious interpreting results in conditions affecting red blood cells (e.g., anemia, hemoglobinopathies).</w:t>
      </w:r>
    </w:p>
    <w:p>
      <w:pPr>
        <w:pStyle w:val="ListBullet"/>
      </w:pPr>
      <w:r>
        <w:t>Inform patients about the non-diagnostic value of HbA1c for acute glucose issues.</w:t>
      </w:r>
    </w:p>
    <w:p>
      <w:pPr>
        <w:pStyle w:val="ListBullet"/>
      </w:pPr>
      <w:r>
        <w:t>Ensure quality control in lab testing to avoid errors affecting patient care.</w:t>
      </w:r>
    </w:p>
    <w:p>
      <w:pPr>
        <w:pStyle w:val="Heading1"/>
      </w:pPr>
      <w:r>
        <w:t>Common Misconceptions</w:t>
      </w:r>
    </w:p>
    <w:p>
      <w:r>
        <w:rPr>
          <w:b/>
        </w:rPr>
        <w:t xml:space="preserve">Misconception: </w:t>
      </w:r>
      <w:r>
        <w:t>HbA1c can detect immediate changes in blood sugar.</w:t>
      </w:r>
    </w:p>
    <w:p>
      <w:r>
        <w:rPr>
          <w:b/>
        </w:rPr>
        <w:t xml:space="preserve">Reality: </w:t>
      </w:r>
      <w:r>
        <w:t>HbA1c reflects average blood sugar over 2-3 months, not immediate glucose changes.</w:t>
      </w:r>
    </w:p>
    <w:p>
      <w:r>
        <w:rPr>
          <w:b/>
        </w:rPr>
        <w:t xml:space="preserve">Misconception: </w:t>
      </w:r>
      <w:r>
        <w:t>A low HbA1c means no risk of diabetes complications.</w:t>
      </w:r>
    </w:p>
    <w:p>
      <w:r>
        <w:rPr>
          <w:b/>
        </w:rPr>
        <w:t xml:space="preserve">Reality: </w:t>
      </w:r>
      <w:r>
        <w:t>While lower HbA1c reduces risk, other factors contribute to complications.</w:t>
      </w:r>
    </w:p>
    <w:p>
      <w:r>
        <w:rPr>
          <w:b/>
        </w:rPr>
        <w:t xml:space="preserve">Misconception: </w:t>
      </w:r>
      <w:r>
        <w:t>HbA1c is the same as a blood glucose test.</w:t>
      </w:r>
    </w:p>
    <w:p>
      <w:r>
        <w:rPr>
          <w:b/>
        </w:rPr>
        <w:t xml:space="preserve">Reality: </w:t>
      </w:r>
      <w:r>
        <w:t>HbA1c measures long-term glucose exposure; blood glucose tests measure current levels.</w:t>
      </w:r>
    </w:p>
    <w:p>
      <w:r>
        <w:rPr>
          <w:b/>
        </w:rPr>
        <w:t xml:space="preserve">Misconception: </w:t>
      </w:r>
      <w:r>
        <w:t>Everyone should aim for HbA1c below 5%.</w:t>
      </w:r>
    </w:p>
    <w:p>
      <w:r>
        <w:rPr>
          <w:b/>
        </w:rPr>
        <w:t xml:space="preserve">Reality: </w:t>
      </w:r>
      <w:r>
        <w:t>Targets vary; typically below 7% is recommended depending on individual health status.</w:t>
      </w:r>
    </w:p>
    <w:p>
      <w:pPr>
        <w:pStyle w:val="Heading1"/>
      </w:pPr>
      <w:r>
        <w:t>Clinical Pearls</w:t>
      </w:r>
    </w:p>
    <w:p>
      <w:pPr>
        <w:pStyle w:val="ListNumber"/>
      </w:pPr>
      <w:r>
        <w:t>HbA1c is a reliable marker for long-term glycemic control but should be interpreted with clinical context.</w:t>
      </w:r>
    </w:p>
    <w:p>
      <w:pPr>
        <w:pStyle w:val="ListNumber"/>
      </w:pPr>
      <w:r>
        <w:t>Regular monitoring facilitates timely adjustments in diabetes management.</w:t>
      </w:r>
    </w:p>
    <w:p>
      <w:pPr>
        <w:pStyle w:val="ListNumber"/>
      </w:pPr>
      <w:r>
        <w:t>Awareness of interfering factors improves test accuracy and patient care.</w:t>
      </w:r>
    </w:p>
    <w:p>
      <w:pPr>
        <w:pStyle w:val="ListNumber"/>
      </w:pPr>
      <w:r>
        <w:t>Standardization programs ensure consistent HbA1c measurement worldwide.</w:t>
      </w:r>
    </w:p>
    <w:p>
      <w:pPr>
        <w:pStyle w:val="ListNumber"/>
      </w:pPr>
      <w:r>
        <w:t>HbA1c testing rarely requires fasting, increasing patient compliance.</w:t>
      </w:r>
    </w:p>
    <w:p>
      <w:pPr>
        <w:pStyle w:val="ListNumber"/>
      </w:pPr>
      <w:r>
        <w:t>Elevated HbA1c predicts risk of microvascular and macrovascular complications.</w:t>
      </w:r>
    </w:p>
    <w:p>
      <w:pPr>
        <w:pStyle w:val="ListNumber"/>
      </w:pPr>
      <w:r>
        <w:t>Ethnic and age differences may slightly affect HbA1c interpretation.</w:t>
      </w:r>
    </w:p>
    <w:p>
      <w:pPr>
        <w:pStyle w:val="ListNumber"/>
      </w:pPr>
      <w:r>
        <w:t>Supplement HbA1c with daily blood glucose monitoring for optimal diabetes control.</w:t>
      </w:r>
    </w:p>
    <w:p>
      <w:pPr>
        <w:pStyle w:val="Heading1"/>
      </w:pPr>
      <w:r>
        <w:t>Key Takeaways</w:t>
      </w:r>
    </w:p>
    <w:p>
      <w:pPr>
        <w:pStyle w:val="ListBullet"/>
      </w:pPr>
      <w:r>
        <w:t>HbA1c indicates average blood glucose concentration over approximately 3 months.</w:t>
      </w:r>
    </w:p>
    <w:p>
      <w:pPr>
        <w:pStyle w:val="ListBullet"/>
      </w:pPr>
      <w:r>
        <w:t>It is formed by nonenzymatic glycation of hemoglobin in red blood cells.</w:t>
      </w:r>
    </w:p>
    <w:p>
      <w:pPr>
        <w:pStyle w:val="ListBullet"/>
      </w:pPr>
      <w:r>
        <w:t>Used to diagnose diabetes and prediabetes with defined cutoff levels.</w:t>
      </w:r>
    </w:p>
    <w:p>
      <w:pPr>
        <w:pStyle w:val="ListBullet"/>
      </w:pPr>
      <w:r>
        <w:t>Primary tool to monitor long-term diabetes management and treatment effectiveness.</w:t>
      </w:r>
    </w:p>
    <w:p>
      <w:pPr>
        <w:pStyle w:val="ListBullet"/>
      </w:pPr>
      <w:r>
        <w:t>Results can be affected by conditions altering red blood cell lifespan or hemoglobin structure.</w:t>
      </w:r>
    </w:p>
    <w:p>
      <w:pPr>
        <w:pStyle w:val="ListBullet"/>
      </w:pPr>
      <w:r>
        <w:t>Does not require fasting and reflects long-term glucose exposure rather than acute changes.</w:t>
      </w:r>
    </w:p>
    <w:p>
      <w:pPr>
        <w:pStyle w:val="ListBullet"/>
      </w:pPr>
      <w:r>
        <w:t>Ethnic, age, and medical factors may influence HbA1c but do not change diagnostic criteria.</w:t>
      </w:r>
    </w:p>
    <w:p>
      <w:pPr>
        <w:pStyle w:val="ListBullet"/>
      </w:pPr>
      <w:r>
        <w:t>Regular HbA1c testing supports improved health outcomes through better glycemic control.</w:t>
      </w:r>
    </w:p>
    <w:p>
      <w:pPr>
        <w:pStyle w:val="Heading1"/>
      </w:pPr>
      <w:r>
        <w:t>Glossary</w:t>
      </w:r>
    </w:p>
    <w:p>
      <w:r>
        <w:rPr>
          <w:b/>
        </w:rPr>
        <w:t xml:space="preserve">HbA1c: </w:t>
      </w:r>
      <w:r>
        <w:t>Glycated hemoglobin; the percentage of hemoglobin molecules chemically bound to glucose, reflecting average blood glucose levels over 2-3 months.</w:t>
      </w:r>
    </w:p>
    <w:p>
      <w:r>
        <w:rPr>
          <w:b/>
        </w:rPr>
        <w:t xml:space="preserve">Hemoglobin: </w:t>
      </w:r>
      <w:r>
        <w:t>The oxygen-carrying protein in red blood cells.</w:t>
      </w:r>
    </w:p>
    <w:p>
      <w:r>
        <w:rPr>
          <w:b/>
        </w:rPr>
        <w:t xml:space="preserve">Glycation: </w:t>
      </w:r>
      <w:r>
        <w:t>Nonenzymatic chemical bonding of glucose to proteins such as hemoglobin.</w:t>
      </w:r>
    </w:p>
    <w:p>
      <w:r>
        <w:rPr>
          <w:b/>
        </w:rPr>
        <w:t xml:space="preserve">Prediabetes: </w:t>
      </w:r>
      <w:r>
        <w:t>A condition with blood glucose levels higher than normal but below diabetes thresholds, indicating increased risk for developing diabetes.</w:t>
      </w:r>
    </w:p>
    <w:p>
      <w:r>
        <w:rPr>
          <w:b/>
        </w:rPr>
        <w:t xml:space="preserve">High-performance liquid chromatography (HPLC): </w:t>
      </w:r>
      <w:r>
        <w:t>A laboratory technique commonly used to measure HbA1c accurately.</w:t>
      </w:r>
    </w:p>
    <w:p>
      <w:r>
        <w:rPr>
          <w:b/>
        </w:rPr>
        <w:t xml:space="preserve">Fructosamine: </w:t>
      </w:r>
      <w:r>
        <w:t>A biomarker reflecting average blood glucose over 2-3 weeks, used when HbA1c reliability is questionable.</w:t>
      </w:r>
    </w:p>
    <w:p>
      <w:r>
        <w:rPr>
          <w:b/>
        </w:rPr>
        <w:t xml:space="preserve">Hemoglobinopathies: </w:t>
      </w:r>
      <w:r>
        <w:t>Genetic disorders affecting hemoglobin structure, such as sickle cell disease, that can affect HbA1c testing.</w:t>
      </w:r>
    </w:p>
    <w:p>
      <w:r>
        <w:rPr>
          <w:b/>
        </w:rPr>
        <w:t xml:space="preserve">Red blood cell turnover: </w:t>
      </w:r>
      <w:r>
        <w:t>The process and rate at which red blood cells are replaced; affects how long hemoglobin is exposed to glucose.</w:t>
      </w:r>
    </w:p>
    <w:p>
      <w:pPr>
        <w:pStyle w:val="Heading1"/>
      </w:pPr>
      <w:r>
        <w:t>Related Modules</w:t>
      </w:r>
    </w:p>
    <w:p>
      <w:pPr>
        <w:pStyle w:val="ListBullet"/>
      </w:pPr>
      <w:r>
        <w:t>LAB-015-Glucose-Monitoring</w:t>
      </w:r>
    </w:p>
    <w:p>
      <w:pPr>
        <w:pStyle w:val="ListBullet"/>
      </w:pPr>
      <w:r>
        <w:t>LAB-016-Fructosamine-Test</w:t>
      </w:r>
    </w:p>
    <w:p>
      <w:pPr>
        <w:pStyle w:val="ListBullet"/>
      </w:pPr>
      <w:r>
        <w:t>LAB-022-Diabetes-Diagnostics</w:t>
      </w:r>
    </w:p>
    <w:p>
      <w:pPr>
        <w:pStyle w:val="ListBullet"/>
      </w:pPr>
      <w:r>
        <w:t>LAB-030-Kidney-Function-Tests</w:t>
      </w:r>
    </w:p>
    <w:p>
      <w:pPr>
        <w:pStyle w:val="Heading1"/>
      </w:pPr>
      <w:r>
        <w:t>Illustration Specifications</w:t>
      </w:r>
    </w:p>
    <w:p>
      <w:pPr>
        <w:pStyle w:val="Heading2"/>
      </w:pPr>
      <w:r>
        <w:t>ILL-HBA1C-01 - Hemoglobin and Glucose Binding</w:t>
      </w:r>
    </w:p>
    <w:p>
      <w:r>
        <w:t>Type: Diagram</w:t>
      </w:r>
    </w:p>
    <w:p>
      <w:r>
        <w:t>Schematic showing the biochemical process of glucose nonenzymatically binding to hemoglobin to form HbA1c.</w:t>
      </w:r>
    </w:p>
    <w:p>
      <w:r>
        <w:t>Alt text: Diagram of glucose molecules attaching to hemoglobin protein in red blood cells.</w:t>
      </w:r>
    </w:p>
    <w:p>
      <w:pPr>
        <w:pStyle w:val="Heading2"/>
      </w:pPr>
      <w:r>
        <w:t>ILL-HBA1C-02 - Average Blood Glucose vs HbA1c Levels</w:t>
      </w:r>
    </w:p>
    <w:p>
      <w:r>
        <w:t>Type: Chart</w:t>
      </w:r>
    </w:p>
    <w:p>
      <w:r>
        <w:t>Graph displaying the correlation between average blood glucose concentrations and HbA1c percentages over 120 days.</w:t>
      </w:r>
    </w:p>
    <w:p>
      <w:r>
        <w:t>Alt text: Line graph correlating average blood glucose levels with HbA1c percentages.</w:t>
      </w:r>
    </w:p>
    <w:p>
      <w:pPr>
        <w:pStyle w:val="Heading2"/>
      </w:pPr>
      <w:r>
        <w:t>ILL-HBA1C-03 - Clinical Thresholds for HbA1c</w:t>
      </w:r>
    </w:p>
    <w:p>
      <w:r>
        <w:t>Type: Table</w:t>
      </w:r>
    </w:p>
    <w:p>
      <w:r>
        <w:t>Table listing HbA1c percentage ranges and their associated clinical interpretation: normal, prediabetes, diabetes.</w:t>
      </w:r>
    </w:p>
    <w:p>
      <w:r>
        <w:t>Alt text: Table showing HbA1c ranges: normal, prediabetes, diabetes thresholds.</w:t>
      </w:r>
    </w:p>
    <w:p>
      <w:pPr>
        <w:pStyle w:val="Heading2"/>
      </w:pPr>
      <w:r>
        <w:t>ILL-HBA1C-04 - Factors Affecting HbA1c Accuracy</w:t>
      </w:r>
    </w:p>
    <w:p>
      <w:r>
        <w:t>Type: Infographic</w:t>
      </w:r>
    </w:p>
    <w:p>
      <w:r>
        <w:t>Visual infographic outlining conditions like anemia, hemoglobin variants, and recent transfusions that influence HbA1c results.</w:t>
      </w:r>
    </w:p>
    <w:p>
      <w:r>
        <w:t>Alt text: Infographic listing medical conditions affecting HbA1c test accuracy.</w:t>
      </w:r>
    </w:p>
    <w:p>
      <w:pPr>
        <w:pStyle w:val="Heading1"/>
      </w:pPr>
      <w:r>
        <w:t>References</w:t>
      </w:r>
    </w:p>
    <w:p>
      <w:pPr>
        <w:pStyle w:val="ListBullet"/>
      </w:pPr>
      <w:r>
        <w:t>Diagnosis and Classification of Diabetes Mellitus | American Diabetes Association | 2023 | ADA Standards of Medical Care in Diabetes 2023 | Unverified</w:t>
      </w:r>
    </w:p>
    <w:p>
      <w:pPr>
        <w:pStyle w:val="ListBullet"/>
      </w:pPr>
      <w:r>
        <w:t>National Glycohemoglobin Standardization Program (NGSP) | NGSP Laboratory Network | 2023 | https://www.ngsp.org | Unverified</w:t>
      </w:r>
    </w:p>
    <w:p>
      <w:pPr>
        <w:pStyle w:val="ListBullet"/>
      </w:pPr>
      <w:r>
        <w:t>Interpretation and Use of Hemoglobin A1c in Clinical Care | World Health Organization | 2011 | WHO Report | Unverified</w:t>
      </w:r>
    </w:p>
    <w:p>
      <w:pPr>
        <w:pStyle w:val="ListBullet"/>
      </w:pPr>
      <w:r>
        <w:t>Clinical Practice Recommendations for Hemoglobin A1c Measurement | International Federation of Clinical Chemistry (IFCC) | 2022 | IFCC Standards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