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LAB-088 - Prolactin</w:t>
      </w:r>
    </w:p>
    <w:p>
      <w:r>
        <w:rPr>
          <w:i/>
        </w:rPr>
        <w:t>What prolactin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Primary Care Providers, Endocrinologists, Laboratory Technologists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Prolactin, PRL, Hormones, Pituitary gland, Hyperprolactinemia, Hypoprolactinemia, Prolactinoma, Galactorrhea, Amenorrhea, Infertility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Prolactin (PRL) is a peptide hormone primarily secreted by the anterior pituitary gland that plays essential roles in lactation, reproductive health, and various metabolic processes. It stimulates mammary gland development and milk production postpartum and modulates reproductive function through interactions with the hypothalamic-pituitary-gonadal axis. Clinically, prolactin measurement is primarily used to evaluate causes of menstrual irregularities, infertility, galactorrhea (unexpected milk production), and to diagnose prolactin-secreting pituitary adenomas called prolactinomas. Other conditions elevating prolactin include hypothyroidism, pregnancy, stress, renal insufficiency, and certain medications such as antipsychotics and antiemetics. The prolactin blood test is generally performed via serum sampling and interpreted relative to reference ranges that can vary by laboratory and physiological state. It is important to consider factors such as time of day, stress, and recent nipple stimulation, as these may transiently elevate prolactin levels, potentially confounding interpretation. Limitations include rare macroprolactin interference—a circulating complex of prolactin with immunoglobulin that can falsely elevate measured total prolactin without clinical symptoms. Confirmatory testing (e.g., polyethylene glycol precipitation) may be needed if macroprolactin is suspected. Normal prolactin ranges vary by age, sex, and pregnancy status. Safety concerns related to prolactin testing are minimal, but understanding clinical context is critical to avoid unnecessary investigations. Overall, prolactin measurement is a useful diagnostic tool in endocrinology but requires careful clinical correlation for accurate interpretation. Major synonyms include PRL and lactogenic hormone. Emerging evidence explores prolactin’s roles beyond reproduction, such as immune modulation and metabolic effects, though these aspects remain under active investigation and are not yet standard clinical considerations.</w:t>
      </w:r>
    </w:p>
    <w:p>
      <w:pPr>
        <w:pStyle w:val="Heading1"/>
      </w:pPr>
      <w:r>
        <w:t>Customer Questions Answered</w:t>
      </w:r>
    </w:p>
    <w:p>
      <w:pPr>
        <w:pStyle w:val="ListBullet"/>
      </w:pPr>
      <w:r>
        <w:t>What is prolactin and why is it measured?</w:t>
      </w:r>
    </w:p>
    <w:p>
      <w:pPr>
        <w:pStyle w:val="ListBullet"/>
      </w:pPr>
      <w:r>
        <w:t>Which conditions cause elevated prolactin levels?</w:t>
      </w:r>
    </w:p>
    <w:p>
      <w:pPr>
        <w:pStyle w:val="ListBullet"/>
      </w:pPr>
      <w:r>
        <w:t>How do I interpret my prolactin test results?</w:t>
      </w:r>
    </w:p>
    <w:p>
      <w:pPr>
        <w:pStyle w:val="ListBullet"/>
      </w:pPr>
      <w:r>
        <w:t>What symptoms are associated with abnormal prolactin levels?</w:t>
      </w:r>
    </w:p>
    <w:p>
      <w:pPr>
        <w:pStyle w:val="ListBullet"/>
      </w:pPr>
      <w:r>
        <w:t>Can medications affect prolactin levels?</w:t>
      </w:r>
    </w:p>
    <w:p>
      <w:pPr>
        <w:pStyle w:val="ListBullet"/>
      </w:pPr>
      <w:r>
        <w:t>What is the difference between physiological and pathological prolactin elevation?</w:t>
      </w:r>
    </w:p>
    <w:p>
      <w:pPr>
        <w:pStyle w:val="ListBullet"/>
      </w:pPr>
      <w:r>
        <w:t>How is prolactin related to fertility in men and women?</w:t>
      </w:r>
    </w:p>
    <w:p>
      <w:pPr>
        <w:pStyle w:val="ListBullet"/>
      </w:pPr>
      <w:r>
        <w:t>Are there any risks or side effects from testing prolactin?</w:t>
      </w:r>
    </w:p>
    <w:p>
      <w:pPr>
        <w:pStyle w:val="ListBullet"/>
      </w:pPr>
      <w:r>
        <w:t>How reliable is the prolactin blood test?</w:t>
      </w:r>
    </w:p>
    <w:p>
      <w:pPr>
        <w:pStyle w:val="ListBullet"/>
      </w:pPr>
      <w:r>
        <w:t>Does stress influence prolactin levels?</w:t>
      </w:r>
    </w:p>
    <w:p>
      <w:pPr>
        <w:pStyle w:val="ListBullet"/>
      </w:pPr>
      <w:r>
        <w:t>Can prolactin levels vary during the day?</w:t>
      </w:r>
    </w:p>
    <w:p>
      <w:pPr>
        <w:pStyle w:val="ListBullet"/>
      </w:pPr>
      <w:r>
        <w:t>When should prolactin testing be repeated or combined with other tests?</w:t>
      </w:r>
    </w:p>
    <w:p>
      <w:pPr>
        <w:pStyle w:val="Heading1"/>
      </w:pPr>
      <w:r>
        <w:t>Learning Objectives</w:t>
      </w:r>
    </w:p>
    <w:p>
      <w:pPr>
        <w:pStyle w:val="ListBullet"/>
      </w:pPr>
      <w:r>
        <w:t>Define prolactin and understand its physiological roles.</w:t>
      </w:r>
    </w:p>
    <w:p>
      <w:pPr>
        <w:pStyle w:val="ListBullet"/>
      </w:pPr>
      <w:r>
        <w:t>Identify the primary reasons for ordering prolactin testing.</w:t>
      </w:r>
    </w:p>
    <w:p>
      <w:pPr>
        <w:pStyle w:val="ListBullet"/>
      </w:pPr>
      <w:r>
        <w:t>Interpret prolactin test results in clinical context.</w:t>
      </w:r>
    </w:p>
    <w:p>
      <w:pPr>
        <w:pStyle w:val="ListBullet"/>
      </w:pPr>
      <w:r>
        <w:t>Recognize common causes of elevated and low prolactin levels.</w:t>
      </w:r>
    </w:p>
    <w:p>
      <w:pPr>
        <w:pStyle w:val="ListBullet"/>
      </w:pPr>
      <w:r>
        <w:t>Understand limitations and potential confounders affecting prolactin measurement.</w:t>
      </w:r>
    </w:p>
    <w:p>
      <w:pPr>
        <w:pStyle w:val="ListBullet"/>
      </w:pPr>
      <w:r>
        <w:t>Discuss the clinical significance of prolactinomas and other prolactin-related disorders.</w:t>
      </w:r>
    </w:p>
    <w:p>
      <w:pPr>
        <w:pStyle w:val="ListBullet"/>
      </w:pPr>
      <w:r>
        <w:t>Describe the impact of medications and physiological factors on prolactin levels.</w:t>
      </w:r>
    </w:p>
    <w:p>
      <w:pPr>
        <w:pStyle w:val="ListBullet"/>
      </w:pPr>
      <w:r>
        <w:t>Apply practical guidance for prolactin testing in various patient populations.</w:t>
      </w:r>
    </w:p>
    <w:p>
      <w:pPr>
        <w:pStyle w:val="Heading1"/>
      </w:pPr>
      <w:r>
        <w:t>Definition</w:t>
      </w:r>
    </w:p>
    <w:p>
      <w:r>
        <w:t>Prolactin is a polypeptide hormone secreted predominantly by lactotroph cells in the anterior pituitary gland, involved mainly in lactation initiation and maintenance, with additional roles in reproductive and metabolic functions.</w:t>
      </w:r>
    </w:p>
    <w:p>
      <w:pPr>
        <w:pStyle w:val="Heading1"/>
      </w:pPr>
      <w:r>
        <w:t>Why This Matters</w:t>
      </w:r>
    </w:p>
    <w:p>
      <w:r>
        <w:t>Prolactin testing helps diagnose reproductive disorders, pituitary tumors, and other medical conditions that affect fertility and hormone balance. Accurate interpretation aids appropriate treatment and avoids unnecessary procedures.</w:t>
      </w:r>
    </w:p>
    <w:p>
      <w:pPr>
        <w:pStyle w:val="Heading1"/>
      </w:pPr>
      <w:r>
        <w:t>What is Prolactin?</w:t>
      </w:r>
    </w:p>
    <w:p>
      <w:r>
        <w:t>Prolactin (PRL) is a hormone composed of 198 amino acids produced mainly by the lactotroph cells of the anterior pituitary gland. It is also produced in smaller amounts by other tissues such as the uterus, immune cells, and the brain. Its name derives from its primary role in promoting lactation (milk production) after childbirth. Besides lactation, prolactin influences reproductive health, immune regulation, metabolism, and behavior. The hormone acts by binding to prolactin receptors in target tissues, activating intracellular signaling pathways that promote cell growth, differentiation, and secretion.</w:t>
      </w:r>
    </w:p>
    <w:p>
      <w:pPr>
        <w:pStyle w:val="Heading1"/>
      </w:pPr>
      <w:r>
        <w:t>Physiology and Mechanism of Action</w:t>
      </w:r>
    </w:p>
    <w:p>
      <w:r>
        <w:t>Prolactin secretion is mainly regulated by inhibitory dopamine released by the hypothalamus, which binds dopamine D2 receptors on lactotrophs suppressing prolactin release. Thyrotropin-releasing hormone (TRH) and estrogen can stimulate prolactin secretion. Once secreted, prolactin acts on mammary glands to induce milk synthesis and plays a role in modulating gonadotropin-releasing hormone (GnRH) pulses, which affects fertility. It also has autocrine and paracrine effects in various tissues, influencing immune system function and metabolism.</w:t>
      </w:r>
    </w:p>
    <w:p>
      <w:pPr>
        <w:pStyle w:val="Heading1"/>
      </w:pPr>
      <w:r>
        <w:t>When and Why is Prolactin Tested?</w:t>
      </w:r>
    </w:p>
    <w:p>
      <w:r>
        <w:t>Prolactin blood tests are ordered mainly to investigate causes of menstrual disturbances (amenorrhea or oligomenorrhea), galactorrhea (milk production not related to breastfeeding), infertility in both men and women, and suspected pituitary tumors known as prolactinomas. It may also be tested to evaluate hypogonadism symptoms, unexplained headaches, or visual field defects when pituitary pathology is suspected. Monitoring treatment response in prolactinomas is another common clinical use.</w:t>
      </w:r>
    </w:p>
    <w:p>
      <w:pPr>
        <w:pStyle w:val="Heading1"/>
      </w:pPr>
      <w:r>
        <w:t>Interpretation of Prolactin Results</w:t>
      </w:r>
    </w:p>
    <w:p>
      <w:r>
        <w:t>Prolactin levels are measured in nanograms per milliliter (ng/mL) or microinternational units per milliliter (µIU/mL). Reference ranges vary but typically are approximately 2–18 ng/mL in men and non-pregnant women. Elevated levels (hyperprolactinemia) occur with prolactinomas, hypothyroidism, pregnancy, stress, and certain medications. Very high prolactin (often &gt;200 ng/mL) strongly suggests prolactinoma, while mild elevation can be seen with other causes. Low prolactin levels (hypoprolactinemia) are uncommon and may result from pituitary dysfunction or dopamine agonist use. Clinical interpretation must consider physiological variations such as circadian rhythm and stress-related increases.</w:t>
      </w:r>
    </w:p>
    <w:p>
      <w:pPr>
        <w:pStyle w:val="Heading1"/>
      </w:pPr>
      <w:r>
        <w:t>Common Causes of Elevated Prolactin</w:t>
      </w:r>
    </w:p>
    <w:p>
      <w:r>
        <w:t>Hyperprolactinemia can result from multiple sources: pituitary adenomas (prolactinomas), hypothyroidism, chronic renal failure, chest wall injury or irritation, pregnancy and breastfeeding, stress (including venipuncture anxiety), and medications such as antipsychotics, antidepressants, estrogens, and metoclopramide. Differentiating these causes is essential to guide appropriate management. Macroprolactin, a biologically inactive form bound to immunoglobulins, can cause falsely elevated laboratory results and should be excluded if clinical features do not match test results.</w:t>
      </w:r>
    </w:p>
    <w:p>
      <w:pPr>
        <w:pStyle w:val="Heading1"/>
      </w:pPr>
      <w:r>
        <w:t>Clinical Conditions Associated with Prolactin Abnormalities</w:t>
      </w:r>
    </w:p>
    <w:p>
      <w:r>
        <w:t>High prolactin levels can cause galactorrhea, infertility, menstrual irregularities, decreased libido, erectile dysfunction, and osteoporosis due to hypogonadism. Prolactinomas are benign pituitary tumors that secrete excess prolactin leading to these symptoms and sometimes mass effects such as headaches or vision changes. Low prolactin levels are less common but can impair lactation postpartum. Beyond reproductive effects, prolactin may modulate immune responses, though these roles require further research.</w:t>
      </w:r>
    </w:p>
    <w:p>
      <w:pPr>
        <w:pStyle w:val="Heading1"/>
      </w:pPr>
      <w:r>
        <w:t>Limitations and Pitfalls of Prolactin Testing</w:t>
      </w:r>
    </w:p>
    <w:p>
      <w:r>
        <w:t>Prolactin measurement can be confounded by several factors: physiological transient increases due to stress, exercise, nipple stimulation, meals, or time of day. Macroprolactin can cause spuriously high results without clinical symptoms, requiring special laboratory tests to identify. Laboratory assay variability and lack of standardized reference ranges across labs also pose challenges. Interpretation should always incorporate clinical context and, if needed, repeat testing under controlled conditions to avoid misdiagnosis.</w:t>
      </w:r>
    </w:p>
    <w:p>
      <w:pPr>
        <w:pStyle w:val="Heading1"/>
      </w:pPr>
      <w:r>
        <w:t>Impact of Medications on Prolactin Levels</w:t>
      </w:r>
    </w:p>
    <w:p>
      <w:r>
        <w:t>Many drugs affect prolactin secretion. Dopamine antagonists such as antipsychotics (e.g., risperidone, haloperidol), metoclopramide, and some antidepressants can increase prolactin by blocking dopamine inhibition. Estrogens may raise prolactin levels. Dopamine agonists (e.g., bromocriptine, cabergoline) suppress prolactin secretion and are used therapeutically to treat prolactinomas. Patients should inform their healthcare providers of all medications, as drug-induced hyperprolactinemia is common and reversible.</w:t>
      </w:r>
    </w:p>
    <w:p>
      <w:pPr>
        <w:pStyle w:val="Heading1"/>
      </w:pPr>
      <w:r>
        <w:t>Practical Guidance for Prolactin Testing</w:t>
      </w:r>
    </w:p>
    <w:p>
      <w:r>
        <w:t>To improve accuracy, prolactin blood samples should ideally be drawn in the morning after an overnight fast and at least 30 minutes of rest, avoiding nipple stimulation or stress. If initial high prolactin is found, repeat testing may be recommended to confirm. Macroprolactin testing should be requested if elevated prolactin does not explain symptoms. Imaging with pituitary MRI is warranted when significant hyperprolactinemia (&gt;100 ng/mL) or suggestive clinical features are present. Treatment depends on underlying cause, including dopamine agonists for prolactinomas or thyroid replacement for hypothyroidism.</w:t>
      </w:r>
    </w:p>
    <w:p>
      <w:pPr>
        <w:pStyle w:val="Heading1"/>
      </w:pPr>
      <w:r>
        <w:t>Safety and Risks of Prolactin Testing</w:t>
      </w:r>
    </w:p>
    <w:p>
      <w:r>
        <w:t>Prolactin measurement is a low-risk blood test with no significant physical risks beyond those of routine venipuncture, such as minor bruising or discomfort at the blood draw site. The main safety consideration is clinical: avoiding misinterpretation that leads to unnecessary anxiety, further invasive testing, or inappropriate treatments. Providers should ensure patients understand the test purpose and limitations. Regular monitoring of prolactin levels during treatment is safe and often necessary for effective management.</w:t>
      </w:r>
    </w:p>
    <w:p>
      <w:pPr>
        <w:pStyle w:val="Heading1"/>
      </w:pPr>
      <w:r>
        <w:t>Practical Guidance</w:t>
      </w:r>
    </w:p>
    <w:p>
      <w:pPr>
        <w:pStyle w:val="ListBullet"/>
      </w:pPr>
      <w:r>
        <w:t>Draw blood samples for prolactin testing in the morning after 30 minutes of rest.</w:t>
      </w:r>
    </w:p>
    <w:p>
      <w:pPr>
        <w:pStyle w:val="ListBullet"/>
      </w:pPr>
      <w:r>
        <w:t>Avoid nipple stimulation, stress, and heavy exercise before the test to reduce transient prolactin elevations.</w:t>
      </w:r>
    </w:p>
    <w:p>
      <w:pPr>
        <w:pStyle w:val="ListBullet"/>
      </w:pPr>
      <w:r>
        <w:t>Repeat prolactin measurement if initial results are elevated to confirm hyperprolactinemia.</w:t>
      </w:r>
    </w:p>
    <w:p>
      <w:pPr>
        <w:pStyle w:val="ListBullet"/>
      </w:pPr>
      <w:r>
        <w:t>Consider macroprolactin testing if elevated prolactin levels do not correlate with symptoms.</w:t>
      </w:r>
    </w:p>
    <w:p>
      <w:pPr>
        <w:pStyle w:val="ListBullet"/>
      </w:pPr>
      <w:r>
        <w:t>Use MRI imaging to investigate pituitary adenomas when prolactin levels are significantly elevated (&gt;100 ng/mL).</w:t>
      </w:r>
    </w:p>
    <w:p>
      <w:pPr>
        <w:pStyle w:val="ListBullet"/>
      </w:pPr>
      <w:r>
        <w:t>Review patient medications that may increase prolactin and adjust if clinically appropriate.</w:t>
      </w:r>
    </w:p>
    <w:p>
      <w:pPr>
        <w:pStyle w:val="ListBullet"/>
      </w:pPr>
      <w:r>
        <w:t>Treat underlying causes such as hypothyroidism to normalize prolactin levels.</w:t>
      </w:r>
    </w:p>
    <w:p>
      <w:pPr>
        <w:pStyle w:val="ListBullet"/>
      </w:pPr>
      <w:r>
        <w:t>Educate patients about the meaning of prolactin results and potential causes of abnormal levels to reduce anxiety.</w:t>
      </w:r>
    </w:p>
    <w:p>
      <w:pPr>
        <w:pStyle w:val="Heading1"/>
      </w:pPr>
      <w:r>
        <w:t>Safety Notes</w:t>
      </w:r>
    </w:p>
    <w:p>
      <w:pPr>
        <w:pStyle w:val="ListBullet"/>
      </w:pPr>
      <w:r>
        <w:t>Prolactin blood tests have minimal physical risks typical of routine blood draws.</w:t>
      </w:r>
    </w:p>
    <w:p>
      <w:pPr>
        <w:pStyle w:val="ListBullet"/>
      </w:pPr>
      <w:r>
        <w:t>Ensure patients are informed about the test purpose and interpret results in clinical context to avoid unnecessary procedures.</w:t>
      </w:r>
    </w:p>
    <w:p>
      <w:pPr>
        <w:pStyle w:val="ListBullet"/>
      </w:pPr>
      <w:r>
        <w:t>Transient prolactin elevations due to stress or nipple stimulation can lead to misleading results if not controlled.</w:t>
      </w:r>
    </w:p>
    <w:p>
      <w:pPr>
        <w:pStyle w:val="ListBullet"/>
      </w:pPr>
      <w:r>
        <w:t>Repeated testing is safe and often required for diagnosis and treatment monitoring.</w:t>
      </w:r>
    </w:p>
    <w:p>
      <w:pPr>
        <w:pStyle w:val="Heading1"/>
      </w:pPr>
      <w:r>
        <w:t>Common Misconceptions</w:t>
      </w:r>
    </w:p>
    <w:p>
      <w:r>
        <w:rPr>
          <w:b/>
        </w:rPr>
        <w:t xml:space="preserve">Misconception: </w:t>
      </w:r>
      <w:r>
        <w:t>All elevated prolactin levels indicate a pituitary tumor.</w:t>
      </w:r>
    </w:p>
    <w:p>
      <w:r>
        <w:rPr>
          <w:b/>
        </w:rPr>
        <w:t xml:space="preserve">Reality: </w:t>
      </w:r>
      <w:r>
        <w:t>Mild to moderate prolactin elevation can be caused by many factors such as medications, stress, hypothyroidism, or pregnancy. Only very high levels (&gt;200 ng/mL) strongly suggest a prolactinoma.</w:t>
      </w:r>
    </w:p>
    <w:p>
      <w:r>
        <w:rPr>
          <w:b/>
        </w:rPr>
        <w:t xml:space="preserve">Misconception: </w:t>
      </w:r>
      <w:r>
        <w:t>Prolactin levels are constant and do not vary during the day.</w:t>
      </w:r>
    </w:p>
    <w:p>
      <w:r>
        <w:rPr>
          <w:b/>
        </w:rPr>
        <w:t xml:space="preserve">Reality: </w:t>
      </w:r>
      <w:r>
        <w:t>Prolactin levels exhibit a circadian rhythm, typically peaking during sleep and decreasing during the day, and can be affected by stress and nipple stimulation.</w:t>
      </w:r>
    </w:p>
    <w:p>
      <w:r>
        <w:rPr>
          <w:b/>
        </w:rPr>
        <w:t xml:space="preserve">Misconception: </w:t>
      </w:r>
      <w:r>
        <w:t>Low prolactin levels are common and frequently cause clinical problems.</w:t>
      </w:r>
    </w:p>
    <w:p>
      <w:r>
        <w:rPr>
          <w:b/>
        </w:rPr>
        <w:t xml:space="preserve">Reality: </w:t>
      </w:r>
      <w:r>
        <w:t>Hypoprolactinemia is uncommon and usually only clinically relevant in cases of pituitary dysfunction or in postpartum lactation failure.</w:t>
      </w:r>
    </w:p>
    <w:p>
      <w:pPr>
        <w:pStyle w:val="Heading1"/>
      </w:pPr>
      <w:r>
        <w:t>Clinical Pearls</w:t>
      </w:r>
    </w:p>
    <w:p>
      <w:pPr>
        <w:pStyle w:val="ListNumber"/>
      </w:pPr>
      <w:r>
        <w:t>Always correlate prolactin levels with clinical symptoms and patient history to guide appropriate management.</w:t>
      </w:r>
    </w:p>
    <w:p>
      <w:pPr>
        <w:pStyle w:val="ListNumber"/>
      </w:pPr>
      <w:r>
        <w:t>Macroprolactin screening helps prevent misdiagnosis of hyperprolactinemia if clinical features are absent.</w:t>
      </w:r>
    </w:p>
    <w:p>
      <w:pPr>
        <w:pStyle w:val="ListNumber"/>
      </w:pPr>
      <w:r>
        <w:t>Dopamine agonists are effective first-line treatment for prolactinomas and commonly normalize prolactin levels.</w:t>
      </w:r>
    </w:p>
    <w:p>
      <w:pPr>
        <w:pStyle w:val="ListNumber"/>
      </w:pPr>
      <w:r>
        <w:t>Medication review is essential when elevated prolactin is identified, as many drugs cause reversible increases.</w:t>
      </w:r>
    </w:p>
    <w:p>
      <w:pPr>
        <w:pStyle w:val="ListNumber"/>
      </w:pPr>
      <w:r>
        <w:t>Measurement timing and patient preparation can significantly impact test accuracy; morning draws after rest are ideal.</w:t>
      </w:r>
    </w:p>
    <w:p>
      <w:pPr>
        <w:pStyle w:val="ListNumber"/>
      </w:pPr>
      <w:r>
        <w:t>Imaging is generally reserved for prolactin levels above 100 ng/mL or when neurological symptoms exist.</w:t>
      </w:r>
    </w:p>
    <w:p>
      <w:pPr>
        <w:pStyle w:val="Heading1"/>
      </w:pPr>
      <w:r>
        <w:t>Key Takeaways</w:t>
      </w:r>
    </w:p>
    <w:p>
      <w:pPr>
        <w:pStyle w:val="ListBullet"/>
      </w:pPr>
      <w:r>
        <w:t>Prolactin is a pituitary hormone primarily involved in lactation and reproductive functions.</w:t>
      </w:r>
    </w:p>
    <w:p>
      <w:pPr>
        <w:pStyle w:val="ListBullet"/>
      </w:pPr>
      <w:r>
        <w:t>Measurement of prolactin is used to evaluate causes of menstrual disorders, infertility, and galactorrhea.</w:t>
      </w:r>
    </w:p>
    <w:p>
      <w:pPr>
        <w:pStyle w:val="ListBullet"/>
      </w:pPr>
      <w:r>
        <w:t>Elevated prolactin (hyperprolactinemia) has many causes including tumors, medications, pregnancy, and stress.</w:t>
      </w:r>
    </w:p>
    <w:p>
      <w:pPr>
        <w:pStyle w:val="ListBullet"/>
      </w:pPr>
      <w:r>
        <w:t>Very high prolactin levels strongly suggest a prolactinoma, a benign pituitary tumor producing prolactin.</w:t>
      </w:r>
    </w:p>
    <w:p>
      <w:pPr>
        <w:pStyle w:val="ListBullet"/>
      </w:pPr>
      <w:r>
        <w:t>Macroprolactin can cause falsely elevated test results without symptoms and requires special testing.</w:t>
      </w:r>
    </w:p>
    <w:p>
      <w:pPr>
        <w:pStyle w:val="ListBullet"/>
      </w:pPr>
      <w:r>
        <w:t>Timing and patient condition affect prolactin levels; morning testing after rest reduces confounders.</w:t>
      </w:r>
    </w:p>
    <w:p>
      <w:pPr>
        <w:pStyle w:val="ListBullet"/>
      </w:pPr>
      <w:r>
        <w:t>Medications can significantly increase or decrease prolactin and must be accounted for in interpretation.</w:t>
      </w:r>
    </w:p>
    <w:p>
      <w:pPr>
        <w:pStyle w:val="ListBullet"/>
      </w:pPr>
      <w:r>
        <w:t>Prolactin testing is safe, low risk, and essential in diagnosing pituitary and reproductive disorders.</w:t>
      </w:r>
    </w:p>
    <w:p>
      <w:pPr>
        <w:pStyle w:val="Heading1"/>
      </w:pPr>
      <w:r>
        <w:t>Glossary</w:t>
      </w:r>
    </w:p>
    <w:p>
      <w:r>
        <w:rPr>
          <w:b/>
        </w:rPr>
        <w:t xml:space="preserve">Prolactin (PRL): </w:t>
      </w:r>
      <w:r>
        <w:t>A hormone produced by the anterior pituitary gland that stimulates milk production and affects reproductive and metabolic functions.</w:t>
      </w:r>
    </w:p>
    <w:p>
      <w:r>
        <w:rPr>
          <w:b/>
        </w:rPr>
        <w:t xml:space="preserve">Hyperprolactinemia: </w:t>
      </w:r>
      <w:r>
        <w:t>An abnormally high level of prolactin in the blood.</w:t>
      </w:r>
    </w:p>
    <w:p>
      <w:r>
        <w:rPr>
          <w:b/>
        </w:rPr>
        <w:t xml:space="preserve">Hypoprolactinemia: </w:t>
      </w:r>
      <w:r>
        <w:t>An abnormally low level of prolactin in the blood.</w:t>
      </w:r>
    </w:p>
    <w:p>
      <w:r>
        <w:rPr>
          <w:b/>
        </w:rPr>
        <w:t xml:space="preserve">Prolactinoma: </w:t>
      </w:r>
      <w:r>
        <w:t>A benign pituitary tumor that secretes excess prolactin.</w:t>
      </w:r>
    </w:p>
    <w:p>
      <w:r>
        <w:rPr>
          <w:b/>
        </w:rPr>
        <w:t xml:space="preserve">Macroprolactin: </w:t>
      </w:r>
      <w:r>
        <w:t>A complex of prolactin bound to immunoglobulins causing elevated test levels but usually no symptoms.</w:t>
      </w:r>
    </w:p>
    <w:p>
      <w:r>
        <w:rPr>
          <w:b/>
        </w:rPr>
        <w:t xml:space="preserve">Dopamine: </w:t>
      </w:r>
      <w:r>
        <w:t>A neurotransmitter that inhibits prolactin secretion from the pituitary.</w:t>
      </w:r>
    </w:p>
    <w:p>
      <w:r>
        <w:rPr>
          <w:b/>
        </w:rPr>
        <w:t xml:space="preserve">Galactorrhea: </w:t>
      </w:r>
      <w:r>
        <w:t>Unexpected milk production or discharge from the breast unrelated to breastfeeding.</w:t>
      </w:r>
    </w:p>
    <w:p>
      <w:r>
        <w:rPr>
          <w:b/>
        </w:rPr>
        <w:t xml:space="preserve">Amenorrhea: </w:t>
      </w:r>
      <w:r>
        <w:t>Absence of menstruation.</w:t>
      </w:r>
    </w:p>
    <w:p>
      <w:pPr>
        <w:pStyle w:val="Heading1"/>
      </w:pPr>
      <w:r>
        <w:t>Related Modules</w:t>
      </w:r>
    </w:p>
    <w:p>
      <w:pPr>
        <w:pStyle w:val="ListBullet"/>
      </w:pPr>
      <w:r>
        <w:t>LAB-045-Thyroid-Stimulating-Hormone-TSH</w:t>
      </w:r>
    </w:p>
    <w:p>
      <w:pPr>
        <w:pStyle w:val="ListBullet"/>
      </w:pPr>
      <w:r>
        <w:t>LAB-077-Growth-Hormone-GH</w:t>
      </w:r>
    </w:p>
    <w:p>
      <w:pPr>
        <w:pStyle w:val="ListBullet"/>
      </w:pPr>
      <w:r>
        <w:t>LAB-052-Hormone-Replacement-Therapy-HRT</w:t>
      </w:r>
    </w:p>
    <w:p>
      <w:pPr>
        <w:pStyle w:val="Heading1"/>
      </w:pPr>
      <w:r>
        <w:t>Illustration Specifications</w:t>
      </w:r>
    </w:p>
    <w:p>
      <w:pPr>
        <w:pStyle w:val="Heading2"/>
      </w:pPr>
      <w:r>
        <w:t>ILL-001 - Prolactin Molecule Structure</w:t>
      </w:r>
    </w:p>
    <w:p>
      <w:r>
        <w:t>Type: diagram</w:t>
      </w:r>
    </w:p>
    <w:p>
      <w:r>
        <w:t>Molecular structure depicting the peptide hormone prolactin including its amino acid composition and active sites.</w:t>
      </w:r>
    </w:p>
    <w:p>
      <w:r>
        <w:t>Alt text: Diagram of prolactin hormone molecular structure.</w:t>
      </w:r>
    </w:p>
    <w:p>
      <w:pPr>
        <w:pStyle w:val="Heading2"/>
      </w:pPr>
      <w:r>
        <w:t>ILL-002 - Anatomy of the Pituitary Gland</w:t>
      </w:r>
    </w:p>
    <w:p>
      <w:r>
        <w:t>Type: anatomical</w:t>
      </w:r>
    </w:p>
    <w:p>
      <w:r>
        <w:t>Illustration showing the location of the anterior pituitary gland within the brain and its relationship to the hypothalamus.</w:t>
      </w:r>
    </w:p>
    <w:p>
      <w:r>
        <w:t>Alt text: Anatomical drawing of pituitary gland and hypothalamus in the brain.</w:t>
      </w:r>
    </w:p>
    <w:p>
      <w:pPr>
        <w:pStyle w:val="Heading2"/>
      </w:pPr>
      <w:r>
        <w:t>ILL-003 - Regulation of Prolactin Secretion</w:t>
      </w:r>
    </w:p>
    <w:p>
      <w:r>
        <w:t>Type: flowchart</w:t>
      </w:r>
    </w:p>
    <w:p>
      <w:r>
        <w:t>Flowchart illustrating dopamine inhibition and TRH stimulation pathways regulating prolactin secretion from pituitary lactotrophs.</w:t>
      </w:r>
    </w:p>
    <w:p>
      <w:r>
        <w:t>Alt text: Flowchart showing regulation of prolactin secretion by dopamine and TRH.</w:t>
      </w:r>
    </w:p>
    <w:p>
      <w:pPr>
        <w:pStyle w:val="Heading2"/>
      </w:pPr>
      <w:r>
        <w:t>ILL-004 - Causes of Hyperprolactinemia</w:t>
      </w:r>
    </w:p>
    <w:p>
      <w:r>
        <w:t>Type: chart</w:t>
      </w:r>
    </w:p>
    <w:p>
      <w:r>
        <w:t>Chart summarizing physiological, pathological, and medication-related causes of elevated prolactin levels.</w:t>
      </w:r>
    </w:p>
    <w:p>
      <w:r>
        <w:t>Alt text: Chart listing causes of high prolactin including tumors, stress, pregnancy, and drugs.</w:t>
      </w:r>
    </w:p>
    <w:p>
      <w:pPr>
        <w:pStyle w:val="Heading1"/>
      </w:pPr>
      <w:r>
        <w:t>References</w:t>
      </w:r>
    </w:p>
    <w:p>
      <w:pPr>
        <w:pStyle w:val="ListBullet"/>
      </w:pPr>
      <w:r>
        <w:t>The Prolactin Hormone and Its Role in Health and Disease | Melmed S. | 2011 | N/A | Unverified</w:t>
      </w:r>
    </w:p>
    <w:p>
      <w:pPr>
        <w:pStyle w:val="ListBullet"/>
      </w:pPr>
      <w:r>
        <w:t>Clinical Practice Guideline: Diagnosis and Treatment of Hyperprolactinemia | Endocrine Society | 2011 | N/A | Unverified</w:t>
      </w:r>
    </w:p>
    <w:p>
      <w:pPr>
        <w:pStyle w:val="ListBullet"/>
      </w:pPr>
      <w:r>
        <w:t>Prolactin Testing: Laboratory Guidelines and Clinical Implications | American Association for Clinical Chemistry | 2018 | N/A | Unverified</w:t>
      </w:r>
    </w:p>
    <w:p>
      <w:pPr>
        <w:pStyle w:val="ListBullet"/>
      </w:pPr>
      <w:r>
        <w:t>Pituitary Disorders and Hyperprolactinemia | National Institute of Diabetes and Digestive and Kidney Diseases (NIDDK)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