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DIS-090 - Cognitive Activity</w:t>
      </w:r>
    </w:p>
    <w:p>
      <w:r>
        <w:rPr>
          <w:i/>
        </w:rPr>
        <w:t>Prevention, risk factors, screening, evidence, and practical actions related to cognitive activity.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Brain and Neurologic Prevention</w:t>
            </w:r>
          </w:p>
        </w:tc>
      </w:tr>
      <w:tr>
        <w:tc>
          <w:tcPr>
            <w:tcW w:type="dxa" w:w="4968"/>
          </w:tcPr>
          <w:p>
            <w:r>
              <w:rPr>
                <w:b/>
              </w:rPr>
              <w:t>SOM stages</w:t>
            </w:r>
          </w:p>
        </w:tc>
        <w:tc>
          <w:tcPr>
            <w:tcW w:type="dxa" w:w="4968"/>
          </w:tcPr>
          <w:p>
            <w:r>
              <w:t>Primary Prevention, Secondary Prevention</w:t>
            </w:r>
          </w:p>
        </w:tc>
      </w:tr>
      <w:tr>
        <w:tc>
          <w:tcPr>
            <w:tcW w:type="dxa" w:w="4968"/>
          </w:tcPr>
          <w:p>
            <w:r>
              <w:rPr>
                <w:b/>
              </w:rPr>
              <w:t>Audience</w:t>
            </w:r>
          </w:p>
        </w:tc>
        <w:tc>
          <w:tcPr>
            <w:tcW w:type="dxa" w:w="4968"/>
          </w:tcPr>
          <w:p>
            <w:r>
              <w:t>General Public, Healthcare Providers, Caregivers, Researchers</w:t>
            </w:r>
          </w:p>
        </w:tc>
      </w:tr>
      <w:tr>
        <w:tc>
          <w:tcPr>
            <w:tcW w:type="dxa" w:w="4968"/>
          </w:tcPr>
          <w:p>
            <w:r>
              <w:rPr>
                <w:b/>
              </w:rPr>
              <w:t>Reading level</w:t>
            </w:r>
          </w:p>
        </w:tc>
        <w:tc>
          <w:tcPr>
            <w:tcW w:type="dxa" w:w="4968"/>
          </w:tcPr>
          <w:p>
            <w:r>
              <w:t>Intermediate (High School to Undergraduate)</w:t>
            </w:r>
          </w:p>
        </w:tc>
      </w:tr>
      <w:tr>
        <w:tc>
          <w:tcPr>
            <w:tcW w:type="dxa" w:w="4968"/>
          </w:tcPr>
          <w:p>
            <w:r>
              <w:rPr>
                <w:b/>
              </w:rPr>
              <w:t>Keywords</w:t>
            </w:r>
          </w:p>
        </w:tc>
        <w:tc>
          <w:tcPr>
            <w:tcW w:type="dxa" w:w="4968"/>
          </w:tcPr>
          <w:p>
            <w:r>
              <w:t>Cognitive Activity, Brain Health, Dementia Prevention, Cognitive Function, Neuroplasticity, Screening, Cognitive Decline, Mental Exercise, Cognitive Training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Cognitive activity refers to mental processes involving thinking, memory, attention, reasoning, and problem-solving, all essential for everyday functioning and brain health. This module reviews how engaging in cognitive activities supports neuroplasticity — the brain's ability to reorganize and form new neural connections — potentially delaying cognitive decline seen in aging and neurodegenerative diseases like dementia. Synonyms include mental exercise, brain training, cognitive stimulation, and cognitive engagement. Practically, cognitive activity involves diverse tasks such as puzzles, learning new skills, social interaction, and complex work activities. Evidence from observational studies supports the association between active cognitive lifestyles and reduced dementia risk, though randomized controlled trials (RCTs) on specific brain training interventions show mixed results, often limited by small sample sizes and short durations. Screening tools such as the Mini-Mental State Examination (MMSE) and Montreal Cognitive Assessment (MoCA) provide accessible ways to identify early cognitive changes but are not diagnostic alone. Limitations include variability in individual responses to cognitive training and unclear whether benefits generalize beyond trained tasks. Safety concerns are minimal but include potential frustration or stress in some individuals. This knowledge module presents practical guidance for integrating cognitive activity into daily routines alongside healthy lifestyle factors like physical exercise and social engagement, emphasizing holistic brain health.</w:t>
      </w:r>
    </w:p>
    <w:p>
      <w:pPr>
        <w:pStyle w:val="Heading1"/>
      </w:pPr>
      <w:r>
        <w:t>Customer Questions Answered</w:t>
      </w:r>
    </w:p>
    <w:p>
      <w:pPr>
        <w:pStyle w:val="ListBullet"/>
      </w:pPr>
      <w:r>
        <w:t>What is cognitive activity and why is it important?</w:t>
      </w:r>
    </w:p>
    <w:p>
      <w:pPr>
        <w:pStyle w:val="ListBullet"/>
      </w:pPr>
      <w:r>
        <w:t>How does cognitive activity help prevent dementia?</w:t>
      </w:r>
    </w:p>
    <w:p>
      <w:pPr>
        <w:pStyle w:val="ListBullet"/>
      </w:pPr>
      <w:r>
        <w:t>What are common risk factors that impair cognitive function?</w:t>
      </w:r>
    </w:p>
    <w:p>
      <w:pPr>
        <w:pStyle w:val="ListBullet"/>
      </w:pPr>
      <w:r>
        <w:t>Can cognitive activity improve memory and attention?</w:t>
      </w:r>
    </w:p>
    <w:p>
      <w:pPr>
        <w:pStyle w:val="ListBullet"/>
      </w:pPr>
      <w:r>
        <w:t>Is there scientific evidence supporting brain training games?</w:t>
      </w:r>
    </w:p>
    <w:p>
      <w:pPr>
        <w:pStyle w:val="ListBullet"/>
      </w:pPr>
      <w:r>
        <w:t>How can I screen for cognitive decline at home?</w:t>
      </w:r>
    </w:p>
    <w:p>
      <w:pPr>
        <w:pStyle w:val="ListBullet"/>
      </w:pPr>
      <w:r>
        <w:t>What activities count as effective cognitive exercise?</w:t>
      </w:r>
    </w:p>
    <w:p>
      <w:pPr>
        <w:pStyle w:val="ListBullet"/>
      </w:pPr>
      <w:r>
        <w:t>Are there any risks or harms from cognitive training?</w:t>
      </w:r>
    </w:p>
    <w:p>
      <w:pPr>
        <w:pStyle w:val="ListBullet"/>
      </w:pPr>
      <w:r>
        <w:t>Does physical exercise affect cognitive health too?</w:t>
      </w:r>
    </w:p>
    <w:p>
      <w:pPr>
        <w:pStyle w:val="ListBullet"/>
      </w:pPr>
      <w:r>
        <w:t>How do diet and social interactions influence cognition?</w:t>
      </w:r>
    </w:p>
    <w:p>
      <w:pPr>
        <w:pStyle w:val="ListBullet"/>
      </w:pPr>
      <w:r>
        <w:t>When should someone seek professional cognitive screening?</w:t>
      </w:r>
    </w:p>
    <w:p>
      <w:pPr>
        <w:pStyle w:val="ListBullet"/>
      </w:pPr>
      <w:r>
        <w:t>Are there misconceptions about cognitive activity and brain health?</w:t>
      </w:r>
    </w:p>
    <w:p>
      <w:pPr>
        <w:pStyle w:val="Heading1"/>
      </w:pPr>
      <w:r>
        <w:t>Learning Objectives</w:t>
      </w:r>
    </w:p>
    <w:p>
      <w:pPr>
        <w:pStyle w:val="ListBullet"/>
      </w:pPr>
      <w:r>
        <w:t>Define cognitive activity and related concepts including neuroplasticity and cognitive function.</w:t>
      </w:r>
    </w:p>
    <w:p>
      <w:pPr>
        <w:pStyle w:val="ListBullet"/>
      </w:pPr>
      <w:r>
        <w:t>Describe the physiological basis and mechanisms by which cognitive activity may influence brain health.</w:t>
      </w:r>
    </w:p>
    <w:p>
      <w:pPr>
        <w:pStyle w:val="ListBullet"/>
      </w:pPr>
      <w:r>
        <w:t>Identify common risk factors contributing to cognitive decline and dementia.</w:t>
      </w:r>
    </w:p>
    <w:p>
      <w:pPr>
        <w:pStyle w:val="ListBullet"/>
      </w:pPr>
      <w:r>
        <w:t>Summarize the current evidence base for cognitive activity in prevention and treatment of cognitive impairment.</w:t>
      </w:r>
    </w:p>
    <w:p>
      <w:pPr>
        <w:pStyle w:val="ListBullet"/>
      </w:pPr>
      <w:r>
        <w:t>Explain available screening tools for cognitive decline and their appropriate use.</w:t>
      </w:r>
    </w:p>
    <w:p>
      <w:pPr>
        <w:pStyle w:val="ListBullet"/>
      </w:pPr>
      <w:r>
        <w:t>Provide practical recommendations for types and frequency of cognitive activities beneficial to brain health.</w:t>
      </w:r>
    </w:p>
    <w:p>
      <w:pPr>
        <w:pStyle w:val="ListBullet"/>
      </w:pPr>
      <w:r>
        <w:t>Recognize limitations of current cognitive training methods and common misconceptions.</w:t>
      </w:r>
    </w:p>
    <w:p>
      <w:pPr>
        <w:pStyle w:val="ListBullet"/>
      </w:pPr>
      <w:r>
        <w:t>Distinguish safety considerations and precautions regarding cognitive activity and brain training.</w:t>
      </w:r>
    </w:p>
    <w:p>
      <w:pPr>
        <w:pStyle w:val="Heading1"/>
      </w:pPr>
      <w:r>
        <w:t>Definition</w:t>
      </w:r>
    </w:p>
    <w:p>
      <w:r>
        <w:t>Cognitive activity encompasses mental tasks that engage functions such as memory, attention, language, reasoning, and problem-solving. These activities stimulate the brain's neural networks and support brain plasticity essential for maintaining and improving cognitive function over time.</w:t>
      </w:r>
    </w:p>
    <w:p>
      <w:pPr>
        <w:pStyle w:val="Heading1"/>
      </w:pPr>
      <w:r>
        <w:t>Why This Matters</w:t>
      </w:r>
    </w:p>
    <w:p>
      <w:r>
        <w:t>As populations age globally, preserving cognitive function is critical to maintaining independence, quality of life, and reducing the burden of neurodegenerative diseases such as Alzheimer's dementia. Understanding cognitive activity and its role in brain health empowers individuals and caregivers to implement effective preventive strategies.</w:t>
      </w:r>
    </w:p>
    <w:p>
      <w:pPr>
        <w:pStyle w:val="Heading1"/>
      </w:pPr>
      <w:r>
        <w:t>Understanding Cognitive Activity: Definition and Key Terms</w:t>
      </w:r>
    </w:p>
    <w:p>
      <w:r>
        <w:t>Cognitive activity includes a broad range of mental processes such as attention, memory, language, executive function, and problem-solving. Scientific terms include cognition, neuroplasticity (the brain's capacity to change), and cognitive reserve (the brain's resilience to damage). Synonyms often used interchangeably are mental exercise, brain training, and cognitive engagement. Recognizing these concepts facilitates better understanding of brain health promotion.</w:t>
      </w:r>
    </w:p>
    <w:p>
      <w:pPr>
        <w:pStyle w:val="Heading1"/>
      </w:pPr>
      <w:r>
        <w:t>Physiological Mechanisms of Cognitive Activity and Brain Plasticity</w:t>
      </w:r>
    </w:p>
    <w:p>
      <w:r>
        <w:t>Engaging in cognitive activity stimulates neuroplasticity — the brain’s ability to form new neural connections and strengthen existing ones. Mechanisms involve long-term potentiation, synaptogenesis, and increased cerebral blood flow. These physiological adaptations contribute to cognitive reserve, potentially compensating for brain aging or injury.</w:t>
      </w:r>
    </w:p>
    <w:p>
      <w:pPr>
        <w:pStyle w:val="Heading1"/>
      </w:pPr>
      <w:r>
        <w:t>Risk Factors Affecting Cognitive Function and Brain Health</w:t>
      </w:r>
    </w:p>
    <w:p>
      <w:r>
        <w:t>Risk factors for cognitive decline include age, genetics (e.g., APOE ε4 allele), vascular diseases (hypertension, diabetes), lifestyle factors (smoking, physical inactivity), and low educational attainment. Recognizing modifiable risks assists in targeted prevention through lifestyle and cognitive engagement.</w:t>
      </w:r>
    </w:p>
    <w:p>
      <w:pPr>
        <w:pStyle w:val="Heading1"/>
      </w:pPr>
      <w:r>
        <w:t>Evidence Supporting Cognitive Activity for Cognitive Decline Prevention</w:t>
      </w:r>
    </w:p>
    <w:p>
      <w:r>
        <w:t>Observational studies consistently link active cognitive engagement with lower dementia risk. However, randomized controlled trials of structured brain training programs show mixed results; some report modest improvements in trained tasks but limited evidence for transfer to daily functioning. Larger, longer-duration studies are needed for definitive conclusions.</w:t>
      </w:r>
    </w:p>
    <w:p>
      <w:pPr>
        <w:pStyle w:val="Heading1"/>
      </w:pPr>
      <w:r>
        <w:t>Screening for Cognitive Decline: Tools and Techniques</w:t>
      </w:r>
    </w:p>
    <w:p>
      <w:r>
        <w:t>Common cognitive screening tools include the Mini-Mental State Examination (MMSE), Montreal Cognitive Assessment (MoCA), and Clock Drawing Test. These brief assessments help identify individuals warranting further clinical evaluation but are not substitutes for comprehensive diagnosis.</w:t>
      </w:r>
    </w:p>
    <w:p>
      <w:pPr>
        <w:pStyle w:val="Heading1"/>
      </w:pPr>
      <w:r>
        <w:t>Practical Cognitive Activities for Brain Health</w:t>
      </w:r>
    </w:p>
    <w:p>
      <w:r>
        <w:t>Effective activities include puzzles (crosswords, Sudoku), memory games, learning a new language or musical instrument, social interaction, reading, and problem-solving tasks. Combining cognitive activity with physical exercise and a healthy diet yields synergistic benefits.</w:t>
      </w:r>
    </w:p>
    <w:p>
      <w:pPr>
        <w:pStyle w:val="Heading1"/>
      </w:pPr>
      <w:r>
        <w:t>Limitations and Challenges of Brain Training Programs</w:t>
      </w:r>
    </w:p>
    <w:p>
      <w:r>
        <w:t>Many commercial brain training programs claim cognitive benefits; however, limitations include small sample sizes, short intervention periods, and lack of evidence for transfer effects. Individual variability and placebo effects also complicate interpretation of results.</w:t>
      </w:r>
    </w:p>
    <w:p>
      <w:pPr>
        <w:pStyle w:val="Heading1"/>
      </w:pPr>
      <w:r>
        <w:t>Common Misconceptions About Cognitive Activity</w:t>
      </w:r>
    </w:p>
    <w:p>
      <w:r>
        <w:t>Misconceptions include beliefs that brain games alone can prevent dementia, that cognitive decline is inevitable, or that only the elderly benefit from mental exercise. Evidence supports a comprehensive approach to brain health that begins early and includes multiple lifestyle factors.</w:t>
      </w:r>
    </w:p>
    <w:p>
      <w:pPr>
        <w:pStyle w:val="Heading1"/>
      </w:pPr>
      <w:r>
        <w:t>Safety Considerations in Cognitive Training and Activity</w:t>
      </w:r>
    </w:p>
    <w:p>
      <w:r>
        <w:t>Cognitive activities are generally safe with minimal risks. However, excessive frustration or stress during challenging tasks can negatively affect well-being. It is important to tailor activities to the individual’s interests and abilities to maintain motivation and avoid burnout.</w:t>
      </w:r>
    </w:p>
    <w:p>
      <w:pPr>
        <w:pStyle w:val="Heading1"/>
      </w:pPr>
      <w:r>
        <w:t>Integrating Cognitive Activity with Lifestyle Interventions</w:t>
      </w:r>
    </w:p>
    <w:p>
      <w:r>
        <w:t>Cognitive health is best supported by a multifaceted approach including physical activity, balanced nutrition, social engagement, and management of vascular risk factors. This holistic strategy enhances brain resilience and overall well-being.</w:t>
      </w:r>
    </w:p>
    <w:p>
      <w:pPr>
        <w:pStyle w:val="Heading1"/>
      </w:pPr>
      <w:r>
        <w:t>When and How to Seek Professional Assessment</w:t>
      </w:r>
    </w:p>
    <w:p>
      <w:r>
        <w:t>If concerns about memory or cognitive function arise, consulting healthcare professionals for formal cognitive screening is important. Early detection facilitates appropriate interventions and care planning. Clinical neuropsychological assessment offers detailed evaluation beyond screening tests.</w:t>
      </w:r>
    </w:p>
    <w:p>
      <w:pPr>
        <w:pStyle w:val="Heading1"/>
      </w:pPr>
      <w:r>
        <w:t>Future Directions and Emerging Research in Cognitive Activity</w:t>
      </w:r>
    </w:p>
    <w:p>
      <w:r>
        <w:t>Emerging research explores digital cognitive interventions, biomarkers for early diagnosis, and personalized approaches to cognitive training. While promising, these innovations require rigorous evaluation for clinical effectiveness and accessibility.</w:t>
      </w:r>
    </w:p>
    <w:p>
      <w:pPr>
        <w:pStyle w:val="Heading1"/>
      </w:pPr>
      <w:r>
        <w:t>Practical Guidance</w:t>
      </w:r>
    </w:p>
    <w:p>
      <w:pPr>
        <w:pStyle w:val="ListBullet"/>
      </w:pPr>
      <w:r>
        <w:t>Engage regularly in diverse cognitive tasks such as puzzles, reading, and learning new skills.</w:t>
      </w:r>
    </w:p>
    <w:p>
      <w:pPr>
        <w:pStyle w:val="ListBullet"/>
      </w:pPr>
      <w:r>
        <w:t>Combine cognitive challenges with social interaction to enhance benefits.</w:t>
      </w:r>
    </w:p>
    <w:p>
      <w:pPr>
        <w:pStyle w:val="ListBullet"/>
      </w:pPr>
      <w:r>
        <w:t>Incorporate physical exercise and a balanced diet to support overall brain health.</w:t>
      </w:r>
    </w:p>
    <w:p>
      <w:pPr>
        <w:pStyle w:val="ListBullet"/>
      </w:pPr>
      <w:r>
        <w:t>Use brief screening tools in routine check-ups for early detection of cognitive changes.</w:t>
      </w:r>
    </w:p>
    <w:p>
      <w:pPr>
        <w:pStyle w:val="ListBullet"/>
      </w:pPr>
      <w:r>
        <w:t>Individualize cognitive activities to match interests and capabilities to maintain motivation.</w:t>
      </w:r>
    </w:p>
    <w:p>
      <w:pPr>
        <w:pStyle w:val="ListBullet"/>
      </w:pPr>
      <w:r>
        <w:t>Avoid overreliance on commercial brain training apps without scientific support.</w:t>
      </w:r>
    </w:p>
    <w:p>
      <w:pPr>
        <w:pStyle w:val="ListBullet"/>
      </w:pPr>
      <w:r>
        <w:t>Seek professional evaluation if cognitive difficulties impact daily life or worsen over time.</w:t>
      </w:r>
    </w:p>
    <w:p>
      <w:pPr>
        <w:pStyle w:val="ListBullet"/>
      </w:pPr>
      <w:r>
        <w:t>Maintain realistic expectations about the benefits of cognitive activity — it supports brain health but is not guaranteed to prevent dementia.</w:t>
      </w:r>
    </w:p>
    <w:p>
      <w:pPr>
        <w:pStyle w:val="Heading1"/>
      </w:pPr>
      <w:r>
        <w:t>Safety Notes</w:t>
      </w:r>
    </w:p>
    <w:p>
      <w:pPr>
        <w:pStyle w:val="ListBullet"/>
      </w:pPr>
      <w:r>
        <w:t>Cognitive activities are generally safe with no direct physical risks.</w:t>
      </w:r>
    </w:p>
    <w:p>
      <w:pPr>
        <w:pStyle w:val="ListBullet"/>
      </w:pPr>
      <w:r>
        <w:t>Avoid frustration by choosing activities appropriate to skill level and gradually increasing difficulty.</w:t>
      </w:r>
    </w:p>
    <w:p>
      <w:pPr>
        <w:pStyle w:val="ListBullet"/>
      </w:pPr>
      <w:r>
        <w:t>Consult a healthcare provider if cognitive symptoms are sudden or severe.</w:t>
      </w:r>
    </w:p>
    <w:p>
      <w:pPr>
        <w:pStyle w:val="ListBullet"/>
      </w:pPr>
      <w:r>
        <w:t>Combining cognitive activity with physical and social activities reduces stress and promotes mental health.</w:t>
      </w:r>
    </w:p>
    <w:p>
      <w:pPr>
        <w:pStyle w:val="ListBullet"/>
      </w:pPr>
      <w:r>
        <w:t>Children and older adults should receive guidance to ensure activities are developmentally appropriate.</w:t>
      </w:r>
    </w:p>
    <w:p>
      <w:pPr>
        <w:pStyle w:val="Heading1"/>
      </w:pPr>
      <w:r>
        <w:t>Common Misconceptions</w:t>
      </w:r>
    </w:p>
    <w:p>
      <w:r>
        <w:rPr>
          <w:b/>
        </w:rPr>
        <w:t xml:space="preserve">Misconception: </w:t>
      </w:r>
      <w:r>
        <w:t>Brain training games alone can prevent Alzheimer’s disease and dementia.</w:t>
      </w:r>
    </w:p>
    <w:p>
      <w:r>
        <w:rPr>
          <w:b/>
        </w:rPr>
        <w:t xml:space="preserve">Reality: </w:t>
      </w:r>
      <w:r>
        <w:t>While cognitive engagement is beneficial, no single activity or game has been proven to prevent dementia. A holistic approach including lifestyle factors is necessary.</w:t>
      </w:r>
    </w:p>
    <w:p>
      <w:r>
        <w:rPr>
          <w:b/>
        </w:rPr>
        <w:t xml:space="preserve">Misconception: </w:t>
      </w:r>
      <w:r>
        <w:t>Cognitive decline is an unavoidable part of aging.</w:t>
      </w:r>
    </w:p>
    <w:p>
      <w:r>
        <w:rPr>
          <w:b/>
        </w:rPr>
        <w:t xml:space="preserve">Reality: </w:t>
      </w:r>
      <w:r>
        <w:t>Although some decline in processing speed occurs with age, significant cognitive impairment is not inevitable and can be mitigated by lifestyle and medical interventions.</w:t>
      </w:r>
    </w:p>
    <w:p>
      <w:r>
        <w:rPr>
          <w:b/>
        </w:rPr>
        <w:t xml:space="preserve">Misconception: </w:t>
      </w:r>
      <w:r>
        <w:t>Only older adults need to worry about cognitive activity.</w:t>
      </w:r>
    </w:p>
    <w:p>
      <w:r>
        <w:rPr>
          <w:b/>
        </w:rPr>
        <w:t xml:space="preserve">Reality: </w:t>
      </w:r>
      <w:r>
        <w:t>Cognitive health benefits from engagement throughout life, including early and mid-adulthood.</w:t>
      </w:r>
    </w:p>
    <w:p>
      <w:pPr>
        <w:pStyle w:val="Heading1"/>
      </w:pPr>
      <w:r>
        <w:t>Clinical Pearls</w:t>
      </w:r>
    </w:p>
    <w:p>
      <w:pPr>
        <w:pStyle w:val="ListNumber"/>
      </w:pPr>
      <w:r>
        <w:t>Encourage patients to integrate cognitive activity into daily routines paired with physical and social activities.</w:t>
      </w:r>
    </w:p>
    <w:p>
      <w:pPr>
        <w:pStyle w:val="ListNumber"/>
      </w:pPr>
      <w:r>
        <w:t>Use validated screening tools as initial assessments but refer for detailed evaluation if concerns persist.</w:t>
      </w:r>
    </w:p>
    <w:p>
      <w:pPr>
        <w:pStyle w:val="ListNumber"/>
      </w:pPr>
      <w:r>
        <w:t>Tailor cognitive interventions to the individual’s preferences to maximize adherence and enjoyment.</w:t>
      </w:r>
    </w:p>
    <w:p>
      <w:pPr>
        <w:pStyle w:val="ListNumber"/>
      </w:pPr>
      <w:r>
        <w:t>Educate patients on limitations of commercial brain training products and emphasize comprehensive brain health.</w:t>
      </w:r>
    </w:p>
    <w:p>
      <w:pPr>
        <w:pStyle w:val="ListNumber"/>
      </w:pPr>
      <w:r>
        <w:t>Monitor vascular health aggressively as it strongly influences cognitive outcomes.</w:t>
      </w:r>
    </w:p>
    <w:p>
      <w:pPr>
        <w:pStyle w:val="Heading1"/>
      </w:pPr>
      <w:r>
        <w:t>Key Takeaways</w:t>
      </w:r>
    </w:p>
    <w:p>
      <w:pPr>
        <w:pStyle w:val="ListBullet"/>
      </w:pPr>
      <w:r>
        <w:t>Cognitive activity involves mental processes essential for memory, attention, and problem-solving.</w:t>
      </w:r>
    </w:p>
    <w:p>
      <w:pPr>
        <w:pStyle w:val="ListBullet"/>
      </w:pPr>
      <w:r>
        <w:t>Engaging in diverse cognitive tasks supports brain plasticity and may reduce dementia risk.</w:t>
      </w:r>
    </w:p>
    <w:p>
      <w:pPr>
        <w:pStyle w:val="ListBullet"/>
      </w:pPr>
      <w:r>
        <w:t>Scientific evidence is stronger for observational associations than for specific brain training programs.</w:t>
      </w:r>
    </w:p>
    <w:p>
      <w:pPr>
        <w:pStyle w:val="ListBullet"/>
      </w:pPr>
      <w:r>
        <w:t>Brief screening tools help identify early cognitive changes but require clinical context for interpretation.</w:t>
      </w:r>
    </w:p>
    <w:p>
      <w:pPr>
        <w:pStyle w:val="ListBullet"/>
      </w:pPr>
      <w:r>
        <w:t>Combining cognitive activity with physical exercise, nutrition, and social engagement optimizes brain health.</w:t>
      </w:r>
    </w:p>
    <w:p>
      <w:pPr>
        <w:pStyle w:val="ListBullet"/>
      </w:pPr>
      <w:r>
        <w:t>Limitations include uncertain generalizability of brain training benefits and individual variability.</w:t>
      </w:r>
    </w:p>
    <w:p>
      <w:pPr>
        <w:pStyle w:val="ListBullet"/>
      </w:pPr>
      <w:r>
        <w:t>Common misconceptions overstate the preventive power of brain training and understate the role of lifestyle.</w:t>
      </w:r>
    </w:p>
    <w:p>
      <w:pPr>
        <w:pStyle w:val="ListBullet"/>
      </w:pPr>
      <w:r>
        <w:t>Cognitive activities are safe with minimal risks when matched to the individual’s abilities.</w:t>
      </w:r>
    </w:p>
    <w:p>
      <w:pPr>
        <w:pStyle w:val="Heading1"/>
      </w:pPr>
      <w:r>
        <w:t>Glossary</w:t>
      </w:r>
    </w:p>
    <w:p>
      <w:r>
        <w:rPr>
          <w:b/>
        </w:rPr>
        <w:t xml:space="preserve">Cognitive Activity: </w:t>
      </w:r>
      <w:r>
        <w:t>Mental processes involving thinking, memory, attention, reasoning, and problem-solving.</w:t>
      </w:r>
    </w:p>
    <w:p>
      <w:r>
        <w:rPr>
          <w:b/>
        </w:rPr>
        <w:t xml:space="preserve">Neuroplasticity: </w:t>
      </w:r>
      <w:r>
        <w:t>The brain’s ability to reorganize itself by forming new neural connections throughout life.</w:t>
      </w:r>
    </w:p>
    <w:p>
      <w:r>
        <w:rPr>
          <w:b/>
        </w:rPr>
        <w:t xml:space="preserve">Cognitive Reserve: </w:t>
      </w:r>
      <w:r>
        <w:t>The brain's resilience to pathological damage, supported by lifetime intellectual activities.</w:t>
      </w:r>
    </w:p>
    <w:p>
      <w:r>
        <w:rPr>
          <w:b/>
        </w:rPr>
        <w:t xml:space="preserve">Screening: </w:t>
      </w:r>
      <w:r>
        <w:t>Brief tests aimed at detecting early signs of cognitive decline.</w:t>
      </w:r>
    </w:p>
    <w:p>
      <w:r>
        <w:rPr>
          <w:b/>
        </w:rPr>
        <w:t xml:space="preserve">Dementia: </w:t>
      </w:r>
      <w:r>
        <w:t>A decline in cognitive function severe enough to interfere with daily life, often due to Alzheimer’s disease or other neurological conditions.</w:t>
      </w:r>
    </w:p>
    <w:p>
      <w:r>
        <w:rPr>
          <w:b/>
        </w:rPr>
        <w:t xml:space="preserve">Mini-Mental State Examination (MMSE): </w:t>
      </w:r>
      <w:r>
        <w:t>A commonly used tool for cognitive screening assessing orientation, memory, attention, and language.</w:t>
      </w:r>
    </w:p>
    <w:p>
      <w:r>
        <w:rPr>
          <w:b/>
        </w:rPr>
        <w:t xml:space="preserve">Montreal Cognitive Assessment (MoCA): </w:t>
      </w:r>
      <w:r>
        <w:t>A brief screening tool sensitive to mild cognitive impairment across multiple cognitive domains.</w:t>
      </w:r>
    </w:p>
    <w:p>
      <w:r>
        <w:rPr>
          <w:b/>
        </w:rPr>
        <w:t xml:space="preserve">Executive Function: </w:t>
      </w:r>
      <w:r>
        <w:t>Higher-level cognitive skills involving planning, decision-making, and task flexibility.</w:t>
      </w:r>
    </w:p>
    <w:p>
      <w:pPr>
        <w:pStyle w:val="Heading1"/>
      </w:pPr>
      <w:r>
        <w:t>Related Modules</w:t>
      </w:r>
    </w:p>
    <w:p>
      <w:pPr>
        <w:pStyle w:val="ListBullet"/>
      </w:pPr>
      <w:r>
        <w:t>DIS-091</w:t>
      </w:r>
    </w:p>
    <w:p>
      <w:pPr>
        <w:pStyle w:val="ListBullet"/>
      </w:pPr>
      <w:r>
        <w:t>DIS-092</w:t>
      </w:r>
    </w:p>
    <w:p>
      <w:pPr>
        <w:pStyle w:val="ListBullet"/>
      </w:pPr>
      <w:r>
        <w:t>DIS-045</w:t>
      </w:r>
    </w:p>
    <w:p>
      <w:pPr>
        <w:pStyle w:val="Heading1"/>
      </w:pPr>
      <w:r>
        <w:t>Illustration Specifications</w:t>
      </w:r>
    </w:p>
    <w:p>
      <w:pPr>
        <w:pStyle w:val="Heading2"/>
      </w:pPr>
      <w:r>
        <w:t>ILL-090-1 - Brain Areas Involved in Cognitive Functions</w:t>
      </w:r>
    </w:p>
    <w:p>
      <w:r>
        <w:t>Type: Diagram</w:t>
      </w:r>
    </w:p>
    <w:p>
      <w:r>
        <w:t>Anatomical illustration highlighting key brain regions such as the prefrontal cortex, hippocampus, and parietal lobes involved in cognitive processes.</w:t>
      </w:r>
    </w:p>
    <w:p>
      <w:r>
        <w:t>Alt text: Diagram of brain regions relevant to cognition</w:t>
      </w:r>
    </w:p>
    <w:p>
      <w:pPr>
        <w:pStyle w:val="Heading2"/>
      </w:pPr>
      <w:r>
        <w:t>ILL-090-2 - Neuroplasticity Mechanism</w:t>
      </w:r>
    </w:p>
    <w:p>
      <w:r>
        <w:t>Type: Flowchart</w:t>
      </w:r>
    </w:p>
    <w:p>
      <w:r>
        <w:t>Flowchart depicting how cognitive activity promotes synaptic growth and neural network reorganization.</w:t>
      </w:r>
    </w:p>
    <w:p>
      <w:r>
        <w:t>Alt text: Flowchart of neuroplasticity</w:t>
      </w:r>
    </w:p>
    <w:p>
      <w:pPr>
        <w:pStyle w:val="Heading2"/>
      </w:pPr>
      <w:r>
        <w:t>ILL-090-3 - Cognitive Screening Tools Examples</w:t>
      </w:r>
    </w:p>
    <w:p>
      <w:r>
        <w:t>Type: Infographic</w:t>
      </w:r>
    </w:p>
    <w:p>
      <w:r>
        <w:t>Visual summary of commonly used cognitive screening tests including MMSE and MoCA with sample questions and score interpretation.</w:t>
      </w:r>
    </w:p>
    <w:p>
      <w:r>
        <w:t>Alt text: Infographic of cognitive screening tests</w:t>
      </w:r>
    </w:p>
    <w:p>
      <w:pPr>
        <w:pStyle w:val="Heading2"/>
      </w:pPr>
      <w:r>
        <w:t>ILL-090-4 - Types of Cognitive Activities</w:t>
      </w:r>
    </w:p>
    <w:p>
      <w:r>
        <w:t>Type: Photography</w:t>
      </w:r>
    </w:p>
    <w:p>
      <w:r>
        <w:t>Images of people engaging in various cognitive activities such as puzzles, playing musical instruments, and social groups.</w:t>
      </w:r>
    </w:p>
    <w:p>
      <w:r>
        <w:t>Alt text: Photos of diverse cognitive activities</w:t>
      </w:r>
    </w:p>
    <w:p>
      <w:pPr>
        <w:pStyle w:val="Heading2"/>
      </w:pPr>
      <w:r>
        <w:t>ILL-090-5 - Lifestyle Factors Supporting Brain Health</w:t>
      </w:r>
    </w:p>
    <w:p>
      <w:r>
        <w:t>Type: Diagram</w:t>
      </w:r>
    </w:p>
    <w:p>
      <w:r>
        <w:t>Diagram illustrating the interplay between cognitive activity, physical exercise, nutrition, and social engagement for brain health.</w:t>
      </w:r>
    </w:p>
    <w:p>
      <w:r>
        <w:t>Alt text: Diagram showing brain health lifestyle factors</w:t>
      </w:r>
    </w:p>
    <w:p>
      <w:pPr>
        <w:pStyle w:val="Heading1"/>
      </w:pPr>
      <w:r>
        <w:t>References</w:t>
      </w:r>
    </w:p>
    <w:p>
      <w:pPr>
        <w:pStyle w:val="ListBullet"/>
      </w:pPr>
      <w:r>
        <w:t>Cognitive activity and risk of Alzheimer disease and dementia in elderly persons | Wilson RS, et al. | 2007 | 10.1001/archneur.64.11.1616 | Unverified</w:t>
      </w:r>
    </w:p>
    <w:p>
      <w:pPr>
        <w:pStyle w:val="ListBullet"/>
      </w:pPr>
      <w:r>
        <w:t>Efficacy of cognitive training interventions for older adults: a systematic review and meta-analysis | Lampit A, Hallock H, Valenzuela M. | 2014 | 10.1073/pnas.1411758111 | Unverified</w:t>
      </w:r>
    </w:p>
    <w:p>
      <w:pPr>
        <w:pStyle w:val="ListBullet"/>
      </w:pPr>
      <w:r>
        <w:t>Screening for Cognitive Impairment in Older Adults: A Systematic Evidence Review for the U.S. Preventive Services Task Force | U.S. Preventive Services Task Force | 2020 | USPSTF Evidence Review | Unverified</w:t>
      </w:r>
    </w:p>
    <w:p>
      <w:pPr>
        <w:pStyle w:val="ListBullet"/>
      </w:pPr>
      <w:r>
        <w:t>Neuroplasticity: Changes in Grey Matter Induced by Training | Draganski B, May A. | 2008 | 10.1016/j.tics.2008.02.004 | Unverified</w:t>
      </w:r>
    </w:p>
    <w:p>
      <w:pPr>
        <w:pStyle w:val="ListBullet"/>
      </w:pPr>
      <w:r>
        <w:t>Physical activity and cognitive function in older adults: A systematic review | Northey JM, et al. | 2018 | 10.1186/s12966-018-0710-2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