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SUP-048 - Water-Soluble Vitamin Excess</w:t>
      </w:r>
    </w:p>
    <w:p>
      <w:r>
        <w:rPr>
          <w:i/>
        </w:rPr>
        <w:t>Evidence, dosing, safety, interactions, and practical considerations for water-soluble vitamin excess.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Monitoring,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Moderate (Undergraduate level)</w:t>
            </w:r>
          </w:p>
        </w:tc>
      </w:tr>
      <w:tr>
        <w:tc>
          <w:tcPr>
            <w:tcW w:type="dxa" w:w="4968"/>
          </w:tcPr>
          <w:p>
            <w:r>
              <w:rPr>
                <w:b/>
              </w:rPr>
              <w:t>Keywords</w:t>
            </w:r>
          </w:p>
        </w:tc>
        <w:tc>
          <w:tcPr>
            <w:tcW w:type="dxa" w:w="4968"/>
          </w:tcPr>
          <w:p>
            <w:r>
              <w:t>water-soluble vitamins, vitamin excess, vitamin toxicity, hypervitaminosis, B-complex vitamins, vitamin C, safety, dosing, supplement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Water-soluble vitamins comprise essential nutrients that dissolve in water and include the B-complex vitamins (such as B1, B2, B3, B6, B12, folate) and vitamin C (ascorbic acid). Unlike fat-soluble vitamins, excess intake of water-soluble vitamins is often excreted via the urine; however, high doses can overwhelm physiological regulation and lead to toxicity or adverse effects. Water-soluble vitamin excess, also known as hypervitaminosis of water-soluble vitamins, occurs primarily when consuming supplements or fortified foods above recommended thresholds. Mechanistically, excess water-soluble vitamins may disrupt enzyme function, interfere with metabolism, or cause neurological or gastrointestinal symptoms. For example, vitamin B6 toxicity can manifest as sensory neuropathy, while excessive vitamin C intake may lead to gastrointestinal distress or kidney stones in susceptible individuals. Understanding dosing limits, physiological handling, and safety considerations is important to prevent overdose and adverse interactions. Clinically, identifying vitamin excess requires knowledge of symptoms, serum levels, and patient history including supplementation. Despite their water solubility, not all water-soluble vitamins have the same safety margins; for instance, folate excess can mask vitamin B12 deficiency, leading to neurological complications. Emerging evidence on long-term effects of high-dose supplementation remains limited but signals cautious use especially in vulnerable populations. This module covers definitions, mechanisms of toxicity, clinical manifestations, and recommendations for safe use, highlighting that excess intake may pose health risks despite the general belief that water-soluble vitamins are benign in high doses. Using this knowledge can aid consumers and healthcare providers in balancing benefits and risks of vitamin supplementation.</w:t>
      </w:r>
    </w:p>
    <w:p>
      <w:pPr>
        <w:pStyle w:val="Heading1"/>
      </w:pPr>
      <w:r>
        <w:t>Customer Questions Answered</w:t>
      </w:r>
    </w:p>
    <w:p>
      <w:pPr>
        <w:pStyle w:val="ListBullet"/>
      </w:pPr>
      <w:r>
        <w:t>What are water-soluble vitamins and which vitamins belong to this group?</w:t>
      </w:r>
    </w:p>
    <w:p>
      <w:pPr>
        <w:pStyle w:val="ListBullet"/>
      </w:pPr>
      <w:r>
        <w:t>Can you get too much of water-soluble vitamins?</w:t>
      </w:r>
    </w:p>
    <w:p>
      <w:pPr>
        <w:pStyle w:val="ListBullet"/>
      </w:pPr>
      <w:r>
        <w:t>How does excess intake of vitamin B-complex affect the body?</w:t>
      </w:r>
    </w:p>
    <w:p>
      <w:pPr>
        <w:pStyle w:val="ListBullet"/>
      </w:pPr>
      <w:r>
        <w:t>What are the symptoms of vitamin C overdose?</w:t>
      </w:r>
    </w:p>
    <w:p>
      <w:pPr>
        <w:pStyle w:val="ListBullet"/>
      </w:pPr>
      <w:r>
        <w:t>Are water-soluble vitamins easily excreted by the body?</w:t>
      </w:r>
    </w:p>
    <w:p>
      <w:pPr>
        <w:pStyle w:val="ListBullet"/>
      </w:pPr>
      <w:r>
        <w:t>What are the risks of megadosing on vitamins B6 and B12?</w:t>
      </w:r>
    </w:p>
    <w:p>
      <w:pPr>
        <w:pStyle w:val="ListBullet"/>
      </w:pPr>
      <w:r>
        <w:t>How can I recognize water-soluble vitamin toxicity?</w:t>
      </w:r>
    </w:p>
    <w:p>
      <w:pPr>
        <w:pStyle w:val="ListBullet"/>
      </w:pPr>
      <w:r>
        <w:t>What doses of water-soluble vitamins are considered excessive?</w:t>
      </w:r>
    </w:p>
    <w:p>
      <w:pPr>
        <w:pStyle w:val="ListBullet"/>
      </w:pPr>
      <w:r>
        <w:t>Are there any interactions between water-soluble vitamins and medications?</w:t>
      </w:r>
    </w:p>
    <w:p>
      <w:pPr>
        <w:pStyle w:val="ListBullet"/>
      </w:pPr>
      <w:r>
        <w:t>How does kidney function affect water-soluble vitamin excess?</w:t>
      </w:r>
    </w:p>
    <w:p>
      <w:pPr>
        <w:pStyle w:val="ListBullet"/>
      </w:pPr>
      <w:r>
        <w:t>Can water-soluble vitamin excess cause long-term health problems?</w:t>
      </w:r>
    </w:p>
    <w:p>
      <w:pPr>
        <w:pStyle w:val="ListBullet"/>
      </w:pPr>
      <w:r>
        <w:t>Should I monitor blood levels of water-soluble vitamins when taking supplements?</w:t>
      </w:r>
    </w:p>
    <w:p>
      <w:pPr>
        <w:pStyle w:val="Heading1"/>
      </w:pPr>
      <w:r>
        <w:t>Learning Objectives</w:t>
      </w:r>
    </w:p>
    <w:p>
      <w:pPr>
        <w:pStyle w:val="ListBullet"/>
      </w:pPr>
      <w:r>
        <w:t>Define water-soluble vitamins and identify those commonly involved in excess intake.</w:t>
      </w:r>
    </w:p>
    <w:p>
      <w:pPr>
        <w:pStyle w:val="ListBullet"/>
      </w:pPr>
      <w:r>
        <w:t>Describe physiological mechanisms for water-soluble vitamin homeostasis and excess handling.</w:t>
      </w:r>
    </w:p>
    <w:p>
      <w:pPr>
        <w:pStyle w:val="ListBullet"/>
      </w:pPr>
      <w:r>
        <w:t>List signs and symptoms associated with toxicity of key water-soluble vitamins.</w:t>
      </w:r>
    </w:p>
    <w:p>
      <w:pPr>
        <w:pStyle w:val="ListBullet"/>
      </w:pPr>
      <w:r>
        <w:t>Explain safe dosing ranges and the concept of tolerable upper intake levels (ULs) for water-soluble vitamins.</w:t>
      </w:r>
    </w:p>
    <w:p>
      <w:pPr>
        <w:pStyle w:val="ListBullet"/>
      </w:pPr>
      <w:r>
        <w:t>Recognize clinical situations and populations at higher risk for vitamin excess.</w:t>
      </w:r>
    </w:p>
    <w:p>
      <w:pPr>
        <w:pStyle w:val="ListBullet"/>
      </w:pPr>
      <w:r>
        <w:t>Discuss potential interactions of water-soluble vitamin excess with medications and disease states.</w:t>
      </w:r>
    </w:p>
    <w:p>
      <w:pPr>
        <w:pStyle w:val="ListBullet"/>
      </w:pPr>
      <w:r>
        <w:t>Interpret laboratory findings relevant to diagnosing vitamin toxicity.</w:t>
      </w:r>
    </w:p>
    <w:p>
      <w:pPr>
        <w:pStyle w:val="ListBullet"/>
      </w:pPr>
      <w:r>
        <w:t>Develop practical guidelines to minimize risk and ensure safe supplementation.</w:t>
      </w:r>
    </w:p>
    <w:p>
      <w:pPr>
        <w:pStyle w:val="Heading1"/>
      </w:pPr>
      <w:r>
        <w:t>Definition</w:t>
      </w:r>
    </w:p>
    <w:p>
      <w:r>
        <w:t>Water-soluble vitamin excess refers to the condition resulting from intake of water-soluble vitamins—primarily vitamins of the B-complex group and vitamin C—at levels exceeding the body's physiological requirements and tolerable upper intake levels, potentially causing adverse health effects due to accumulation or biochemical imbalance.</w:t>
      </w:r>
    </w:p>
    <w:p>
      <w:pPr>
        <w:pStyle w:val="Heading1"/>
      </w:pPr>
      <w:r>
        <w:t>Why This Matters</w:t>
      </w:r>
    </w:p>
    <w:p>
      <w:r>
        <w:t>While water-soluble vitamins are generally considered safe because excess amounts typically are excreted in urine, consuming very high doses from supplements or fortified products can lead to toxicity or interfere with normal bodily functions. Understanding the nuances of water-soluble vitamin excess enables individuals and healthcare providers to optimize supplement use, avoid harmful effects, and recognize early signs of vitamin toxicity—promoting safe and effective nutritional practices.</w:t>
      </w:r>
    </w:p>
    <w:p>
      <w:pPr>
        <w:pStyle w:val="Heading1"/>
      </w:pPr>
      <w:r>
        <w:t>Overview and Classification of Water-Soluble Vitamins</w:t>
      </w:r>
    </w:p>
    <w:p>
      <w:r>
        <w:t>Water-soluble vitamins include the B-complex vitamins (B1 - thiamine, B2 - riboflavin, B3 - niacin, B5 - pantothenic acid, B6 - pyridoxine, B7 - biotin, B9 - folate, B12 - cobalamin) and vitamin C (ascorbic acid). These essential nutrients dissolve in water and function primarily as coenzymes or antioxidants involved in energy metabolism, DNA synthesis, and cellular repair. Unlike fat-soluble vitamins, they generally are not stored in large amounts, necessitating regular dietary intake. Excess water-soluble vitamins are commonly excreted in urine, but this clearance varies among individual vitamins and with intake levels.</w:t>
      </w:r>
    </w:p>
    <w:p>
      <w:pPr>
        <w:pStyle w:val="Heading1"/>
      </w:pPr>
      <w:r>
        <w:t>Physiological Mechanisms Handling Vitamin Excess</w:t>
      </w:r>
    </w:p>
    <w:p>
      <w:r>
        <w:t>The human body regulates water-soluble vitamins via absorption in the gastrointestinal tract, utilization by cells, and renal excretion. The kidneys filter and eliminate excess vitamin molecules and metabolites, limiting accumulation. However, this system can be overwhelmed with very high intakes, leading to elevated serum levels and bioactive excess. Some vitamins, such as B12, have complex enterohepatic recycling, which can affect retention periods. The pharmacokinetics of each vitamin influences the potential for excess and toxicity.</w:t>
      </w:r>
    </w:p>
    <w:p>
      <w:pPr>
        <w:pStyle w:val="Heading1"/>
      </w:pPr>
      <w:r>
        <w:t>Clinical Manifestations and Toxicity Symptoms</w:t>
      </w:r>
    </w:p>
    <w:p>
      <w:r>
        <w:t>Symptoms of water-soluble vitamin excess vary by vitamin. Vitamin B6 overdose prominently leads to sensory neuropathy, characterized by numbness, tingling, and balance problems. Excess niacin may cause flushing, liver toxicity, and gastrointestinal symptoms. High doses of vitamin C can cause diarrhea, nausea, abdominal cramps, and increased risk of kidney stones. Excess folate intake can mask vitamin B12 deficiency, delaying diagnosis and potentially causing irreversible neurological damage. Awareness of these manifestations is crucial for prompt recognition.</w:t>
      </w:r>
    </w:p>
    <w:p>
      <w:pPr>
        <w:pStyle w:val="Heading1"/>
      </w:pPr>
      <w:r>
        <w:t>Safe Dosing and Tolerable Upper Intake Levels (ULs)</w:t>
      </w:r>
    </w:p>
    <w:p>
      <w:r>
        <w:t>Regulatory bodies such as the Institute of Medicine have established tolerable upper intake levels (ULs) for many water-soluble vitamins, representing the maximum daily intake unlikely to cause adverse effects in the general population. For example, the UL for vitamin B6 is 100 mg/day for adults; exceeding this may increase neuropathy risk. Vitamin C's UL is 2000 mg/day. These ULs inform supplement formulation and consumer guidance but may vary for special populations such as pregnant women or those with renal impairment.</w:t>
      </w:r>
    </w:p>
    <w:p>
      <w:pPr>
        <w:pStyle w:val="Heading1"/>
      </w:pPr>
      <w:r>
        <w:t>Population and Clinical Risk Factors for Excess</w:t>
      </w:r>
    </w:p>
    <w:p>
      <w:r>
        <w:t>Certain populations face higher risks for water-soluble vitamin excess due to supplementation practices, medical conditions, or impaired clearance. Individuals with renal insufficiency may accumulate water-soluble vitamins due to reduced excretion. Patients taking high-dose vitamin supplements, often for perceived health benefits, can unintentionally exceed safe thresholds. Those with certain genetic polymorphisms affecting vitamin metabolism or transport also may be vulnerable. Tailored management is necessary in these contexts.</w:t>
      </w:r>
    </w:p>
    <w:p>
      <w:pPr>
        <w:pStyle w:val="Heading1"/>
      </w:pPr>
      <w:r>
        <w:t>Interactions with Medications and Other Nutrients</w:t>
      </w:r>
    </w:p>
    <w:p>
      <w:r>
        <w:t>Excess water-soluble vitamins can interact adversely with medications and nutrients. For example, high-dose vitamin B6 may reduce the effectiveness of levodopa in Parkinson's disease. Vitamin C in large amounts can interfere with blood glucose monitoring accuracy and affect iron absorption. Folate excess can complicate the hematologic interpretation in patients treated with methotrexate. Understanding such interactions supports safe polypharmacy and supplementation.</w:t>
      </w:r>
    </w:p>
    <w:p>
      <w:pPr>
        <w:pStyle w:val="Heading1"/>
      </w:pPr>
      <w:r>
        <w:t>Diagnostic Evaluation of Vitamin Excess</w:t>
      </w:r>
    </w:p>
    <w:p>
      <w:r>
        <w:t>Diagnosing water-soluble vitamin excess involves clinical evaluation, supplementation history, and measurement of serum or plasma vitamin levels where available. Laboratory assays can quantify vitamin concentrations but must be interpreted alongside clinical findings. Neurological assessments help identify neuropathy related to vitamin B6. Early diagnosis aids in preventing progression to severe toxicity and guides cessation of excess intake.</w:t>
      </w:r>
    </w:p>
    <w:p>
      <w:pPr>
        <w:pStyle w:val="Heading1"/>
      </w:pPr>
      <w:r>
        <w:t>Limitations and Uncertainties in Evidence</w:t>
      </w:r>
    </w:p>
    <w:p>
      <w:r>
        <w:t>While acute toxicity of some water-soluble vitamins, like B6 and niacin, is well-characterized, evidence regarding long-term effects of chronic moderate excess remains limited and emerging. Variability in individual absorption, metabolism, and genetic factors complicates risk prediction. Most data derive from case reports, observational studies, or experimental dosing rather than large randomized trials. Therefore, evidence-based guidelines prioritize precautionary principles in supplementation practices.</w:t>
      </w:r>
    </w:p>
    <w:p>
      <w:pPr>
        <w:pStyle w:val="Heading1"/>
      </w:pPr>
      <w:r>
        <w:t>Common Misconceptions about Water-Soluble Vitamin Safety</w:t>
      </w:r>
    </w:p>
    <w:p>
      <w:r>
        <w:t>A widely held misconception is that excess water-soluble vitamins are completely harmless due to urinary excretion. This oversimplifies complex renal handling and overlooks documented toxicities such as vitamin B6-induced neuropathy or vitamin C-related kidney stones. Another myth is that 'natural' vitamins or food-based sources cannot cause excess, yet high-dose fortified products can lead to toxicity. Public and professional education must address these misunderstandings to improve health outcomes.</w:t>
      </w:r>
    </w:p>
    <w:p>
      <w:pPr>
        <w:pStyle w:val="Heading1"/>
      </w:pPr>
      <w:r>
        <w:t>Practical Recommendations for Consumers and Healthcare Providers</w:t>
      </w:r>
    </w:p>
    <w:p>
      <w:r>
        <w:t>To minimize risk of water-soluble vitamin excess, consumers should adhere to recommended daily allowances and avoid unsupervised megadosing. Healthcare providers should evaluate supplement use during clinical assessments and educate patients on safe dosing. Where supplementation is indicated, choosing formulations within ULs and monitoring for adverse effects or laboratory anomalies is prudent. Special populations require individualized evaluation. Encouraging dietary sources over high-dose supplements reduces excess risk.</w:t>
      </w:r>
    </w:p>
    <w:p>
      <w:pPr>
        <w:pStyle w:val="Heading1"/>
      </w:pPr>
      <w:r>
        <w:t>Future Directions and Research Needs</w:t>
      </w:r>
    </w:p>
    <w:p>
      <w:r>
        <w:t>Research gaps include better characterization of long-term effects of moderate vitamin excess, mechanisms underpinning differential toxicity, and interactions with chronic diseases. Development of more sensitive diagnostic tools and personalized supplementation strategies based on genetic profiling may enhance safety. Public health surveillance of supplement usage trends and adverse event reporting can inform regulatory policies and educational initiatives.</w:t>
      </w:r>
    </w:p>
    <w:p>
      <w:pPr>
        <w:pStyle w:val="Heading1"/>
      </w:pPr>
      <w:r>
        <w:t>Practical Guidance</w:t>
      </w:r>
    </w:p>
    <w:p>
      <w:pPr>
        <w:pStyle w:val="ListBullet"/>
      </w:pPr>
      <w:r>
        <w:t>Consult healthcare professionals before initiating high-dose vitamin supplements.</w:t>
      </w:r>
    </w:p>
    <w:p>
      <w:pPr>
        <w:pStyle w:val="ListBullet"/>
      </w:pPr>
      <w:r>
        <w:t>Follow recommended daily allowances and avoid exceeding tolerable upper intake levels without medical supervision.</w:t>
      </w:r>
    </w:p>
    <w:p>
      <w:pPr>
        <w:pStyle w:val="ListBullet"/>
      </w:pPr>
      <w:r>
        <w:t>Monitor for symptoms suggestive of vitamin toxicity, such as neuropathy or gastrointestinal distress.</w:t>
      </w:r>
    </w:p>
    <w:p>
      <w:pPr>
        <w:pStyle w:val="ListBullet"/>
      </w:pPr>
      <w:r>
        <w:t>Inform your healthcare provider about all supplements and fortified foods consumed.</w:t>
      </w:r>
    </w:p>
    <w:p>
      <w:pPr>
        <w:pStyle w:val="ListBullet"/>
      </w:pPr>
      <w:r>
        <w:t>Be cautious with vitamin supplementation if you have kidney disease or other chronic conditions.</w:t>
      </w:r>
    </w:p>
    <w:p>
      <w:pPr>
        <w:pStyle w:val="ListBullet"/>
      </w:pPr>
      <w:r>
        <w:t>Avoid combining multiple supplements containing overlapping vitamins without professional guidance.</w:t>
      </w:r>
    </w:p>
    <w:p>
      <w:pPr>
        <w:pStyle w:val="ListBullet"/>
      </w:pPr>
      <w:r>
        <w:t>If toxicity is suspected, discontinue the supplement and seek medical evaluation promptly.</w:t>
      </w:r>
    </w:p>
    <w:p>
      <w:pPr>
        <w:pStyle w:val="ListBullet"/>
      </w:pPr>
      <w:r>
        <w:t>Use laboratory testing to support clinical assessment of suspected vitamin excess when available.</w:t>
      </w:r>
    </w:p>
    <w:p>
      <w:pPr>
        <w:pStyle w:val="Heading1"/>
      </w:pPr>
      <w:r>
        <w:t>Safety Notes</w:t>
      </w:r>
    </w:p>
    <w:p>
      <w:pPr>
        <w:pStyle w:val="ListBullet"/>
      </w:pPr>
      <w:r>
        <w:t>Water-soluble vitamin excess can cause serious neurological and gastrointestinal symptoms despite common belief in their safety.</w:t>
      </w:r>
    </w:p>
    <w:p>
      <w:pPr>
        <w:pStyle w:val="ListBullet"/>
      </w:pPr>
      <w:r>
        <w:t>Do not exceed recommended upper intake levels without medical advice, especially for vitamin B6, niacin, and vitamin C.</w:t>
      </w:r>
    </w:p>
    <w:p>
      <w:pPr>
        <w:pStyle w:val="ListBullet"/>
      </w:pPr>
      <w:r>
        <w:t>Patients with kidney impairment are at increased risk of vitamin accumulation and toxicity.</w:t>
      </w:r>
    </w:p>
    <w:p>
      <w:pPr>
        <w:pStyle w:val="ListBullet"/>
      </w:pPr>
      <w:r>
        <w:t>Monitor closely when using supplements along with prescription medications to avoid adverse interactions.</w:t>
      </w:r>
    </w:p>
    <w:p>
      <w:pPr>
        <w:pStyle w:val="ListBullet"/>
      </w:pPr>
      <w:r>
        <w:t>Pregnant and breastfeeding women should use supplements cautiously under healthcare supervision to avoid excess.</w:t>
      </w:r>
    </w:p>
    <w:p>
      <w:pPr>
        <w:pStyle w:val="Heading1"/>
      </w:pPr>
      <w:r>
        <w:t>Common Misconceptions</w:t>
      </w:r>
    </w:p>
    <w:p>
      <w:r>
        <w:rPr>
          <w:b/>
        </w:rPr>
        <w:t xml:space="preserve">Misconception: </w:t>
      </w:r>
      <w:r>
        <w:t>Excess water-soluble vitamins are always harmless because they are excreted in urine.</w:t>
      </w:r>
    </w:p>
    <w:p>
      <w:r>
        <w:rPr>
          <w:b/>
        </w:rPr>
        <w:t xml:space="preserve">Reality: </w:t>
      </w:r>
      <w:r>
        <w:t>While many water-soluble vitamins are excreted, high doses can still cause toxicity and adverse effects such as neuropathy or kidney stones.</w:t>
      </w:r>
    </w:p>
    <w:p>
      <w:r>
        <w:rPr>
          <w:b/>
        </w:rPr>
        <w:t xml:space="preserve">Misconception: </w:t>
      </w:r>
      <w:r>
        <w:t>You cannot overdose on vitamin C because it is water-soluble.</w:t>
      </w:r>
    </w:p>
    <w:p>
      <w:r>
        <w:rPr>
          <w:b/>
        </w:rPr>
        <w:t xml:space="preserve">Reality: </w:t>
      </w:r>
      <w:r>
        <w:t>Excessive vitamin C intake can lead to gastrointestinal symptoms, oxalate kidney stones, and other complications.</w:t>
      </w:r>
    </w:p>
    <w:p>
      <w:r>
        <w:rPr>
          <w:b/>
        </w:rPr>
        <w:t xml:space="preserve">Misconception: </w:t>
      </w:r>
      <w:r>
        <w:t>Taking multiple supplements with water-soluble vitamins is safe with no risk of excess.</w:t>
      </w:r>
    </w:p>
    <w:p>
      <w:r>
        <w:rPr>
          <w:b/>
        </w:rPr>
        <w:t xml:space="preserve">Reality: </w:t>
      </w:r>
      <w:r>
        <w:t>Cumulative intake from multiple sources can exceed safe limits and cause adverse health effects.</w:t>
      </w:r>
    </w:p>
    <w:p>
      <w:pPr>
        <w:pStyle w:val="Heading1"/>
      </w:pPr>
      <w:r>
        <w:t>Clinical Pearls</w:t>
      </w:r>
    </w:p>
    <w:p>
      <w:pPr>
        <w:pStyle w:val="ListNumber"/>
      </w:pPr>
      <w:r>
        <w:t>Vitamin B6 toxicity is dose-dependent and manifests primarily as peripheral sensory neuropathy.</w:t>
      </w:r>
    </w:p>
    <w:p>
      <w:pPr>
        <w:pStyle w:val="ListNumber"/>
      </w:pPr>
      <w:r>
        <w:t>Vitamin C excess may increase risk of kidney stone formation in susceptible individuals.</w:t>
      </w:r>
    </w:p>
    <w:p>
      <w:pPr>
        <w:pStyle w:val="ListNumber"/>
      </w:pPr>
      <w:r>
        <w:t>Folate supplementation should be balanced carefully to avoid masking vitamin B12 deficiency.</w:t>
      </w:r>
    </w:p>
    <w:p>
      <w:pPr>
        <w:pStyle w:val="ListNumber"/>
      </w:pPr>
      <w:r>
        <w:t>Monitoring supplement use is critical in patients with renal impairment to prevent accumulation and toxicity.</w:t>
      </w:r>
    </w:p>
    <w:p>
      <w:pPr>
        <w:pStyle w:val="ListNumber"/>
      </w:pPr>
      <w:r>
        <w:t>Understanding vitamin pharmacokinetics supports better clinical assessment of possible toxicities.</w:t>
      </w:r>
    </w:p>
    <w:p>
      <w:pPr>
        <w:pStyle w:val="Heading1"/>
      </w:pPr>
      <w:r>
        <w:t>Key Takeaways</w:t>
      </w:r>
    </w:p>
    <w:p>
      <w:pPr>
        <w:pStyle w:val="ListBullet"/>
      </w:pPr>
      <w:r>
        <w:t>Water-soluble vitamins include B-complex vitamins and vitamin C, essential for metabolic and cellular functions.</w:t>
      </w:r>
    </w:p>
    <w:p>
      <w:pPr>
        <w:pStyle w:val="ListBullet"/>
      </w:pPr>
      <w:r>
        <w:t>Although generally excreted in urine, excessive supplementation can cause toxicity in certain water-soluble vitamins.</w:t>
      </w:r>
    </w:p>
    <w:p>
      <w:pPr>
        <w:pStyle w:val="ListBullet"/>
      </w:pPr>
      <w:r>
        <w:t>Vitamin B6 overdose leads to neurological symptoms such as sensory neuropathy.</w:t>
      </w:r>
    </w:p>
    <w:p>
      <w:pPr>
        <w:pStyle w:val="ListBullet"/>
      </w:pPr>
      <w:r>
        <w:t>Vitamin C excess can cause gastrointestinal upset and increase kidney stone risk.</w:t>
      </w:r>
    </w:p>
    <w:p>
      <w:pPr>
        <w:pStyle w:val="ListBullet"/>
      </w:pPr>
      <w:r>
        <w:t>Tolerable upper intake levels exist to guide safe supplementation and prevent adverse effects.</w:t>
      </w:r>
    </w:p>
    <w:p>
      <w:pPr>
        <w:pStyle w:val="ListBullet"/>
      </w:pPr>
      <w:r>
        <w:t>Certain populations—such as those with kidney disease or on multiple medications—are at higher risk for toxicity.</w:t>
      </w:r>
    </w:p>
    <w:p>
      <w:pPr>
        <w:pStyle w:val="ListBullet"/>
      </w:pPr>
      <w:r>
        <w:t>Clinical diagnosis of excess relies on symptom recognition and, when possible, laboratory testing.</w:t>
      </w:r>
    </w:p>
    <w:p>
      <w:pPr>
        <w:pStyle w:val="ListBullet"/>
      </w:pPr>
      <w:r>
        <w:t>Avoid unsupervised megadosing of water-soluble vitamins and consult healthcare providers before high-dose supplementation.</w:t>
      </w:r>
    </w:p>
    <w:p>
      <w:pPr>
        <w:pStyle w:val="Heading1"/>
      </w:pPr>
      <w:r>
        <w:t>Glossary</w:t>
      </w:r>
    </w:p>
    <w:p>
      <w:r>
        <w:rPr>
          <w:b/>
        </w:rPr>
        <w:t xml:space="preserve">Water-Soluble Vitamins: </w:t>
      </w:r>
      <w:r>
        <w:t>Vitamins that dissolve in water and are not stored extensively in the body; include B-complex vitamins and vitamin C.</w:t>
      </w:r>
    </w:p>
    <w:p>
      <w:r>
        <w:rPr>
          <w:b/>
        </w:rPr>
        <w:t xml:space="preserve">Vitamin B6 (Pyridoxine): </w:t>
      </w:r>
      <w:r>
        <w:t>A water-soluble vitamin involved in amino acid metabolism and neurotransmitter synthesis; excess can cause neuropathy.</w:t>
      </w:r>
    </w:p>
    <w:p>
      <w:r>
        <w:rPr>
          <w:b/>
        </w:rPr>
        <w:t xml:space="preserve">Vitamin C (Ascorbic Acid): </w:t>
      </w:r>
      <w:r>
        <w:t>An antioxidant water-soluble vitamin important for immune function and collagen synthesis; excess may cause digestive issues.</w:t>
      </w:r>
    </w:p>
    <w:p>
      <w:r>
        <w:rPr>
          <w:b/>
        </w:rPr>
        <w:t xml:space="preserve">Hypervitaminosis: </w:t>
      </w:r>
      <w:r>
        <w:t>A condition characterized by excessive levels of vitamins in the body leading to toxicity symptoms.</w:t>
      </w:r>
    </w:p>
    <w:p>
      <w:r>
        <w:rPr>
          <w:b/>
        </w:rPr>
        <w:t xml:space="preserve">Tolerable Upper Intake Level (UL): </w:t>
      </w:r>
      <w:r>
        <w:t>The highest level of daily nutrient intake unlikely to pose risks of adverse health effects to most individuals.</w:t>
      </w:r>
    </w:p>
    <w:p>
      <w:r>
        <w:rPr>
          <w:b/>
        </w:rPr>
        <w:t xml:space="preserve">Neuropathy: </w:t>
      </w:r>
      <w:r>
        <w:t>Damage or dysfunction of peripheral nerves leading to symptoms like numbness and pain.</w:t>
      </w:r>
    </w:p>
    <w:p>
      <w:r>
        <w:rPr>
          <w:b/>
        </w:rPr>
        <w:t xml:space="preserve">Renal Excretion: </w:t>
      </w:r>
      <w:r>
        <w:t>Process by which the kidneys eliminate substances, including excess vitamins, from the bloodstream via urine.</w:t>
      </w:r>
    </w:p>
    <w:p>
      <w:r>
        <w:rPr>
          <w:b/>
        </w:rPr>
        <w:t xml:space="preserve">Folate: </w:t>
      </w:r>
      <w:r>
        <w:t>Vitamin B9, involved in DNA synthesis and repair; excess intake can mask vitamin B12 deficiency.</w:t>
      </w:r>
    </w:p>
    <w:p>
      <w:pPr>
        <w:pStyle w:val="Heading1"/>
      </w:pPr>
      <w:r>
        <w:t>Related Modules</w:t>
      </w:r>
    </w:p>
    <w:p>
      <w:pPr>
        <w:pStyle w:val="ListBullet"/>
      </w:pPr>
      <w:r>
        <w:t>SUP-010-VitaminBComplex</w:t>
      </w:r>
    </w:p>
    <w:p>
      <w:pPr>
        <w:pStyle w:val="ListBullet"/>
      </w:pPr>
      <w:r>
        <w:t>SUP-015-VitaminCMisc</w:t>
      </w:r>
    </w:p>
    <w:p>
      <w:pPr>
        <w:pStyle w:val="ListBullet"/>
      </w:pPr>
      <w:r>
        <w:t>SUP-025-VitaminToxicityGeneral</w:t>
      </w:r>
    </w:p>
    <w:p>
      <w:pPr>
        <w:pStyle w:val="ListBullet"/>
      </w:pPr>
      <w:r>
        <w:t>MET-002-KidneyFunctionBasics</w:t>
      </w:r>
    </w:p>
    <w:p>
      <w:pPr>
        <w:pStyle w:val="Heading1"/>
      </w:pPr>
      <w:r>
        <w:t>Illustration Specifications</w:t>
      </w:r>
    </w:p>
    <w:p>
      <w:pPr>
        <w:pStyle w:val="Heading2"/>
      </w:pPr>
      <w:r>
        <w:t>ILL001 - Classification of Water-Soluble Vitamins</w:t>
      </w:r>
    </w:p>
    <w:p>
      <w:r>
        <w:t>Type: Diagram</w:t>
      </w:r>
    </w:p>
    <w:p>
      <w:r>
        <w:t>A schematic illustrating the B-complex vitamins and vitamin C, highlighting chemical structures and main physiological roles.</w:t>
      </w:r>
    </w:p>
    <w:p>
      <w:r>
        <w:t>Alt text: Diagram showing water-soluble vitamins with their chemical structures and functions.</w:t>
      </w:r>
    </w:p>
    <w:p>
      <w:pPr>
        <w:pStyle w:val="Heading2"/>
      </w:pPr>
      <w:r>
        <w:t>ILL002 - Mechanisms of Renal Excretion of Water-Soluble Vitamins</w:t>
      </w:r>
    </w:p>
    <w:p>
      <w:r>
        <w:t>Type: Flowchart</w:t>
      </w:r>
    </w:p>
    <w:p>
      <w:r>
        <w:t>Flowchart demonstrating absorption, metabolism, and excretion pathways of water-soluble vitamins emphasizing kidney filtration.</w:t>
      </w:r>
    </w:p>
    <w:p>
      <w:r>
        <w:t>Alt text: Flowchart showing absorption, metabolism, and renal excretion of water-soluble vitamins.</w:t>
      </w:r>
    </w:p>
    <w:p>
      <w:pPr>
        <w:pStyle w:val="Heading2"/>
      </w:pPr>
      <w:r>
        <w:t>ILL003 - Clinical Symptoms of Vitamin B6 Toxicity</w:t>
      </w:r>
    </w:p>
    <w:p>
      <w:r>
        <w:t>Type: Infographic</w:t>
      </w:r>
    </w:p>
    <w:p>
      <w:r>
        <w:t>Visual representation of neuropathy symptoms including numbness, tingling, and gait disturbances due to vitamin B6 overdose.</w:t>
      </w:r>
    </w:p>
    <w:p>
      <w:r>
        <w:t>Alt text: Infographic depicting symptoms of vitamin B6-induced neuropathy.</w:t>
      </w:r>
    </w:p>
    <w:p>
      <w:pPr>
        <w:pStyle w:val="Heading2"/>
      </w:pPr>
      <w:r>
        <w:t>ILL004 - Safe Intake Ranges and ULs for Water-Soluble Vitamins</w:t>
      </w:r>
    </w:p>
    <w:p>
      <w:r>
        <w:t>Type: Chart</w:t>
      </w:r>
    </w:p>
    <w:p>
      <w:r>
        <w:t>Tabular chart outlining recommended daily allowances and tolerable upper intake levels for select water-soluble vitamins.</w:t>
      </w:r>
    </w:p>
    <w:p>
      <w:r>
        <w:t>Alt text: Chart showing RDA and UL values for water-soluble vitamins.</w:t>
      </w:r>
    </w:p>
    <w:p>
      <w:pPr>
        <w:pStyle w:val="Heading1"/>
      </w:pPr>
      <w:r>
        <w:t>References</w:t>
      </w:r>
    </w:p>
    <w:p>
      <w:pPr>
        <w:pStyle w:val="ListBullet"/>
      </w:pPr>
      <w:r>
        <w:t>Dietary Reference Intakes for Thiamin, Riboflavin, Niacin, Vitamin B6, Folate, Vitamin B12, Pantothenic Acid, Biotin, and Choline | Institute of Medicine (US) Panel on Micronutrients | 1998 | N/A | Unverified</w:t>
      </w:r>
    </w:p>
    <w:p>
      <w:pPr>
        <w:pStyle w:val="ListBullet"/>
      </w:pPr>
      <w:r>
        <w:t>Vitamin B6 Toxicity: A Review and Update | Office of Dietary Supplements, NIH | 2020 | N/A | Unverified</w:t>
      </w:r>
    </w:p>
    <w:p>
      <w:pPr>
        <w:pStyle w:val="ListBullet"/>
      </w:pPr>
      <w:r>
        <w:t>Vitamin C Intake and Kidney Stone Risk: A Review | Journal of Urology | 2012 | N/A | Unverified</w:t>
      </w:r>
    </w:p>
    <w:p>
      <w:pPr>
        <w:pStyle w:val="ListBullet"/>
      </w:pPr>
      <w:r>
        <w:t>Folate and Vitamin B12 Interactions: Clinical Implications | The American Journal of Clinical Nutrition | 2011 | N/A | Unverified</w:t>
      </w:r>
    </w:p>
    <w:p>
      <w:pPr>
        <w:pStyle w:val="ListBullet"/>
      </w:pPr>
      <w:r>
        <w:t>Safety of High-Dose Vitamin B Supplementation | European Journal of Clinical Nutrition | 2017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