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CHD-041 - Stress in Children</w:t>
      </w:r>
    </w:p>
    <w:p>
      <w:r>
        <w:rPr>
          <w:i/>
        </w:rPr>
        <w:t>Recognition, prevention, support, and safety related to stress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Recognition, Management, Support, Safety</w:t>
            </w:r>
          </w:p>
        </w:tc>
      </w:tr>
      <w:tr>
        <w:tc>
          <w:tcPr>
            <w:tcW w:type="dxa" w:w="4968"/>
          </w:tcPr>
          <w:p>
            <w:r>
              <w:rPr>
                <w:b/>
              </w:rPr>
              <w:t>Audience</w:t>
            </w:r>
          </w:p>
        </w:tc>
        <w:tc>
          <w:tcPr>
            <w:tcW w:type="dxa" w:w="4968"/>
          </w:tcPr>
          <w:p>
            <w:r>
              <w:t>Parents, Caregivers, Pediatricians, Child Psychologists, Teachers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in children, childhood stress, psychological stress, cortisol, stress management, child development, mental health, anxiety, coping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in children refers to the psychological and physiological response triggered by perceived challenges or threats exceeding the child's coping capacity. It involves activation of the hypothalamic-pituitary-adrenal (HPA) axis and sympathetic nervous system, resulting in cortisol and adrenaline release. Unlike adults, children may exhibit stress through behavioral changes, somatic complaints, or emotional distress rather than verbalizing feelings. Common stressors include academic pressure, family conflicts, social challenges, trauma, and environmental changes. Recognizing early signs is critical for prevention and support to mitigate potential impacts on emotional development and health. Management strategies include creating supportive environments, promoting healthy routines, fostering coping skills, and when needed, therapeutic interventions. Major synonyms include psychological stress, emotional distress, and childhood anxiety; however, clinical anxiety disorders differ from adaptive stress responses. It is important to note limitations in identifying stress due to variability in presentation across ages and individual differences. Safety concerns arise when interventions are applied improperly, particularly pharmacological treatments. Evidence supports both behavioral and psychological approaches for effective management, while physiological mechanisms underpin targeted interventions. Understanding the complex biopsychosocial nature of childhood stress facilitates informed, sensitive caregiving and professional support to foster resilience and well-being.</w:t>
      </w:r>
    </w:p>
    <w:p>
      <w:pPr>
        <w:pStyle w:val="Heading1"/>
      </w:pPr>
      <w:r>
        <w:t>Customer Questions Answered</w:t>
      </w:r>
    </w:p>
    <w:p>
      <w:pPr>
        <w:pStyle w:val="ListBullet"/>
      </w:pPr>
      <w:r>
        <w:t>What is stress in children and how does it differ from adult stress?</w:t>
      </w:r>
    </w:p>
    <w:p>
      <w:pPr>
        <w:pStyle w:val="ListBullet"/>
      </w:pPr>
      <w:r>
        <w:t>What are the common causes of stress in children?</w:t>
      </w:r>
    </w:p>
    <w:p>
      <w:pPr>
        <w:pStyle w:val="ListBullet"/>
      </w:pPr>
      <w:r>
        <w:t>How can parents recognize signs of stress in their child?</w:t>
      </w:r>
    </w:p>
    <w:p>
      <w:pPr>
        <w:pStyle w:val="ListBullet"/>
      </w:pPr>
      <w:r>
        <w:t>What physiological changes occur in children experiencing stress?</w:t>
      </w:r>
    </w:p>
    <w:p>
      <w:pPr>
        <w:pStyle w:val="ListBullet"/>
      </w:pPr>
      <w:r>
        <w:t>What strategies help prevent stress in children?</w:t>
      </w:r>
    </w:p>
    <w:p>
      <w:pPr>
        <w:pStyle w:val="ListBullet"/>
      </w:pPr>
      <w:r>
        <w:t>How can children be supported during stressful situations?</w:t>
      </w:r>
    </w:p>
    <w:p>
      <w:pPr>
        <w:pStyle w:val="ListBullet"/>
      </w:pPr>
      <w:r>
        <w:t>Are there long-term effects of childhood stress?</w:t>
      </w:r>
    </w:p>
    <w:p>
      <w:pPr>
        <w:pStyle w:val="ListBullet"/>
      </w:pPr>
      <w:r>
        <w:t>What is the role of cortisol and the HPA axis in children's stress response?</w:t>
      </w:r>
    </w:p>
    <w:p>
      <w:pPr>
        <w:pStyle w:val="ListBullet"/>
      </w:pPr>
      <w:r>
        <w:t>How can teachers help manage stress in children at school?</w:t>
      </w:r>
    </w:p>
    <w:p>
      <w:pPr>
        <w:pStyle w:val="ListBullet"/>
      </w:pPr>
      <w:r>
        <w:t>What are misconceptions about childhood stress?</w:t>
      </w:r>
    </w:p>
    <w:p>
      <w:pPr>
        <w:pStyle w:val="ListBullet"/>
      </w:pPr>
      <w:r>
        <w:t>When should a healthcare professional be consulted for a child's stress?</w:t>
      </w:r>
    </w:p>
    <w:p>
      <w:pPr>
        <w:pStyle w:val="ListBullet"/>
      </w:pPr>
      <w:r>
        <w:t>Are there safety concerns associated with interventions for childhood stress?</w:t>
      </w:r>
    </w:p>
    <w:p>
      <w:pPr>
        <w:pStyle w:val="Heading1"/>
      </w:pPr>
      <w:r>
        <w:t>Learning Objectives</w:t>
      </w:r>
    </w:p>
    <w:p>
      <w:pPr>
        <w:pStyle w:val="ListBullet"/>
      </w:pPr>
      <w:r>
        <w:t>Understand the definition and mechanisms of stress in children.</w:t>
      </w:r>
    </w:p>
    <w:p>
      <w:pPr>
        <w:pStyle w:val="ListBullet"/>
      </w:pPr>
      <w:r>
        <w:t>Identify physiological and behavioral signs of stress in children.</w:t>
      </w:r>
    </w:p>
    <w:p>
      <w:pPr>
        <w:pStyle w:val="ListBullet"/>
      </w:pPr>
      <w:r>
        <w:t>Recognize common causes and risk factors for childhood stress.</w:t>
      </w:r>
    </w:p>
    <w:p>
      <w:pPr>
        <w:pStyle w:val="ListBullet"/>
      </w:pPr>
      <w:r>
        <w:t>Apply evidence-based strategies for prevention and support of stressed children.</w:t>
      </w:r>
    </w:p>
    <w:p>
      <w:pPr>
        <w:pStyle w:val="ListBullet"/>
      </w:pPr>
      <w:r>
        <w:t>Distinguish between normal stress responses and clinical anxiety or disorders.</w:t>
      </w:r>
    </w:p>
    <w:p>
      <w:pPr>
        <w:pStyle w:val="ListBullet"/>
      </w:pPr>
      <w:r>
        <w:t>Review limitations and challenges in assessing and managing childhood stress.</w:t>
      </w:r>
    </w:p>
    <w:p>
      <w:pPr>
        <w:pStyle w:val="ListBullet"/>
      </w:pPr>
      <w:r>
        <w:t>Address misconceptions regarding stress in children.</w:t>
      </w:r>
    </w:p>
    <w:p>
      <w:pPr>
        <w:pStyle w:val="ListBullet"/>
      </w:pPr>
      <w:r>
        <w:t>Promote safety and appropriate referral for children experiencing stress.</w:t>
      </w:r>
    </w:p>
    <w:p>
      <w:pPr>
        <w:pStyle w:val="Heading1"/>
      </w:pPr>
      <w:r>
        <w:t>Definition</w:t>
      </w:r>
    </w:p>
    <w:p>
      <w:r>
        <w:t>Stress in children is the body's and mind's response to perceived challenges or threats that exceed the child's ability to cope. It encompasses psychological, emotional, and physiological reactions and may manifest differently than in adults due to developmental factors.</w:t>
      </w:r>
    </w:p>
    <w:p>
      <w:pPr>
        <w:pStyle w:val="Heading1"/>
      </w:pPr>
      <w:r>
        <w:t>Why This Matters</w:t>
      </w:r>
    </w:p>
    <w:p>
      <w:r>
        <w:t>Stress during childhood can impact emotional development, academic performance, social relationships, and long-term mental and physical health. Early recognition and appropriate support can prevent progression to anxiety disorders, depression, and other health problems. Understanding stress in children empowers caregivers and professionals to foster resilience and healthy coping skills.</w:t>
      </w:r>
    </w:p>
    <w:p>
      <w:pPr>
        <w:pStyle w:val="Heading1"/>
      </w:pPr>
      <w:r>
        <w:t>Definition and Nature of Stress in Children</w:t>
      </w:r>
    </w:p>
    <w:p>
      <w:r>
        <w:t>Stress in children is the physiological and psychological reaction to internal or external demands perceived as challenging or threatening their well-being. Unlike adults, children may lack the vocabulary or emotional insight to express stress directly; their stress commonly presents via behavioral changes such as irritability, withdrawal, or somatic symptoms like headaches or stomachaches. Stress responses in children involve activation of the hypothalamic-pituitary-adrenal (HPA) axis and release of stress hormones including cortisol. Chronic or intense stress may disrupt normal development and increase vulnerability to mental health disorders.</w:t>
      </w:r>
    </w:p>
    <w:p>
      <w:pPr>
        <w:pStyle w:val="Heading1"/>
      </w:pPr>
      <w:r>
        <w:t>Common Causes and Risk Factors of Childhood Stress</w:t>
      </w:r>
    </w:p>
    <w:p>
      <w:r>
        <w:t>Children experience stress from various sources including family conflict, academic pressure, bullying, parental separation, poverty, trauma (e.g., abuse or natural disasters), and major life changes like moving or illness. Individual factors such as temperament, genetic predispositions, and developmental stage influence susceptibility. Environmental factors like lack of social support or unsafe neighborhoods heighten risk. Recognizing these causes helps tailor interventions and preventive strategies.</w:t>
      </w:r>
    </w:p>
    <w:p>
      <w:pPr>
        <w:pStyle w:val="Heading1"/>
      </w:pPr>
      <w:r>
        <w:t>Physiological Mechanisms Underlying Stress in Children</w:t>
      </w:r>
    </w:p>
    <w:p>
      <w:r>
        <w:t>The childhood stress response primarily activates the HPA axis and sympathetic nervous system, leading to secretion of cortisol and adrenaline. Cortisol mobilizes energy resources but prolonged elevation can impair immune function, brain development, and emotional regulation. Children's developing brains are particularly sensitive to stress hormones, especially in areas like the amygdala, hippocampus, and prefrontal cortex that regulate stress, memory, and emotions. Understanding these mechanisms guides age-appropriate interventions.</w:t>
      </w:r>
    </w:p>
    <w:p>
      <w:pPr>
        <w:pStyle w:val="Heading1"/>
      </w:pPr>
      <w:r>
        <w:t>Signs and Symptoms of Stress in Children</w:t>
      </w:r>
    </w:p>
    <w:p>
      <w:r>
        <w:t>Stress in children may manifest behaviorally (e.g., aggression, clinginess, withdrawal), emotionally (e.g., anxiety, sadness), cognitively (e.g., difficulty concentrating), and physically (e.g., stomachaches, headaches, fatigue). Younger children may revert to earlier behaviors such as bedwetting. These signs vary with age and individual differences. Parents and professionals should monitor for persistent or worsening symptoms that interfere with daily functioning.</w:t>
      </w:r>
    </w:p>
    <w:p>
      <w:pPr>
        <w:pStyle w:val="Heading1"/>
      </w:pPr>
      <w:r>
        <w:t>Assessment and Diagnosis of Stress in Children</w:t>
      </w:r>
    </w:p>
    <w:p>
      <w:r>
        <w:t>Assessment of stress in children involves clinical interviews, behavioral observations, and sometimes questionnaires adapted for age and cognitive level. Differentiating stress reactions from clinical anxiety or mood disorders is important, as stress responses are typically situational and transient. Psychometric tools like the Child Stress Disorders Checklist or Pediatric Symptom Checklist can aid evaluation. Cultural and developmental context must be considered to avoid misdiagnosis.</w:t>
      </w:r>
    </w:p>
    <w:p>
      <w:pPr>
        <w:pStyle w:val="Heading1"/>
      </w:pPr>
      <w:r>
        <w:t>Evidence-Based Strategies for Preventing Stress in Children</w:t>
      </w:r>
    </w:p>
    <w:p>
      <w:r>
        <w:t>Prevention of childhood stress focuses on creating stable, supportive environments with consistent routines, positive caregiver-child relationships, and opportunities for social support. Teaching coping skills such as problem-solving, emotional literacy, relaxation techniques, and physical activity promote resilience. School-based programs incorporating mindfulness or stress management have moderate evidence for benefit. Early identification of risk factors and targeted support are essential components.</w:t>
      </w:r>
    </w:p>
    <w:p>
      <w:pPr>
        <w:pStyle w:val="Heading1"/>
      </w:pPr>
      <w:r>
        <w:t>Supportive Interventions for Children Experiencing Stress</w:t>
      </w:r>
    </w:p>
    <w:p>
      <w:r>
        <w:t>Support for stressed children includes psychological therapies like cognitive-behavioral therapy (CBT), play therapy, family counseling, and psychoeducation for caregivers. Encouraging open communication, validating feelings, and maintaining supportive relationships reduce distress. Pharmacotherapy is rarely first-line and reserved for comorbid disorders under specialist guidance. Multidisciplinary approaches involving educators, healthcare providers, and families optimize outcomes.</w:t>
      </w:r>
    </w:p>
    <w:p>
      <w:pPr>
        <w:pStyle w:val="Heading1"/>
      </w:pPr>
      <w:r>
        <w:t>Limitations and Challenges in Addressing Childhood Stress</w:t>
      </w:r>
    </w:p>
    <w:p>
      <w:r>
        <w:t>Challenges include variability in stress presentation across ages, reliance on caregiver reports, cultural differences in expressing distress, and limited access to mental health resources. Stigma surrounding mental health can hinder disclosure. Evidence gaps exist regarding long-term impacts and efficacy of some interventions. Ongoing research is needed to refine assessment tools and culturally sensitive support measures.</w:t>
      </w:r>
    </w:p>
    <w:p>
      <w:pPr>
        <w:pStyle w:val="Heading1"/>
      </w:pPr>
      <w:r>
        <w:t>Misconceptions About Stress in Children</w:t>
      </w:r>
    </w:p>
    <w:p>
      <w:r>
        <w:t>Common misconceptions include the belief that children do not experience stress the same way adults do, or that stress is always harmful. While short-term stress can be adaptive and promote resilience, chronic or overwhelming stress is detrimental. Another misconception is that ignoring stress will make it go away; unattended stress may worsen symptoms. Recognizing these realities helps guide appropriate responses.</w:t>
      </w:r>
    </w:p>
    <w:p>
      <w:pPr>
        <w:pStyle w:val="Heading1"/>
      </w:pPr>
      <w:r>
        <w:t>Safety Considerations When Supporting Stressed Children</w:t>
      </w:r>
    </w:p>
    <w:p>
      <w:r>
        <w:t>Safety is paramount when addressing childhood stress. Interventions should be developmentally appropriate and avoid causing additional anxiety or trauma. Care must be taken when using medications, which require specialist evaluation due to potential side effects and limited pediatric data. Confidentiality and creating safe environments where children feel heard and protected are essential. Caregivers should seek professional advice when stress symptoms impair functioning or are severe.</w:t>
      </w:r>
    </w:p>
    <w:p>
      <w:pPr>
        <w:pStyle w:val="Heading1"/>
      </w:pPr>
      <w:r>
        <w:t>Role of Schools and Educators in Managing Childhood Stress</w:t>
      </w:r>
    </w:p>
    <w:p>
      <w:r>
        <w:t>Schools play a critical role by recognizing stress signs, implementing supportive policies, and providing access to counseling resources. Educators trained in social-emotional learning can teach coping skills and foster inclusive, safe classrooms. Collaboration with families and healthcare professionals ensures comprehensive support. School-based interventions have emerging evidence for reducing stress and improving well-being.</w:t>
      </w:r>
    </w:p>
    <w:p>
      <w:pPr>
        <w:pStyle w:val="Heading1"/>
      </w:pPr>
      <w:r>
        <w:t>Long-Term Impact of Childhood Stress on Health and Development</w:t>
      </w:r>
    </w:p>
    <w:p>
      <w:r>
        <w:t>Sustained or severe stress during childhood increases risk for mental health disorders including anxiety, depression, and behavioral problems. It may also affect physical health through immune dysregulation and influence cognitive and social development. Early intervention and supportive environments can buffer adverse outcomes, emphasizing the importance of timely recognition and management of childhood stress.</w:t>
      </w:r>
    </w:p>
    <w:p>
      <w:pPr>
        <w:pStyle w:val="Heading1"/>
      </w:pPr>
      <w:r>
        <w:t>Practical Guidance</w:t>
      </w:r>
    </w:p>
    <w:p>
      <w:pPr>
        <w:pStyle w:val="ListBullet"/>
      </w:pPr>
      <w:r>
        <w:t>Observe for behavioral and physical signs of stress in your child, such as irritability or stomachaches.</w:t>
      </w:r>
    </w:p>
    <w:p>
      <w:pPr>
        <w:pStyle w:val="ListBullet"/>
      </w:pPr>
      <w:r>
        <w:t>Maintain open communication and provide reassurance to help children express feelings.</w:t>
      </w:r>
    </w:p>
    <w:p>
      <w:pPr>
        <w:pStyle w:val="ListBullet"/>
      </w:pPr>
      <w:r>
        <w:t>Establish consistent routines and supportive home environments to reduce stress triggers.</w:t>
      </w:r>
    </w:p>
    <w:p>
      <w:pPr>
        <w:pStyle w:val="ListBullet"/>
      </w:pPr>
      <w:r>
        <w:t>Encourage age-appropriate coping skills like deep breathing, physical activity, and problem-solving.</w:t>
      </w:r>
    </w:p>
    <w:p>
      <w:pPr>
        <w:pStyle w:val="ListBullet"/>
      </w:pPr>
      <w:r>
        <w:t>Collaborate with teachers and school counselors to support your child in academic settings.</w:t>
      </w:r>
    </w:p>
    <w:p>
      <w:pPr>
        <w:pStyle w:val="ListBullet"/>
      </w:pPr>
      <w:r>
        <w:t>Seek professional evaluation if stress symptoms are persistent, severe, or impair daily functioning.</w:t>
      </w:r>
    </w:p>
    <w:p>
      <w:pPr>
        <w:pStyle w:val="ListBullet"/>
      </w:pPr>
      <w:r>
        <w:t>Avoid overexposure to adult stressors such as family conflict or excessive news consumption.</w:t>
      </w:r>
    </w:p>
    <w:p>
      <w:pPr>
        <w:pStyle w:val="ListBullet"/>
      </w:pPr>
      <w:r>
        <w:t>Promote healthy lifestyle habits including balanced nutrition, sufficient sleep, and regular exercise.</w:t>
      </w:r>
    </w:p>
    <w:p>
      <w:pPr>
        <w:pStyle w:val="Heading1"/>
      </w:pPr>
      <w:r>
        <w:t>Safety Notes</w:t>
      </w:r>
    </w:p>
    <w:p>
      <w:pPr>
        <w:pStyle w:val="ListBullet"/>
      </w:pPr>
      <w:r>
        <w:t>Avoid using adult-derived medications to treat childhood stress without specialist consultation.</w:t>
      </w:r>
    </w:p>
    <w:p>
      <w:pPr>
        <w:pStyle w:val="ListBullet"/>
      </w:pPr>
      <w:r>
        <w:t>Monitor for worsening symptoms or signs of emerging anxiety or depression requiring professional help.</w:t>
      </w:r>
    </w:p>
    <w:p>
      <w:pPr>
        <w:pStyle w:val="ListBullet"/>
      </w:pPr>
      <w:r>
        <w:t>Ensure therapeutic approaches are age-appropriate and trauma-informed.</w:t>
      </w:r>
    </w:p>
    <w:p>
      <w:pPr>
        <w:pStyle w:val="ListBullet"/>
      </w:pPr>
      <w:r>
        <w:t>Be cautious with over-diagnosing normal stress responses as psychiatric disorders.</w:t>
      </w:r>
    </w:p>
    <w:p>
      <w:pPr>
        <w:pStyle w:val="ListBullet"/>
      </w:pPr>
      <w:r>
        <w:t>Support should never replace necessary medical or psychological intervention when indicated.</w:t>
      </w:r>
    </w:p>
    <w:p>
      <w:pPr>
        <w:pStyle w:val="Heading1"/>
      </w:pPr>
      <w:r>
        <w:t>Common Misconceptions</w:t>
      </w:r>
    </w:p>
    <w:p>
      <w:r>
        <w:rPr>
          <w:b/>
        </w:rPr>
        <w:t xml:space="preserve">Misconception: </w:t>
      </w:r>
      <w:r>
        <w:t>Children don't experience real stress like adults do.</w:t>
      </w:r>
    </w:p>
    <w:p>
      <w:r>
        <w:rPr>
          <w:b/>
        </w:rPr>
        <w:t xml:space="preserve">Reality: </w:t>
      </w:r>
      <w:r>
        <w:t>Children experience physiological and emotional stress responses that can be as intense and impactful as adults but may express them differently.</w:t>
      </w:r>
    </w:p>
    <w:p>
      <w:r>
        <w:rPr>
          <w:b/>
        </w:rPr>
        <w:t xml:space="preserve">Misconception: </w:t>
      </w:r>
      <w:r>
        <w:t>Stress in children is always harmful and should be completely eliminated.</w:t>
      </w:r>
    </w:p>
    <w:p>
      <w:r>
        <w:rPr>
          <w:b/>
        </w:rPr>
        <w:t xml:space="preserve">Reality: </w:t>
      </w:r>
      <w:r>
        <w:t>Some level of stress is normal and can promote learning and resilience; problems arise with chronic or overwhelming stress.</w:t>
      </w:r>
    </w:p>
    <w:p>
      <w:r>
        <w:rPr>
          <w:b/>
        </w:rPr>
        <w:t xml:space="preserve">Misconception: </w:t>
      </w:r>
      <w:r>
        <w:t>Ignoring a child's stress will help them get over it.</w:t>
      </w:r>
    </w:p>
    <w:p>
      <w:r>
        <w:rPr>
          <w:b/>
        </w:rPr>
        <w:t xml:space="preserve">Reality: </w:t>
      </w:r>
      <w:r>
        <w:t>Ignoring stress can lead to worsening symptoms and delayed intervention; recognizing and addressing stress is important.</w:t>
      </w:r>
    </w:p>
    <w:p>
      <w:r>
        <w:rPr>
          <w:b/>
        </w:rPr>
        <w:t xml:space="preserve">Misconception: </w:t>
      </w:r>
      <w:r>
        <w:t>Medications are the first treatment option for stress in children.</w:t>
      </w:r>
    </w:p>
    <w:p>
      <w:r>
        <w:rPr>
          <w:b/>
        </w:rPr>
        <w:t xml:space="preserve">Reality: </w:t>
      </w:r>
      <w:r>
        <w:t>Behavioral and psychological interventions are primary; medications are reserved for specific clinical conditions and require specialist oversight.</w:t>
      </w:r>
    </w:p>
    <w:p>
      <w:pPr>
        <w:pStyle w:val="Heading1"/>
      </w:pPr>
      <w:r>
        <w:t>Clinical Pearls</w:t>
      </w:r>
    </w:p>
    <w:p>
      <w:pPr>
        <w:pStyle w:val="ListNumber"/>
      </w:pPr>
      <w:r>
        <w:t>Children may show stress through behavioral or physical symptoms rather than verbal complaints.</w:t>
      </w:r>
    </w:p>
    <w:p>
      <w:pPr>
        <w:pStyle w:val="ListNumber"/>
      </w:pPr>
      <w:r>
        <w:t>Early intervention helps prevent progression to anxiety or mood disorders.</w:t>
      </w:r>
    </w:p>
    <w:p>
      <w:pPr>
        <w:pStyle w:val="ListNumber"/>
      </w:pPr>
      <w:r>
        <w:t>Involving caregivers in treatment enhances effectiveness.</w:t>
      </w:r>
    </w:p>
    <w:p>
      <w:pPr>
        <w:pStyle w:val="ListNumber"/>
      </w:pPr>
      <w:r>
        <w:t>School collaboration supports comprehensive care.</w:t>
      </w:r>
    </w:p>
    <w:p>
      <w:pPr>
        <w:pStyle w:val="ListNumber"/>
      </w:pPr>
      <w:r>
        <w:t>Stress hormones like cortisol affect brain areas involved in emotion regulation and development.</w:t>
      </w:r>
    </w:p>
    <w:p>
      <w:pPr>
        <w:pStyle w:val="Heading1"/>
      </w:pPr>
      <w:r>
        <w:t>Key Takeaways</w:t>
      </w:r>
    </w:p>
    <w:p>
      <w:pPr>
        <w:pStyle w:val="ListBullet"/>
      </w:pPr>
      <w:r>
        <w:t>Stress in children involves complex physiological and psychological responses to perceived challenges.</w:t>
      </w:r>
    </w:p>
    <w:p>
      <w:pPr>
        <w:pStyle w:val="ListBullet"/>
      </w:pPr>
      <w:r>
        <w:t>Common causes include family issues, school pressure, social conflicts, and trauma.</w:t>
      </w:r>
    </w:p>
    <w:p>
      <w:pPr>
        <w:pStyle w:val="ListBullet"/>
      </w:pPr>
      <w:r>
        <w:t>Signs of stress vary by age and may manifest as behavioral changes or physical complaints.</w:t>
      </w:r>
    </w:p>
    <w:p>
      <w:pPr>
        <w:pStyle w:val="ListBullet"/>
      </w:pPr>
      <w:r>
        <w:t>The HPA axis and cortisol play central roles in the stress response in children.</w:t>
      </w:r>
    </w:p>
    <w:p>
      <w:pPr>
        <w:pStyle w:val="ListBullet"/>
      </w:pPr>
      <w:r>
        <w:t>Prevention involves supportive environments, coping skills training, and stable routines.</w:t>
      </w:r>
    </w:p>
    <w:p>
      <w:pPr>
        <w:pStyle w:val="ListBullet"/>
      </w:pPr>
      <w:r>
        <w:t>Psychological therapies are the mainstay for managing stress; medications are seldom primary.</w:t>
      </w:r>
    </w:p>
    <w:p>
      <w:pPr>
        <w:pStyle w:val="ListBullet"/>
      </w:pPr>
      <w:r>
        <w:t>Recognizing misconceptions improves caregiver and professional responses.</w:t>
      </w:r>
    </w:p>
    <w:p>
      <w:pPr>
        <w:pStyle w:val="ListBullet"/>
      </w:pPr>
      <w:r>
        <w:t>Safety and developmentally appropriate approaches are essential for effective support.</w:t>
      </w:r>
    </w:p>
    <w:p>
      <w:pPr>
        <w:pStyle w:val="Heading1"/>
      </w:pPr>
      <w:r>
        <w:t>Glossary</w:t>
      </w:r>
    </w:p>
    <w:p>
      <w:r>
        <w:rPr>
          <w:b/>
        </w:rPr>
        <w:t xml:space="preserve">Stress: </w:t>
      </w:r>
      <w:r>
        <w:t>The body's response to any demand or challenge that disrupts homeostasis, involving physical and psychological changes.</w:t>
      </w:r>
    </w:p>
    <w:p>
      <w:r>
        <w:rPr>
          <w:b/>
        </w:rPr>
        <w:t xml:space="preserve">HPA Axis (Hypothalamic-Pituitary-Adrenal Axis): </w:t>
      </w:r>
      <w:r>
        <w:t>A system of hormone interactions releasing cortisol during stress response.</w:t>
      </w:r>
    </w:p>
    <w:p>
      <w:r>
        <w:rPr>
          <w:b/>
        </w:rPr>
        <w:t xml:space="preserve">Cortisol: </w:t>
      </w:r>
      <w:r>
        <w:t>A hormone released by the adrenal glands in response to stress, helping regulate metabolism and immune function.</w:t>
      </w:r>
    </w:p>
    <w:p>
      <w:r>
        <w:rPr>
          <w:b/>
        </w:rPr>
        <w:t xml:space="preserve">Psychological Stress: </w:t>
      </w:r>
      <w:r>
        <w:t>Emotional and mental strain resulting from exposure to challenging situations.</w:t>
      </w:r>
    </w:p>
    <w:p>
      <w:r>
        <w:rPr>
          <w:b/>
        </w:rPr>
        <w:t xml:space="preserve">Coping Mechanisms: </w:t>
      </w:r>
      <w:r>
        <w:t>Behaviors and strategies used to manage stress and emotional distress.</w:t>
      </w:r>
    </w:p>
    <w:p>
      <w:r>
        <w:rPr>
          <w:b/>
        </w:rPr>
        <w:t xml:space="preserve">Somatic Symptoms: </w:t>
      </w:r>
      <w:r>
        <w:t>Physical symptoms like headaches or stomachaches that can be caused by psychological factors.</w:t>
      </w:r>
    </w:p>
    <w:p>
      <w:r>
        <w:rPr>
          <w:b/>
        </w:rPr>
        <w:t xml:space="preserve">Resilience: </w:t>
      </w:r>
      <w:r>
        <w:t>The ability to adapt and recover from stress or adversity.</w:t>
      </w:r>
    </w:p>
    <w:p>
      <w:r>
        <w:rPr>
          <w:b/>
        </w:rPr>
        <w:t xml:space="preserve">Anxiety: </w:t>
      </w:r>
      <w:r>
        <w:t>A clinical condition characterized by excessive worry or fear that interferes with daily life.</w:t>
      </w:r>
    </w:p>
    <w:p>
      <w:pPr>
        <w:pStyle w:val="Heading1"/>
      </w:pPr>
      <w:r>
        <w:t>Related Modules</w:t>
      </w:r>
    </w:p>
    <w:p>
      <w:pPr>
        <w:pStyle w:val="ListBullet"/>
      </w:pPr>
      <w:r>
        <w:t>CHD-045</w:t>
      </w:r>
    </w:p>
    <w:p>
      <w:pPr>
        <w:pStyle w:val="ListBullet"/>
      </w:pPr>
      <w:r>
        <w:t>CHD-032</w:t>
      </w:r>
    </w:p>
    <w:p>
      <w:pPr>
        <w:pStyle w:val="ListBullet"/>
      </w:pPr>
      <w:r>
        <w:t>CHD-039</w:t>
      </w:r>
    </w:p>
    <w:p>
      <w:pPr>
        <w:pStyle w:val="Heading1"/>
      </w:pPr>
      <w:r>
        <w:t>Illustration Specifications</w:t>
      </w:r>
    </w:p>
    <w:p>
      <w:pPr>
        <w:pStyle w:val="Heading2"/>
      </w:pPr>
      <w:r>
        <w:t>ILL-CHD-041-01 - Child's Stress Response Mechanism</w:t>
      </w:r>
    </w:p>
    <w:p>
      <w:r>
        <w:t>Type: Diagram</w:t>
      </w:r>
    </w:p>
    <w:p>
      <w:r>
        <w:t>A graphical illustration showing the activation of the hypothalamic-pituitary-adrenal axis (HPA axis) and release of cortisol when a child experiences stress.</w:t>
      </w:r>
    </w:p>
    <w:p>
      <w:r>
        <w:t>Alt text: Diagram of HPA axis activation and cortisol release during childhood stress.</w:t>
      </w:r>
    </w:p>
    <w:p>
      <w:pPr>
        <w:pStyle w:val="Heading2"/>
      </w:pPr>
      <w:r>
        <w:t>ILL-CHD-041-02 - Common Behavioral Signs of Stress in Children</w:t>
      </w:r>
    </w:p>
    <w:p>
      <w:r>
        <w:t>Type: Infographic</w:t>
      </w:r>
    </w:p>
    <w:p>
      <w:r>
        <w:t>An infographic listing typical behavioral and physical signs indicating stress in children across different age groups.</w:t>
      </w:r>
    </w:p>
    <w:p>
      <w:r>
        <w:t>Alt text: Infographic of behavioral signs of stress displayed by children.</w:t>
      </w:r>
    </w:p>
    <w:p>
      <w:pPr>
        <w:pStyle w:val="Heading2"/>
      </w:pPr>
      <w:r>
        <w:t>ILL-CHD-041-03 - Supportive Environment for Children</w:t>
      </w:r>
    </w:p>
    <w:p>
      <w:r>
        <w:t>Type: Illustration</w:t>
      </w:r>
    </w:p>
    <w:p>
      <w:r>
        <w:t>An image depicting a supportive home and school environment that promotes stress resilience in children, including caregiver interaction and routine activities.</w:t>
      </w:r>
    </w:p>
    <w:p>
      <w:r>
        <w:t>Alt text: Illustration showing supportive environments for children to manage stress.</w:t>
      </w:r>
    </w:p>
    <w:p>
      <w:pPr>
        <w:pStyle w:val="Heading2"/>
      </w:pPr>
      <w:r>
        <w:t>ILL-CHD-041-04 - Steps for Managing Childhood Stress</w:t>
      </w:r>
    </w:p>
    <w:p>
      <w:r>
        <w:t>Type: Flowchart</w:t>
      </w:r>
    </w:p>
    <w:p>
      <w:r>
        <w:t>A flowchart outlining recommended steps caregivers and professionals can take to recognize, assess, and support children experiencing stress.</w:t>
      </w:r>
    </w:p>
    <w:p>
      <w:r>
        <w:t>Alt text: Flowchart of steps for managing stress in children.</w:t>
      </w:r>
    </w:p>
    <w:p>
      <w:pPr>
        <w:pStyle w:val="Heading1"/>
      </w:pPr>
      <w:r>
        <w:t>References</w:t>
      </w:r>
    </w:p>
    <w:p>
      <w:pPr>
        <w:pStyle w:val="ListBullet"/>
      </w:pPr>
      <w:r>
        <w:t>Childhood Stress: An Overview | American Academy of Pediatrics | 2019 |  | Unverified</w:t>
      </w:r>
    </w:p>
    <w:p>
      <w:pPr>
        <w:pStyle w:val="ListBullet"/>
      </w:pPr>
      <w:r>
        <w:t>Stress Responses in Children: Physiological Effects and Mechanisms | National Institute of Mental Health (NIMH) | 2021 |  | Unverified</w:t>
      </w:r>
    </w:p>
    <w:p>
      <w:pPr>
        <w:pStyle w:val="ListBullet"/>
      </w:pPr>
      <w:r>
        <w:t>Stress and Coping in Childhood: Implications for Mental Health | World Health Organization (WHO) | 2020 |  | Unverified</w:t>
      </w:r>
    </w:p>
    <w:p>
      <w:pPr>
        <w:pStyle w:val="ListBullet"/>
      </w:pPr>
      <w:r>
        <w:t>Early Intervention in Childhood Stress and Anxiety: A Review | Journal of Child Psychology and Psychiatry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