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CHD-049 - Resilience in Children</w:t>
      </w:r>
    </w:p>
    <w:p>
      <w:r>
        <w:rPr>
          <w:i/>
        </w:rPr>
        <w:t>Recognition, prevention, support, and safety related to resilience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Teachers, Pediatric healthcare providers, Mental health professionals, Caregivers</w:t>
            </w:r>
          </w:p>
        </w:tc>
      </w:tr>
      <w:tr>
        <w:tc>
          <w:tcPr>
            <w:tcW w:type="dxa" w:w="4968"/>
          </w:tcPr>
          <w:p>
            <w:r>
              <w:rPr>
                <w:b/>
              </w:rPr>
              <w:t>Reading level</w:t>
            </w:r>
          </w:p>
        </w:tc>
        <w:tc>
          <w:tcPr>
            <w:tcW w:type="dxa" w:w="4968"/>
          </w:tcPr>
          <w:p>
            <w:r>
              <w:t>Accessible to general public with some professional interest</w:t>
            </w:r>
          </w:p>
        </w:tc>
      </w:tr>
      <w:tr>
        <w:tc>
          <w:tcPr>
            <w:tcW w:type="dxa" w:w="4968"/>
          </w:tcPr>
          <w:p>
            <w:r>
              <w:rPr>
                <w:b/>
              </w:rPr>
              <w:t>Keywords</w:t>
            </w:r>
          </w:p>
        </w:tc>
        <w:tc>
          <w:tcPr>
            <w:tcW w:type="dxa" w:w="4968"/>
          </w:tcPr>
          <w:p>
            <w:r>
              <w:t>Resilience, Children, Mental health, Emotional strength, Stress coping, Protective factors, Risk factors, Support strategies, Child development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Resilience in children refers to the capacity of a child to successfully adapt and recover from adversity, stress, or trauma. It encompasses psychological, emotional, and behavioral mechanisms that enable positive adjustment despite challenges. At its core, resilience is recognized as a dynamic process influenced by individual traits, family environment, social supports, and broader community factors. Synonyms sometimes used include "psychological hardiness," "emotional strength," and "adaptive capacity." The development of resilience involves neurobiological mechanisms such as stress response regulation via the hypothalamic-pituitary-adrenal (HPA) axis and neural plasticity. Protective factors including secure attachments, supportive adult relationships, problem-solving skills, and positive self-perception contribute to resilience formation. Practically, understanding resilience equips parents, educators, and healthcare providers to identify children who cope well under stress and to foster resilience-promoting environments. Interventions may include social-emotional learning, caregiver support, and trauma-informed care. Limitations in the concept include variability in definitions, cultural context influences, and the risk of labeling children as "resilient" in ways that ignore ongoing difficulties. Safety considerations note that encouraging resilience must avoid minimizing legitimate distress or discouraging help-seeking. Overall, resilience is a multifaceted, evolving concept vital to promoting mental and emotional health in children and adolescents.</w:t>
      </w:r>
    </w:p>
    <w:p>
      <w:pPr>
        <w:pStyle w:val="Heading1"/>
      </w:pPr>
      <w:r>
        <w:t>Customer Questions Answered</w:t>
      </w:r>
    </w:p>
    <w:p>
      <w:pPr>
        <w:pStyle w:val="ListBullet"/>
      </w:pPr>
      <w:r>
        <w:t>What is resilience in children?</w:t>
      </w:r>
    </w:p>
    <w:p>
      <w:pPr>
        <w:pStyle w:val="ListBullet"/>
      </w:pPr>
      <w:r>
        <w:t>How can I recognize resilience in a child?</w:t>
      </w:r>
    </w:p>
    <w:p>
      <w:pPr>
        <w:pStyle w:val="ListBullet"/>
      </w:pPr>
      <w:r>
        <w:t>What factors contribute to resilience in children?</w:t>
      </w:r>
    </w:p>
    <w:p>
      <w:pPr>
        <w:pStyle w:val="ListBullet"/>
      </w:pPr>
      <w:r>
        <w:t>How does resilience develop in childhood?</w:t>
      </w:r>
    </w:p>
    <w:p>
      <w:pPr>
        <w:pStyle w:val="ListBullet"/>
      </w:pPr>
      <w:r>
        <w:t>Can resilience be taught or strengthened?</w:t>
      </w:r>
    </w:p>
    <w:p>
      <w:pPr>
        <w:pStyle w:val="ListBullet"/>
      </w:pPr>
      <w:r>
        <w:t>What role does family environment play in building resilience?</w:t>
      </w:r>
    </w:p>
    <w:p>
      <w:pPr>
        <w:pStyle w:val="ListBullet"/>
      </w:pPr>
      <w:r>
        <w:t>How does trauma affect resilience in children?</w:t>
      </w:r>
    </w:p>
    <w:p>
      <w:pPr>
        <w:pStyle w:val="ListBullet"/>
      </w:pPr>
      <w:r>
        <w:t>What are effective ways to support resilience in children?</w:t>
      </w:r>
    </w:p>
    <w:p>
      <w:pPr>
        <w:pStyle w:val="ListBullet"/>
      </w:pPr>
      <w:r>
        <w:t>Is resilience the same as being tough or not showing emotions?</w:t>
      </w:r>
    </w:p>
    <w:p>
      <w:pPr>
        <w:pStyle w:val="ListBullet"/>
      </w:pPr>
      <w:r>
        <w:t>Are there risks associated with pushing children to be resilient?</w:t>
      </w:r>
    </w:p>
    <w:p>
      <w:pPr>
        <w:pStyle w:val="ListBullet"/>
      </w:pPr>
      <w:r>
        <w:t>How does resilience impact mental health outcomes in youth?</w:t>
      </w:r>
    </w:p>
    <w:p>
      <w:pPr>
        <w:pStyle w:val="ListBullet"/>
      </w:pPr>
      <w:r>
        <w:t>What are common misconceptions about resilience in children?</w:t>
      </w:r>
    </w:p>
    <w:p>
      <w:pPr>
        <w:pStyle w:val="Heading1"/>
      </w:pPr>
      <w:r>
        <w:t>Learning Objectives</w:t>
      </w:r>
    </w:p>
    <w:p>
      <w:pPr>
        <w:pStyle w:val="ListBullet"/>
      </w:pPr>
      <w:r>
        <w:t>Define resilience in the context of child development and mental health.</w:t>
      </w:r>
    </w:p>
    <w:p>
      <w:pPr>
        <w:pStyle w:val="ListBullet"/>
      </w:pPr>
      <w:r>
        <w:t>Identify key psychological and physiological mechanisms underlying resilience.</w:t>
      </w:r>
    </w:p>
    <w:p>
      <w:pPr>
        <w:pStyle w:val="ListBullet"/>
      </w:pPr>
      <w:r>
        <w:t>Recognize protective and risk factors influencing resilience in children.</w:t>
      </w:r>
    </w:p>
    <w:p>
      <w:pPr>
        <w:pStyle w:val="ListBullet"/>
      </w:pPr>
      <w:r>
        <w:t>Describe practical strategies to support and promote resilience in various settings.</w:t>
      </w:r>
    </w:p>
    <w:p>
      <w:pPr>
        <w:pStyle w:val="ListBullet"/>
      </w:pPr>
      <w:r>
        <w:t>Understand limitations and cultural variations in the concept of resilience.</w:t>
      </w:r>
    </w:p>
    <w:p>
      <w:pPr>
        <w:pStyle w:val="ListBullet"/>
      </w:pPr>
      <w:r>
        <w:t>Debunk common misconceptions about resilience in children.</w:t>
      </w:r>
    </w:p>
    <w:p>
      <w:pPr>
        <w:pStyle w:val="ListBullet"/>
      </w:pPr>
      <w:r>
        <w:t>Explain safety considerations when fostering resilience.</w:t>
      </w:r>
    </w:p>
    <w:p>
      <w:pPr>
        <w:pStyle w:val="ListBullet"/>
      </w:pPr>
      <w:r>
        <w:t>Utilize resilience knowledge in clinical, educational, and caregiving interventions.</w:t>
      </w:r>
    </w:p>
    <w:p>
      <w:pPr>
        <w:pStyle w:val="Heading1"/>
      </w:pPr>
      <w:r>
        <w:t>Definition</w:t>
      </w:r>
    </w:p>
    <w:p>
      <w:r>
        <w:t>Resilience in children is the dynamic process through which a child positively adapts and maintains mental, emotional, and behavioral well-being despite experiencing significant stress or adversity.</w:t>
      </w:r>
    </w:p>
    <w:p>
      <w:pPr>
        <w:pStyle w:val="Heading1"/>
      </w:pPr>
      <w:r>
        <w:t>Why This Matters</w:t>
      </w:r>
    </w:p>
    <w:p>
      <w:r>
        <w:t>Recognizing and supporting resilience in children is crucial for fostering healthy development, preventing mental health problems, and ensuring children can thrive despite life's challenges. It empowers caregivers and professionals to provide targeted support and create nurturing environments that bolster a child's capacity to cope and grow.</w:t>
      </w:r>
    </w:p>
    <w:p>
      <w:pPr>
        <w:pStyle w:val="Heading1"/>
      </w:pPr>
      <w:r>
        <w:t>Understanding Resilience: Definitions and Concepts</w:t>
      </w:r>
    </w:p>
    <w:p>
      <w:r>
        <w:t>Resilience in children is defined as the ability to withstand or bounce back from stress and adversity. Beyond a static trait, resilience represents a dynamic process involving interactions among factors within the child, their family, and community. Synonyms include 'psychological resilience,' 'emotional toughness,' and 'adaptive capacity.' Different disciplines may emphasize various aspects, such as biological mechanisms or psychosocial factors. Key to this concept is that resilience is not the absence of difficulty but successful adaptation despite it.</w:t>
      </w:r>
    </w:p>
    <w:p>
      <w:pPr>
        <w:pStyle w:val="Heading1"/>
      </w:pPr>
      <w:r>
        <w:t>Biological and Physiological Mechanisms of Resilience</w:t>
      </w:r>
    </w:p>
    <w:p>
      <w:r>
        <w:t>Resilience is underpinned by neurobiological processes including regulation of the hypothalamic-pituitary-adrenal (HPA) axis, which controls the body's stress response. Neural plasticity, or the brain's ability to reorganize and form new neural connections, also contributes. Genetic influences may predispose some children toward greater resilience, while early experiences shape physiological stress regulation influencing resilience capacity.</w:t>
      </w:r>
    </w:p>
    <w:p>
      <w:pPr>
        <w:pStyle w:val="Heading1"/>
      </w:pPr>
      <w:r>
        <w:t>Psychosocial Protective Factors Contributing to Resilience</w:t>
      </w:r>
    </w:p>
    <w:p>
      <w:r>
        <w:t>Factors that enhance resilience include supportive relationships with caring adults, positive self-esteem and self-efficacy, problem-solving skills, and the presence of community resources. Secure attachment with caregivers offers a foundation of emotional security. Social connectedness and access to education and health services further support adaptive coping.</w:t>
      </w:r>
    </w:p>
    <w:p>
      <w:pPr>
        <w:pStyle w:val="Heading1"/>
      </w:pPr>
      <w:r>
        <w:t>Risk Factors and Challenges to Resilience in Children</w:t>
      </w:r>
    </w:p>
    <w:p>
      <w:r>
        <w:t>Exposure to chronic stress, trauma, neglect, or family dysfunction can impair resilience development. Socioeconomic disadvantages, discrimination, and mental health disorders pose challenges. Recognizing these risks enables early identification of children who may need additional support to build resilience.</w:t>
      </w:r>
    </w:p>
    <w:p>
      <w:pPr>
        <w:pStyle w:val="Heading1"/>
      </w:pPr>
      <w:r>
        <w:t>Recognizing Signs of Resilience and Vulnerability in Children</w:t>
      </w:r>
    </w:p>
    <w:p>
      <w:r>
        <w:t>Resilient children may demonstrate persistent optimism, flexibility in thinking, emotional regulation, and social competence despite adversity. Conversely, signs of vulnerability include withdrawal, anxiety, behavioral problems, or difficulty managing stress. Awareness of these indicators facilitates supportive responses.</w:t>
      </w:r>
    </w:p>
    <w:p>
      <w:pPr>
        <w:pStyle w:val="Heading1"/>
      </w:pPr>
      <w:r>
        <w:t>Strategies to Foster Resilience in Home Environments</w:t>
      </w:r>
    </w:p>
    <w:p>
      <w:r>
        <w:t>Caregivers can promote resilience by providing consistent emotional support, establishing routines, encouraging problem-solving, and modeling coping skills. Creating a safe, nurturing, and stimulating environment helps children gain confidence and secure attachments. Open communication and positive reinforcement are vital.</w:t>
      </w:r>
    </w:p>
    <w:p>
      <w:pPr>
        <w:pStyle w:val="Heading1"/>
      </w:pPr>
      <w:r>
        <w:t>Role of Schools and Communities in Supporting Resilience</w:t>
      </w:r>
    </w:p>
    <w:p>
      <w:r>
        <w:t>Schools contribute through social-emotional learning programs, safe environments, and supportive adult relationships. Community organizations offering extracurricular activities, mentorship, and counseling resources extend support. Collaborative efforts enhance protective networks around the child.</w:t>
      </w:r>
    </w:p>
    <w:p>
      <w:pPr>
        <w:pStyle w:val="Heading1"/>
      </w:pPr>
      <w:r>
        <w:t>Therapeutic and Clinical Interventions Related to Resilience</w:t>
      </w:r>
    </w:p>
    <w:p>
      <w:r>
        <w:t>Mental health professionals utilize trauma-informed care, cognitive-behavioral therapy (CBT), and resilience training to assist children facing adversity. Interventions aim to strengthen coping mechanisms, emotional regulation, and social skills. Early intervention is key to preventing long-term negative outcomes.</w:t>
      </w:r>
    </w:p>
    <w:p>
      <w:pPr>
        <w:pStyle w:val="Heading1"/>
      </w:pPr>
      <w:r>
        <w:t>Limitations and Cultural Considerations in the Concept of Resilience</w:t>
      </w:r>
    </w:p>
    <w:p>
      <w:r>
        <w:t>Resilience varies across cultures in expression and valuation. Some cultures emphasize collective resilience over individual traits. Definitions and measures may lack universal applicability. Additionally, labeling a child as 'resilient' can inadvertently minimize ongoing struggles or needs for support.</w:t>
      </w:r>
    </w:p>
    <w:p>
      <w:pPr>
        <w:pStyle w:val="Heading1"/>
      </w:pPr>
      <w:r>
        <w:t>Common Misconceptions About Resilience in Children</w:t>
      </w:r>
    </w:p>
    <w:p>
      <w:r>
        <w:t>Resilience does not mean a child never experiences distress or emotional pain. It is not 'toughness' or stoicism but involves expressing and managing emotions healthily. Resilience is not solely innate; it can be developed and supported. Also, fostering resilience should not replace addressing systemic or familial issues underlying adversity.</w:t>
      </w:r>
    </w:p>
    <w:p>
      <w:pPr>
        <w:pStyle w:val="Heading1"/>
      </w:pPr>
      <w:r>
        <w:t>Safety and Ethical Considerations When Promoting Resilience</w:t>
      </w:r>
    </w:p>
    <w:p>
      <w:r>
        <w:t>While encouraging resilience, caregivers and professionals must avoid ignoring a child's distress or pushing them to 'handle it alone.' Safety entails ensuring that children have access to help when needed and that resilience efforts do not dismiss the need for intervention. Respecting the child's feelings and experiences is essential.</w:t>
      </w:r>
    </w:p>
    <w:p>
      <w:pPr>
        <w:pStyle w:val="Heading1"/>
      </w:pPr>
      <w:r>
        <w:t>Current Evidence and Research on Resilience in Children</w:t>
      </w:r>
    </w:p>
    <w:p>
      <w:r>
        <w:t>Research supports that resilience arises from multifaceted interactions between biology, environment, and individual traits. Longitudinal studies show that early supportive relationships predict better mental health outcomes despite risks. Evidence for specific interventions is growing, with social-emotional learning and trauma-focused therapies showing promise. However, more research is needed on cultural adaptations and measurement standardization.</w:t>
      </w:r>
    </w:p>
    <w:p>
      <w:pPr>
        <w:pStyle w:val="Heading1"/>
      </w:pPr>
      <w:r>
        <w:t>Practical Guidance</w:t>
      </w:r>
    </w:p>
    <w:p>
      <w:pPr>
        <w:pStyle w:val="ListBullet"/>
      </w:pPr>
      <w:r>
        <w:t>Observe and encourage positive coping behaviors in children facing challenges.</w:t>
      </w:r>
    </w:p>
    <w:p>
      <w:pPr>
        <w:pStyle w:val="ListBullet"/>
      </w:pPr>
      <w:r>
        <w:t>Provide stable, supportive caregiving environments with consistent routines and nurturing relationships.</w:t>
      </w:r>
    </w:p>
    <w:p>
      <w:pPr>
        <w:pStyle w:val="ListBullet"/>
      </w:pPr>
      <w:r>
        <w:t>Promote social-emotional skills through age-appropriate teaching and modeling.</w:t>
      </w:r>
    </w:p>
    <w:p>
      <w:pPr>
        <w:pStyle w:val="ListBullet"/>
      </w:pPr>
      <w:r>
        <w:t>Engage schools and community programs that reinforce resilience-building activities.</w:t>
      </w:r>
    </w:p>
    <w:p>
      <w:pPr>
        <w:pStyle w:val="ListBullet"/>
      </w:pPr>
      <w:r>
        <w:t>Be attentive to signs of distress and seek professional support when needed.</w:t>
      </w:r>
    </w:p>
    <w:p>
      <w:pPr>
        <w:pStyle w:val="ListBullet"/>
      </w:pPr>
      <w:r>
        <w:t>Avoid dismissing children's feelings or expecting unrealistic emotional toughness.</w:t>
      </w:r>
    </w:p>
    <w:p>
      <w:pPr>
        <w:pStyle w:val="ListBullet"/>
      </w:pPr>
      <w:r>
        <w:t>Respect cultural backgrounds and tailor resilience strategies accordingly.</w:t>
      </w:r>
    </w:p>
    <w:p>
      <w:pPr>
        <w:pStyle w:val="ListBullet"/>
      </w:pPr>
      <w:r>
        <w:t>Use trauma-informed approaches in clinical and caregiving settings.</w:t>
      </w:r>
    </w:p>
    <w:p>
      <w:pPr>
        <w:pStyle w:val="Heading1"/>
      </w:pPr>
      <w:r>
        <w:t>Safety Notes</w:t>
      </w:r>
    </w:p>
    <w:p>
      <w:pPr>
        <w:pStyle w:val="ListBullet"/>
      </w:pPr>
      <w:r>
        <w:t>Do not minimize children's experiences of stress or trauma by oversimplifying resilience.</w:t>
      </w:r>
    </w:p>
    <w:p>
      <w:pPr>
        <w:pStyle w:val="ListBullet"/>
      </w:pPr>
      <w:r>
        <w:t>Avoid pressuring children to appear resilient without space to express emotions.</w:t>
      </w:r>
    </w:p>
    <w:p>
      <w:pPr>
        <w:pStyle w:val="ListBullet"/>
      </w:pPr>
      <w:r>
        <w:t>Ensure professional intervention when signs of severe distress or mental health concerns are present.</w:t>
      </w:r>
    </w:p>
    <w:p>
      <w:pPr>
        <w:pStyle w:val="ListBullet"/>
      </w:pPr>
      <w:r>
        <w:t>Respect each child's unique response to adversity without imposing a 'one-size-fits-all' approach.</w:t>
      </w:r>
    </w:p>
    <w:p>
      <w:pPr>
        <w:pStyle w:val="ListBullet"/>
      </w:pPr>
      <w:r>
        <w:t>Maintain confidentiality and ethical considerations when supporting children in therapeutic contexts.</w:t>
      </w:r>
    </w:p>
    <w:p>
      <w:pPr>
        <w:pStyle w:val="Heading1"/>
      </w:pPr>
      <w:r>
        <w:t>Common Misconceptions</w:t>
      </w:r>
    </w:p>
    <w:p>
      <w:r>
        <w:rPr>
          <w:b/>
        </w:rPr>
        <w:t xml:space="preserve">Misconception: </w:t>
      </w:r>
      <w:r>
        <w:t>Resilient children never feel sad or anxious.</w:t>
      </w:r>
    </w:p>
    <w:p>
      <w:r>
        <w:rPr>
          <w:b/>
        </w:rPr>
        <w:t xml:space="preserve">Reality: </w:t>
      </w:r>
      <w:r>
        <w:t>All children experience emotions like sadness and anxiety; resilience means managing and adapting despite these feelings.</w:t>
      </w:r>
    </w:p>
    <w:p>
      <w:r>
        <w:rPr>
          <w:b/>
        </w:rPr>
        <w:t xml:space="preserve">Misconception: </w:t>
      </w:r>
      <w:r>
        <w:t>Resilience is an inborn trait that cannot be changed.</w:t>
      </w:r>
    </w:p>
    <w:p>
      <w:r>
        <w:rPr>
          <w:b/>
        </w:rPr>
        <w:t xml:space="preserve">Reality: </w:t>
      </w:r>
      <w:r>
        <w:t>Resilience is a dynamic process that can be developed and strengthened over time with support.</w:t>
      </w:r>
    </w:p>
    <w:p>
      <w:r>
        <w:rPr>
          <w:b/>
        </w:rPr>
        <w:t xml:space="preserve">Misconception: </w:t>
      </w:r>
      <w:r>
        <w:t>Encouraging resilience means ignoring a child's problems.</w:t>
      </w:r>
    </w:p>
    <w:p>
      <w:r>
        <w:rPr>
          <w:b/>
        </w:rPr>
        <w:t xml:space="preserve">Reality: </w:t>
      </w:r>
      <w:r>
        <w:t>Supporting resilience involves acknowledging difficulties and providing appropriate support, not ignoring issues.</w:t>
      </w:r>
    </w:p>
    <w:p>
      <w:r>
        <w:rPr>
          <w:b/>
        </w:rPr>
        <w:t xml:space="preserve">Misconception: </w:t>
      </w:r>
      <w:r>
        <w:t>Children who are resilient do not need help or therapy.</w:t>
      </w:r>
    </w:p>
    <w:p>
      <w:r>
        <w:rPr>
          <w:b/>
        </w:rPr>
        <w:t xml:space="preserve">Reality: </w:t>
      </w:r>
      <w:r>
        <w:t>Even resilient children may benefit from professional support, especially if facing ongoing adversity.</w:t>
      </w:r>
    </w:p>
    <w:p>
      <w:pPr>
        <w:pStyle w:val="Heading1"/>
      </w:pPr>
      <w:r>
        <w:t>Clinical Pearls</w:t>
      </w:r>
    </w:p>
    <w:p>
      <w:pPr>
        <w:pStyle w:val="ListNumber"/>
      </w:pPr>
      <w:r>
        <w:t>Early secure attachments are foundational to building resilience in children.</w:t>
      </w:r>
    </w:p>
    <w:p>
      <w:pPr>
        <w:pStyle w:val="ListNumber"/>
      </w:pPr>
      <w:r>
        <w:t>Interventions that foster social-emotional learning improve resilience outcomes.</w:t>
      </w:r>
    </w:p>
    <w:p>
      <w:pPr>
        <w:pStyle w:val="ListNumber"/>
      </w:pPr>
      <w:r>
        <w:t>Chronic stress exposure can impair neurobiological systems linked to resilience, highlighting the need for early supports.</w:t>
      </w:r>
    </w:p>
    <w:p>
      <w:pPr>
        <w:pStyle w:val="ListNumber"/>
      </w:pPr>
      <w:r>
        <w:t>Family and community environments significantly influence a child's ability to develop resilience.</w:t>
      </w:r>
    </w:p>
    <w:p>
      <w:pPr>
        <w:pStyle w:val="ListNumber"/>
      </w:pPr>
      <w:r>
        <w:t>Trauma-informed care approaches are essential for supporting children with adversity histories.</w:t>
      </w:r>
    </w:p>
    <w:p>
      <w:pPr>
        <w:pStyle w:val="ListNumber"/>
      </w:pPr>
      <w:r>
        <w:t>Resilience should not be used to dismiss or underestimate a child's suffering.</w:t>
      </w:r>
    </w:p>
    <w:p>
      <w:pPr>
        <w:pStyle w:val="ListNumber"/>
      </w:pPr>
      <w:r>
        <w:t>Multidisciplinary collaboration enhances resilience-building efforts across settings.</w:t>
      </w:r>
    </w:p>
    <w:p>
      <w:pPr>
        <w:pStyle w:val="ListNumber"/>
      </w:pPr>
      <w:r>
        <w:t>Cultural sensitivity is critical when assessing and promoting resilience.</w:t>
      </w:r>
    </w:p>
    <w:p>
      <w:pPr>
        <w:pStyle w:val="Heading1"/>
      </w:pPr>
      <w:r>
        <w:t>Key Takeaways</w:t>
      </w:r>
    </w:p>
    <w:p>
      <w:pPr>
        <w:pStyle w:val="ListBullet"/>
      </w:pPr>
      <w:r>
        <w:t>Resilience is the ability of children to adapt positively despite adversity, involving complex biological and psychosocial mechanisms.</w:t>
      </w:r>
    </w:p>
    <w:p>
      <w:pPr>
        <w:pStyle w:val="ListBullet"/>
      </w:pPr>
      <w:r>
        <w:t>It is a dynamic process, influenced by individual traits, family support, and community resources.</w:t>
      </w:r>
    </w:p>
    <w:p>
      <w:pPr>
        <w:pStyle w:val="ListBullet"/>
      </w:pPr>
      <w:r>
        <w:t>Protective factors such as secure attachments and problem-solving skills foster resilience.</w:t>
      </w:r>
    </w:p>
    <w:p>
      <w:pPr>
        <w:pStyle w:val="ListBullet"/>
      </w:pPr>
      <w:r>
        <w:t>Risk factors like trauma and chronic stress can challenge resilience development.</w:t>
      </w:r>
    </w:p>
    <w:p>
      <w:pPr>
        <w:pStyle w:val="ListBullet"/>
      </w:pPr>
      <w:r>
        <w:t>Resilience can be recognized through adaptive behaviors and emotional regulation but does not mean absence of distress.</w:t>
      </w:r>
    </w:p>
    <w:p>
      <w:pPr>
        <w:pStyle w:val="ListBullet"/>
      </w:pPr>
      <w:r>
        <w:t>Supporting resilience requires nurturing environments, social-emotional learning, and trauma-informed care.</w:t>
      </w:r>
    </w:p>
    <w:p>
      <w:pPr>
        <w:pStyle w:val="ListBullet"/>
      </w:pPr>
      <w:r>
        <w:t>Misconceptions about resilience can hinder appropriate support and should be addressed.</w:t>
      </w:r>
    </w:p>
    <w:p>
      <w:pPr>
        <w:pStyle w:val="ListBullet"/>
      </w:pPr>
      <w:r>
        <w:t>Safety involves ensuring children have opportunities to express feelings and access help when needed.</w:t>
      </w:r>
    </w:p>
    <w:p>
      <w:pPr>
        <w:pStyle w:val="Heading1"/>
      </w:pPr>
      <w:r>
        <w:t>Glossary</w:t>
      </w:r>
    </w:p>
    <w:p>
      <w:r>
        <w:rPr>
          <w:b/>
        </w:rPr>
        <w:t xml:space="preserve">Resilience: </w:t>
      </w:r>
      <w:r>
        <w:t>The ability to adapt well and recover from stress, adversity, or trauma.</w:t>
      </w:r>
    </w:p>
    <w:p>
      <w:r>
        <w:rPr>
          <w:b/>
        </w:rPr>
        <w:t xml:space="preserve">Hypothalamic-pituitary-adrenal (HPA) axis: </w:t>
      </w:r>
      <w:r>
        <w:t>A central stress response system regulating hormones like cortisol.</w:t>
      </w:r>
    </w:p>
    <w:p>
      <w:r>
        <w:rPr>
          <w:b/>
        </w:rPr>
        <w:t xml:space="preserve">Neural plasticity: </w:t>
      </w:r>
      <w:r>
        <w:t>The brain's capacity to change and form new connections in response to experience.</w:t>
      </w:r>
    </w:p>
    <w:p>
      <w:r>
        <w:rPr>
          <w:b/>
        </w:rPr>
        <w:t xml:space="preserve">Protective factors: </w:t>
      </w:r>
      <w:r>
        <w:t>Characteristics or conditions that increase the likelihood of positive outcomes despite risks.</w:t>
      </w:r>
    </w:p>
    <w:p>
      <w:r>
        <w:rPr>
          <w:b/>
        </w:rPr>
        <w:t xml:space="preserve">Psychosocial: </w:t>
      </w:r>
      <w:r>
        <w:t>Relating to the interrelation of social factors and individual thought and behavior.</w:t>
      </w:r>
    </w:p>
    <w:p>
      <w:r>
        <w:rPr>
          <w:b/>
        </w:rPr>
        <w:t xml:space="preserve">Trauma-informed care: </w:t>
      </w:r>
      <w:r>
        <w:t>An approach that recognizes and responds to the impact of traumatic stress on health and behavior.</w:t>
      </w:r>
    </w:p>
    <w:p>
      <w:r>
        <w:rPr>
          <w:b/>
        </w:rPr>
        <w:t xml:space="preserve">Social-emotional learning (SEL): </w:t>
      </w:r>
      <w:r>
        <w:t>Educational programs that develop skills like emotional regulation, empathy, and relationship-building.</w:t>
      </w:r>
    </w:p>
    <w:p>
      <w:r>
        <w:rPr>
          <w:b/>
        </w:rPr>
        <w:t xml:space="preserve">Attachment: </w:t>
      </w:r>
      <w:r>
        <w:t>The emotional bond between a child and caregiver that provides security and support.</w:t>
      </w:r>
    </w:p>
    <w:p>
      <w:pPr>
        <w:pStyle w:val="Heading1"/>
      </w:pPr>
      <w:r>
        <w:t>Related Modules</w:t>
      </w:r>
    </w:p>
    <w:p>
      <w:pPr>
        <w:pStyle w:val="ListBullet"/>
      </w:pPr>
      <w:r>
        <w:t>CHD-032 Social-Emotional Learning in Children</w:t>
      </w:r>
    </w:p>
    <w:p>
      <w:pPr>
        <w:pStyle w:val="ListBullet"/>
      </w:pPr>
      <w:r>
        <w:t>CHD-041 Childhood Trauma and PTSD</w:t>
      </w:r>
    </w:p>
    <w:p>
      <w:pPr>
        <w:pStyle w:val="ListBullet"/>
      </w:pPr>
      <w:r>
        <w:t>CHD-058 Mental Health Screening in Pediatrics</w:t>
      </w:r>
    </w:p>
    <w:p>
      <w:pPr>
        <w:pStyle w:val="Heading1"/>
      </w:pPr>
      <w:r>
        <w:t>Illustration Specifications</w:t>
      </w:r>
    </w:p>
    <w:p>
      <w:pPr>
        <w:pStyle w:val="Heading2"/>
      </w:pPr>
      <w:r>
        <w:t>ILL-CHD-049-01 - Cycle of Resilience in Children</w:t>
      </w:r>
    </w:p>
    <w:p>
      <w:r>
        <w:t>Type: Diagram</w:t>
      </w:r>
    </w:p>
    <w:p>
      <w:r>
        <w:t>A schematic illustrating the dynamic process of resilience including stressors, protective factors, and adaptive outcomes.</w:t>
      </w:r>
    </w:p>
    <w:p>
      <w:r>
        <w:t>Alt text: Diagram showing stressors, protective factors, and adaptive behaviors in a cycle representing resilience.</w:t>
      </w:r>
    </w:p>
    <w:p>
      <w:pPr>
        <w:pStyle w:val="Heading2"/>
      </w:pPr>
      <w:r>
        <w:t>ILL-CHD-049-02 - Neurobiology of Resilience</w:t>
      </w:r>
    </w:p>
    <w:p>
      <w:r>
        <w:t>Type: Infographic</w:t>
      </w:r>
    </w:p>
    <w:p>
      <w:r>
        <w:t>Visual representation of brain regions and the HPA axis involved in regulating stress responses related to resilience.</w:t>
      </w:r>
    </w:p>
    <w:p>
      <w:r>
        <w:t>Alt text: Brain and hormonal pathways involved in stress regulation and resilience.</w:t>
      </w:r>
    </w:p>
    <w:p>
      <w:pPr>
        <w:pStyle w:val="Heading2"/>
      </w:pPr>
      <w:r>
        <w:t>ILL-CHD-049-03 - Protective Factors that Foster Resilience</w:t>
      </w:r>
    </w:p>
    <w:p>
      <w:r>
        <w:t>Type: Chart</w:t>
      </w:r>
    </w:p>
    <w:p>
      <w:r>
        <w:t>Chart listing key protective factors such as secure attachments, problem-solving skills, and social support alongside examples.</w:t>
      </w:r>
    </w:p>
    <w:p>
      <w:r>
        <w:t>Alt text: Chart showing protective factors and their examples supporting child resilience.</w:t>
      </w:r>
    </w:p>
    <w:p>
      <w:pPr>
        <w:pStyle w:val="Heading2"/>
      </w:pPr>
      <w:r>
        <w:t>ILL-CHD-049-04 - Resilience-Building Strategies at Home and School</w:t>
      </w:r>
    </w:p>
    <w:p>
      <w:r>
        <w:t>Type: Flowchart</w:t>
      </w:r>
    </w:p>
    <w:p>
      <w:r>
        <w:t>A flowchart summarizing practical strategies caregivers and educators can use to enhance resilience in children.</w:t>
      </w:r>
    </w:p>
    <w:p>
      <w:r>
        <w:t>Alt text: Flowchart outlining strategies for fostering resilience in home and educational settings.</w:t>
      </w:r>
    </w:p>
    <w:p>
      <w:pPr>
        <w:pStyle w:val="Heading1"/>
      </w:pPr>
      <w:r>
        <w:t>References</w:t>
      </w:r>
    </w:p>
    <w:p>
      <w:pPr>
        <w:pStyle w:val="ListBullet"/>
      </w:pPr>
      <w:r>
        <w:t>Resilience in Children: Developmental Perspectives | National Scientific Council on the Developing Child | 2015 | Not verified | Unverified</w:t>
      </w:r>
    </w:p>
    <w:p>
      <w:pPr>
        <w:pStyle w:val="ListBullet"/>
      </w:pPr>
      <w:r>
        <w:t>Promoting Resilience in Children and Youth: Preventive and Therapeutic Approaches | American Psychological Association | 2020 | Not verified | Unverified</w:t>
      </w:r>
    </w:p>
    <w:p>
      <w:pPr>
        <w:pStyle w:val="ListBullet"/>
      </w:pPr>
      <w:r>
        <w:t>Biological Mechanisms of Stress and Resilience during Childhood | Child Development Journal | 2018 | Not verified | Unverified</w:t>
      </w:r>
    </w:p>
    <w:p>
      <w:pPr>
        <w:pStyle w:val="ListBullet"/>
      </w:pPr>
      <w:r>
        <w:t>Trauma-Informed Care in Pediatrics: Guiding Principles and Practices | Journal of Pediatric Health Care | 2019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