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CHD-098 - Eating Disorders in Adolescents</w:t>
      </w:r>
    </w:p>
    <w:p>
      <w:r>
        <w:rPr>
          <w:i/>
        </w:rPr>
        <w:t>Evidence, safety, lifestyle considerations, and when professional care matters for eating disorders in adolescents.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Recognition, Assessment, Intervention, Prevention</w:t>
            </w:r>
          </w:p>
        </w:tc>
      </w:tr>
      <w:tr>
        <w:tc>
          <w:tcPr>
            <w:tcW w:type="dxa" w:w="4968"/>
          </w:tcPr>
          <w:p>
            <w:r>
              <w:rPr>
                <w:b/>
              </w:rPr>
              <w:t>Audience</w:t>
            </w:r>
          </w:p>
        </w:tc>
        <w:tc>
          <w:tcPr>
            <w:tcW w:type="dxa" w:w="4968"/>
          </w:tcPr>
          <w:p>
            <w:r>
              <w:t>Parents, Teachers, Healthcare Providers, Adolescents</w:t>
            </w:r>
          </w:p>
        </w:tc>
      </w:tr>
      <w:tr>
        <w:tc>
          <w:tcPr>
            <w:tcW w:type="dxa" w:w="4968"/>
          </w:tcPr>
          <w:p>
            <w:r>
              <w:rPr>
                <w:b/>
              </w:rPr>
              <w:t>Reading level</w:t>
            </w:r>
          </w:p>
        </w:tc>
        <w:tc>
          <w:tcPr>
            <w:tcW w:type="dxa" w:w="4968"/>
          </w:tcPr>
          <w:p>
            <w:r>
              <w:t>Grade 9-11</w:t>
            </w:r>
          </w:p>
        </w:tc>
      </w:tr>
      <w:tr>
        <w:tc>
          <w:tcPr>
            <w:tcW w:type="dxa" w:w="4968"/>
          </w:tcPr>
          <w:p>
            <w:r>
              <w:rPr>
                <w:b/>
              </w:rPr>
              <w:t>Keywords</w:t>
            </w:r>
          </w:p>
        </w:tc>
        <w:tc>
          <w:tcPr>
            <w:tcW w:type="dxa" w:w="4968"/>
          </w:tcPr>
          <w:p>
            <w:r>
              <w:t>Eating Disorders, Adolescents, Anorexia Nervosa, Bulimia Nervosa, Binge Eating Disorder, Nutrition, Mental Health, Treatment, Psychotherapy,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disorders in adolescents encompass a range of clinically significant mental health conditions characterized by abnormal eating behaviors and concerns about body weight or shape. The most common types include anorexia nervosa (restricting food intake resulting in low body weight), bulimia nervosa (cycles of binge eating followed by compensatory behaviors like vomiting), and binge eating disorder (recurrent episodes of uncontrolled eating without purging). These conditions arise from complex interactions of genetic, psychological, sociocultural, and environmental factors. Mechanistically, disturbances in brain circuits regulating reward, impulse control, and mood contribute to eating disorder behaviors. Physiologically, eating disorders can lead to severe nutritional deficiencies, growth disruption, cardiovascular complications, and increased mortality risk. Early recognition is critical; symptoms include significant weight changes, preoccupation with food, excessive exercise, and mood changes. Treatment is multidisciplinary, involving medical monitoring, nutritional rehabilitation, and psychological therapies such as cognitive behavioral therapy. Family involvement and support are vital for recovery. Limitations of current evidence include variability in individual response to treatments and limited access to specialized care in some regions. Safety considerations emphasize the importance of professional evaluation to monitor potentially life-threatening complications like electrolyte imbalances or cardiac anomalies. Major synonyms and related terms include "disordered eating," "eating pathology," and specific diagnoses mentioned above. This module aims to equip users with clear, evidence-based understanding to recognize, support, and appropriately refer adolescents with eating disorders.</w:t>
      </w:r>
    </w:p>
    <w:p>
      <w:pPr>
        <w:pStyle w:val="Heading1"/>
      </w:pPr>
      <w:r>
        <w:t>Customer Questions Answered</w:t>
      </w:r>
    </w:p>
    <w:p>
      <w:pPr>
        <w:pStyle w:val="ListBullet"/>
      </w:pPr>
      <w:r>
        <w:t>What are the common types of eating disorders in adolescents?</w:t>
      </w:r>
    </w:p>
    <w:p>
      <w:pPr>
        <w:pStyle w:val="ListBullet"/>
      </w:pPr>
      <w:r>
        <w:t>How can I recognize signs of an eating disorder in my teenager?</w:t>
      </w:r>
    </w:p>
    <w:p>
      <w:pPr>
        <w:pStyle w:val="ListBullet"/>
      </w:pPr>
      <w:r>
        <w:t>What causes eating disorders in adolescents?</w:t>
      </w:r>
    </w:p>
    <w:p>
      <w:pPr>
        <w:pStyle w:val="ListBullet"/>
      </w:pPr>
      <w:r>
        <w:t>How do eating disorders affect adolescent physical health?</w:t>
      </w:r>
    </w:p>
    <w:p>
      <w:pPr>
        <w:pStyle w:val="ListBullet"/>
      </w:pPr>
      <w:r>
        <w:t>What mental health issues are linked to adolescent eating disorders?</w:t>
      </w:r>
    </w:p>
    <w:p>
      <w:pPr>
        <w:pStyle w:val="ListBullet"/>
      </w:pPr>
      <w:r>
        <w:t>When should I seek professional help for an adolescent with suspected eating disorder?</w:t>
      </w:r>
    </w:p>
    <w:p>
      <w:pPr>
        <w:pStyle w:val="ListBullet"/>
      </w:pPr>
      <w:r>
        <w:t>Are eating disorders treatable in adolescents?</w:t>
      </w:r>
    </w:p>
    <w:p>
      <w:pPr>
        <w:pStyle w:val="ListBullet"/>
      </w:pPr>
      <w:r>
        <w:t>What treatment options are available for adolescent eating disorders?</w:t>
      </w:r>
    </w:p>
    <w:p>
      <w:pPr>
        <w:pStyle w:val="ListBullet"/>
      </w:pPr>
      <w:r>
        <w:t>How can family members support an adolescent with an eating disorder?</w:t>
      </w:r>
    </w:p>
    <w:p>
      <w:pPr>
        <w:pStyle w:val="ListBullet"/>
      </w:pPr>
      <w:r>
        <w:t>What lifestyle changes can help manage eating disorders?</w:t>
      </w:r>
    </w:p>
    <w:p>
      <w:pPr>
        <w:pStyle w:val="ListBullet"/>
      </w:pPr>
      <w:r>
        <w:t>Are there risks associated with untreated eating disorders in adolescents?</w:t>
      </w:r>
    </w:p>
    <w:p>
      <w:pPr>
        <w:pStyle w:val="ListBullet"/>
      </w:pPr>
      <w:r>
        <w:t>How do cultural and social factors influence eating disorders in teenagers?</w:t>
      </w:r>
    </w:p>
    <w:p>
      <w:pPr>
        <w:pStyle w:val="Heading1"/>
      </w:pPr>
      <w:r>
        <w:t>Learning Objectives</w:t>
      </w:r>
    </w:p>
    <w:p>
      <w:pPr>
        <w:pStyle w:val="ListBullet"/>
      </w:pPr>
      <w:r>
        <w:t>Define common eating disorders affecting adolescents and their clinical features.</w:t>
      </w:r>
    </w:p>
    <w:p>
      <w:pPr>
        <w:pStyle w:val="ListBullet"/>
      </w:pPr>
      <w:r>
        <w:t>Understand the underlying mechanisms and physiological effects of adolescent eating disorders.</w:t>
      </w:r>
    </w:p>
    <w:p>
      <w:pPr>
        <w:pStyle w:val="ListBullet"/>
      </w:pPr>
      <w:r>
        <w:t>Identify key signs and symptoms indicative of eating disorders in teenagers.</w:t>
      </w:r>
    </w:p>
    <w:p>
      <w:pPr>
        <w:pStyle w:val="ListBullet"/>
      </w:pPr>
      <w:r>
        <w:t>Recognize the importance of multidisciplinary treatment approaches and early intervention.</w:t>
      </w:r>
    </w:p>
    <w:p>
      <w:pPr>
        <w:pStyle w:val="ListBullet"/>
      </w:pPr>
      <w:r>
        <w:t>Discuss practical strategies for family and caregivers to support adolescents with eating disorders.</w:t>
      </w:r>
    </w:p>
    <w:p>
      <w:pPr>
        <w:pStyle w:val="ListBullet"/>
      </w:pPr>
      <w:r>
        <w:t>Appreciate safety considerations and risks associated with untreated eating disorders.</w:t>
      </w:r>
    </w:p>
    <w:p>
      <w:pPr>
        <w:pStyle w:val="ListBullet"/>
      </w:pPr>
      <w:r>
        <w:t>Clarify common misconceptions related to adolescent eating disorders.</w:t>
      </w:r>
    </w:p>
    <w:p>
      <w:pPr>
        <w:pStyle w:val="ListBullet"/>
      </w:pPr>
      <w:r>
        <w:t>Enhance knowledge on cultural and social influences impacting eating disorders in adolescents.</w:t>
      </w:r>
    </w:p>
    <w:p>
      <w:pPr>
        <w:pStyle w:val="Heading1"/>
      </w:pPr>
      <w:r>
        <w:t>Definition</w:t>
      </w:r>
    </w:p>
    <w:p>
      <w:r>
        <w:t>Eating disorders in adolescents are clinically significant mental health conditions characterized by persistent disturbances in eating behaviors and related thoughts and emotions, leading to impaired physical health and psychosocial function. The primary types include anorexia nervosa, bulimia nervosa, and binge eating disorder.</w:t>
      </w:r>
    </w:p>
    <w:p>
      <w:pPr>
        <w:pStyle w:val="Heading1"/>
      </w:pPr>
      <w:r>
        <w:t>Why This Matters</w:t>
      </w:r>
    </w:p>
    <w:p>
      <w:r>
        <w:t>Eating disorders during adolescence can cause severe physical complications, disrupt emotional development, and significantly increase mortality risk if untreated. Early identification and treatment improve recovery chances and protect long-term health, making awareness crucial for parents, educators, and healthcare providers.</w:t>
      </w:r>
    </w:p>
    <w:p>
      <w:pPr>
        <w:pStyle w:val="Heading1"/>
      </w:pPr>
      <w:r>
        <w:t>Overview and Definitions of Eating Disorders in Adolescents</w:t>
      </w:r>
    </w:p>
    <w:p>
      <w:r>
        <w:t>Eating disorders are psychiatric conditions involving abnormal eating behaviors and excessive concern about body weight or shape. In adolescents, the most recognized categories per DSM-5 criteria are anorexia nervosa, bulimia nervosa, and binge eating disorder. Anorexia nervosa is marked by deliberate restriction of food intake, leading to significantly low body weight and intense fear of gaining weight. Bulimia nervosa involves recurrent episodes of binge eating followed by compensatory behaviors such as self-induced vomiting, misuse of laxatives, or excessive exercise. Binge eating disorder is characterized by repeated episodes of uncontrolled overeating without subsequent purging actions. Other specified feeding or eating disorders (OSFED) cover conditions that don't entirely fit these categories but still cause distress or impairment. Understanding these definitions assists in recognizing the wide spectrum of eating pathology affecting adolescents.</w:t>
      </w:r>
    </w:p>
    <w:p>
      <w:pPr>
        <w:pStyle w:val="Heading1"/>
      </w:pPr>
      <w:r>
        <w:t>Epidemiology and Risk Factors</w:t>
      </w:r>
    </w:p>
    <w:p>
      <w:r>
        <w:t>Eating disorders commonly begin during adolescence (ages 12–18), affecting approximately 2–5% of teenagers worldwide, with higher prevalence observed in females but increasing rates among males. Risk factors include genetic predisposition, personality traits like perfectionism, coexisting mental illnesses (especially anxiety or depression), societal pressures emphasizing thinness, history of dieting or trauma, and family dynamics. Cultural and social influences, including social media exposure, can exacerbate body dissatisfaction. Awareness of these factors enables targeted prevention and early intervention efforts.</w:t>
      </w:r>
    </w:p>
    <w:p>
      <w:pPr>
        <w:pStyle w:val="Heading1"/>
      </w:pPr>
      <w:r>
        <w:t>Biopsychosocial Mechanisms Underlying Eating Disorders</w:t>
      </w:r>
    </w:p>
    <w:p>
      <w:r>
        <w:t>Eating disorders stem from complex interactions among biological, psychological, and social factors. Genetically, heredity contributes to altered neurotransmitter systems (serotonin, dopamine) affecting appetite regulation, mood, and impulse control. Psychological components include distorted body image, low self-esteem, and impaired coping skills. Social contributors encompass peer pressure, cultural ideals of beauty, and stressful life events. Neuroimaging studies reveal abnormalities in brain regions such as the insula and anterior cingulate cortex, implicated in reward processing and interoceptive awareness. Understanding these mechanisms informs individualized treatment approaches.</w:t>
      </w:r>
    </w:p>
    <w:p>
      <w:pPr>
        <w:pStyle w:val="Heading1"/>
      </w:pPr>
      <w:r>
        <w:t>Physiological and Medical Consequences</w:t>
      </w:r>
    </w:p>
    <w:p>
      <w:r>
        <w:t>Adolescent eating disorders can lead to multi-system physical complications. Malnutrition causes slowed growth, hormonal imbalances like amenorrhea, electrolyte disturbances, cardiac arrhythmias, gastrointestinal problems, and reduced bone density, increasing fracture risk. Bulimia nervosa may result in esophageal tears and dental erosion due to repeated vomiting. Binge eating disorder is linked to obesity and metabolic syndrome. These consequences may develop insidiously, underscoring the need for ongoing medical monitoring during treatment to prevent morbidity and mortality.</w:t>
      </w:r>
    </w:p>
    <w:p>
      <w:pPr>
        <w:pStyle w:val="Heading1"/>
      </w:pPr>
      <w:r>
        <w:t>Clinical Features and Diagnosis</w:t>
      </w:r>
    </w:p>
    <w:p>
      <w:r>
        <w:t>Key clinical features include significant changes in weight, preoccupation with food, restrictive eating, binge-purge cycles, excessive exercise, mood disturbances, and social withdrawal. Diagnostic criteria follow DSM-5, requiring assessment by healthcare professionals combining clinical interview, physical examination, psychological evaluation, and sometimes laboratory tests. Diagnosing early is essential to prevent complications. Differential diagnoses include other medical or psychiatric conditions causing weight or appetite changes.</w:t>
      </w:r>
    </w:p>
    <w:p>
      <w:pPr>
        <w:pStyle w:val="Heading1"/>
      </w:pPr>
      <w:r>
        <w:t>Treatment Approaches and Evidence-Based Interventions</w:t>
      </w:r>
    </w:p>
    <w:p>
      <w:r>
        <w:t>Management of adolescent eating disorders requires a multidisciplinary approach: medical monitoring to address physical health; nutritional rehabilitation to restore healthy eating patterns; and psychological therapy targeting underlying issues. Cognitive behavioral therapy (CBT) has strong evidence for bulimia nervosa and binge eating disorder. Family-based treatment (FBT), also called the Maudsley method, is the preferred approach for adolescent anorexia nervosa. Pharmacotherapy may support treatment but is not a standalone option. Treatment efficacy varies; early intervention improves outcomes, though relapse risk remains. Access to specialized eating disorder care can be limited in some regions.</w:t>
      </w:r>
    </w:p>
    <w:p>
      <w:pPr>
        <w:pStyle w:val="Heading1"/>
      </w:pPr>
      <w:r>
        <w:t>Role of Family and Social Support</w:t>
      </w:r>
    </w:p>
    <w:p>
      <w:r>
        <w:t>Family involvement is critical in adolescent eating disorder treatment. Family-based treatment empowers parents to support nutritional rehabilitation and monitor adolescent behaviors. Supportive social environments reduce stigma and facilitate recovery. Education about the disorder and communication strategies helps families cope. Peer support groups and school-based programs contribute to improved psychosocial outcomes. However, families should avoid blame or criticism, focusing instead on encouragement and understanding.</w:t>
      </w:r>
    </w:p>
    <w:p>
      <w:pPr>
        <w:pStyle w:val="Heading1"/>
      </w:pPr>
      <w:r>
        <w:t>Prevention and Early Recognition Strategies</w:t>
      </w:r>
    </w:p>
    <w:p>
      <w:r>
        <w:t>Preventative interventions focus on promoting healthy body image, media literacy, resilience, and coping skills in children and adolescents. School and community programs target risk factors such as dieting behaviors and weight teasing. Early recognition involves educating parents, teachers, and healthcare providers to identify warning signs, such as abrupt weight changes or food rituals. Prompt referral for assessment can reduce disease severity and improve prognosis.</w:t>
      </w:r>
    </w:p>
    <w:p>
      <w:pPr>
        <w:pStyle w:val="Heading1"/>
      </w:pPr>
      <w:r>
        <w:t>Common Misconceptions and Stigma Around Adolescent Eating Disorders</w:t>
      </w:r>
    </w:p>
    <w:p>
      <w:r>
        <w:t>Many people incorrectly believe eating disorders are a lifestyle choice or solely about vanity. In reality, they are serious psychiatric illnesses with biological and psychological roots. Another misconception is that only females are affected, ignoring male and non-binary adolescents. Stigma may delay help-seeking and worsen outcomes. Educating the public is essential to reduce misconceptions and support effective treatment engagement.</w:t>
      </w:r>
    </w:p>
    <w:p>
      <w:pPr>
        <w:pStyle w:val="Heading1"/>
      </w:pPr>
      <w:r>
        <w:t>Cultural and Societal Influences</w:t>
      </w:r>
    </w:p>
    <w:p>
      <w:r>
        <w:t>Cultural norms about body standards and gender roles influence eating disorder incidence and presentation. Western societies emphasize thinness, while some cultures may stigmatize obesity differently. Social media's portrayal of idealized bodies can increase body dissatisfaction. Minority and marginalized adolescent groups may face unique stressors affecting their eating behaviors. Culturally sensitive assessment and intervention improve care efficacy and inclusivity.</w:t>
      </w:r>
    </w:p>
    <w:p>
      <w:pPr>
        <w:pStyle w:val="Heading1"/>
      </w:pPr>
      <w:r>
        <w:t>Safety Considerations and When to Seek Professional Help</w:t>
      </w:r>
    </w:p>
    <w:p>
      <w:r>
        <w:t>Eating disorders can cause life-threatening complications such as electrolyte imbalances leading to cardiac arrest or severe malnutrition. Immediate medical attention is required for rapid weight loss, fainting, heart palpitations, and suicidal thoughts. Regular monitoring by healthcare providers is necessary throughout treatment. Families should seek professional evaluation if they observe persistent changes in eating, mood, or behavior indicative of eating disorders. Early expert involvement saves lives and supports recovery.</w:t>
      </w:r>
    </w:p>
    <w:p>
      <w:pPr>
        <w:pStyle w:val="Heading1"/>
      </w:pPr>
      <w:r>
        <w:t>Practical Guidance</w:t>
      </w:r>
    </w:p>
    <w:p>
      <w:pPr>
        <w:pStyle w:val="ListBullet"/>
      </w:pPr>
      <w:r>
        <w:t>Monitor adolescent behavior for early signs of disordered eating such as restrictive eating, secretive behaviors around food, or excessive exercise.</w:t>
      </w:r>
    </w:p>
    <w:p>
      <w:pPr>
        <w:pStyle w:val="ListBullet"/>
      </w:pPr>
      <w:r>
        <w:t>Encourage open, non-judgmental communication about body image and eating habits within the family environment.</w:t>
      </w:r>
    </w:p>
    <w:p>
      <w:pPr>
        <w:pStyle w:val="ListBullet"/>
      </w:pPr>
      <w:r>
        <w:t>Seek professional assessment promptly if an adolescent exhibits significant weight changes, mood disturbances, or unhealthy eating patterns.</w:t>
      </w:r>
    </w:p>
    <w:p>
      <w:pPr>
        <w:pStyle w:val="ListBullet"/>
      </w:pPr>
      <w:r>
        <w:t>Support adherence to multidisciplinary treatment approaches, including medical, nutritional, and psychological care.</w:t>
      </w:r>
    </w:p>
    <w:p>
      <w:pPr>
        <w:pStyle w:val="ListBullet"/>
      </w:pPr>
      <w:r>
        <w:t>Limit exposure to harmful media promoting unrealistic body ideals, and promote positive self-esteem and body acceptance.</w:t>
      </w:r>
    </w:p>
    <w:p>
      <w:pPr>
        <w:pStyle w:val="ListBullet"/>
      </w:pPr>
      <w:r>
        <w:t>Implement school and community-based programs promoting healthy eating attitudes and coping skills to prevent eating disorders.</w:t>
      </w:r>
    </w:p>
    <w:p>
      <w:pPr>
        <w:pStyle w:val="ListBullet"/>
      </w:pPr>
      <w:r>
        <w:t>Educate adolescents about the risks of dieting and weight stigma to reduce susceptibility to disordered eating.</w:t>
      </w:r>
    </w:p>
    <w:p>
      <w:pPr>
        <w:pStyle w:val="ListBullet"/>
      </w:pPr>
      <w:r>
        <w:t>Ensure safe environments by watching for symptoms indicating medical emergencies requiring urgent care.</w:t>
      </w:r>
    </w:p>
    <w:p>
      <w:pPr>
        <w:pStyle w:val="Heading1"/>
      </w:pPr>
      <w:r>
        <w:t>Safety Notes</w:t>
      </w:r>
    </w:p>
    <w:p>
      <w:pPr>
        <w:pStyle w:val="ListBullet"/>
      </w:pPr>
      <w:r>
        <w:t>Eating disorders can cause serious medical complications requiring ongoing professional monitoring.</w:t>
      </w:r>
    </w:p>
    <w:p>
      <w:pPr>
        <w:pStyle w:val="ListBullet"/>
      </w:pPr>
      <w:r>
        <w:t>Do not attempt to manage eating disorders solely through diet changes without medical supervision due to risk of refeeding syndrome and other dangers.</w:t>
      </w:r>
    </w:p>
    <w:p>
      <w:pPr>
        <w:pStyle w:val="ListBullet"/>
      </w:pPr>
      <w:r>
        <w:t>Suicidal ideation is a risk; immediate psychiatric evaluation is warranted if present.</w:t>
      </w:r>
    </w:p>
    <w:p>
      <w:pPr>
        <w:pStyle w:val="ListBullet"/>
      </w:pPr>
      <w:r>
        <w:t>Avoid stigmatizing language when discussing eating disorders to encourage open dialogue and treatment adherence.</w:t>
      </w:r>
    </w:p>
    <w:p>
      <w:pPr>
        <w:pStyle w:val="ListBullet"/>
      </w:pPr>
      <w:r>
        <w:t>Rapid weight loss or purging behaviors should prompt urgent medical attention.</w:t>
      </w:r>
    </w:p>
    <w:p>
      <w:pPr>
        <w:pStyle w:val="Heading1"/>
      </w:pPr>
      <w:r>
        <w:t>Common Misconceptions</w:t>
      </w:r>
    </w:p>
    <w:p>
      <w:r>
        <w:rPr>
          <w:b/>
        </w:rPr>
        <w:t xml:space="preserve">Misconception: </w:t>
      </w:r>
      <w:r>
        <w:t>Eating disorders are a choice or lifestyle rather than medical illnesses.</w:t>
      </w:r>
    </w:p>
    <w:p>
      <w:r>
        <w:rPr>
          <w:b/>
        </w:rPr>
        <w:t xml:space="preserve">Reality: </w:t>
      </w:r>
      <w:r>
        <w:t>Eating disorders are complex psychiatric conditions with biological, psychological, and social roots needing professional treatment.</w:t>
      </w:r>
    </w:p>
    <w:p>
      <w:r>
        <w:rPr>
          <w:b/>
        </w:rPr>
        <w:t xml:space="preserve">Misconception: </w:t>
      </w:r>
      <w:r>
        <w:t>Only teenage girls develop eating disorders.</w:t>
      </w:r>
    </w:p>
    <w:p>
      <w:r>
        <w:rPr>
          <w:b/>
        </w:rPr>
        <w:t xml:space="preserve">Reality: </w:t>
      </w:r>
      <w:r>
        <w:t>Eating disorders affect adolescents of all genders, including boys and non-binary teens.</w:t>
      </w:r>
    </w:p>
    <w:p>
      <w:r>
        <w:rPr>
          <w:b/>
        </w:rPr>
        <w:t xml:space="preserve">Misconception: </w:t>
      </w:r>
      <w:r>
        <w:t>Weight status alone determines eating disorder severity.</w:t>
      </w:r>
    </w:p>
    <w:p>
      <w:r>
        <w:rPr>
          <w:b/>
        </w:rPr>
        <w:t xml:space="preserve">Reality: </w:t>
      </w:r>
      <w:r>
        <w:t>Eating disorders can occur across all weight categories; psychological distress and behaviors are critical factors.</w:t>
      </w:r>
    </w:p>
    <w:p>
      <w:r>
        <w:rPr>
          <w:b/>
        </w:rPr>
        <w:t xml:space="preserve">Misconception: </w:t>
      </w:r>
      <w:r>
        <w:t>Treatment involves just encouraging the adolescent to eat more.</w:t>
      </w:r>
    </w:p>
    <w:p>
      <w:r>
        <w:rPr>
          <w:b/>
        </w:rPr>
        <w:t xml:space="preserve">Reality: </w:t>
      </w:r>
      <w:r>
        <w:t>Effective treatment requires comprehensive multidisciplinary care including therapy and medical monitoring.</w:t>
      </w:r>
    </w:p>
    <w:p>
      <w:pPr>
        <w:pStyle w:val="Heading1"/>
      </w:pPr>
      <w:r>
        <w:t>Clinical Pearls</w:t>
      </w:r>
    </w:p>
    <w:p>
      <w:pPr>
        <w:pStyle w:val="ListNumber"/>
      </w:pPr>
      <w:r>
        <w:t>Early identification improves prognosis significantly in adolescent eating disorders.</w:t>
      </w:r>
    </w:p>
    <w:p>
      <w:pPr>
        <w:pStyle w:val="ListNumber"/>
      </w:pPr>
      <w:r>
        <w:t>Family-based treatment is considered first-line for adolescent anorexia nervosa.</w:t>
      </w:r>
    </w:p>
    <w:p>
      <w:pPr>
        <w:pStyle w:val="ListNumber"/>
      </w:pPr>
      <w:r>
        <w:t>Monitor electrolytes and cardiac function regularly during treatment due to risk of severe complications.</w:t>
      </w:r>
    </w:p>
    <w:p>
      <w:pPr>
        <w:pStyle w:val="ListNumber"/>
      </w:pPr>
      <w:r>
        <w:t>Address co-occurring mental health conditions such as anxiety or depression concurrently.</w:t>
      </w:r>
    </w:p>
    <w:p>
      <w:pPr>
        <w:pStyle w:val="ListNumber"/>
      </w:pPr>
      <w:r>
        <w:t>Cultural sensitivity enhances treatment engagement and outcomes.</w:t>
      </w:r>
    </w:p>
    <w:p>
      <w:pPr>
        <w:pStyle w:val="Heading1"/>
      </w:pPr>
      <w:r>
        <w:t>Key Takeaways</w:t>
      </w:r>
    </w:p>
    <w:p>
      <w:pPr>
        <w:pStyle w:val="ListBullet"/>
      </w:pPr>
      <w:r>
        <w:t>Eating disorders in adolescents include anorexia nervosa, bulimia nervosa, and binge eating disorder, all serious mental health conditions with physical risks.</w:t>
      </w:r>
    </w:p>
    <w:p>
      <w:pPr>
        <w:pStyle w:val="ListBullet"/>
      </w:pPr>
      <w:r>
        <w:t>They result from multifactorial causes including genetic, psychological, and sociocultural factors.</w:t>
      </w:r>
    </w:p>
    <w:p>
      <w:pPr>
        <w:pStyle w:val="ListBullet"/>
      </w:pPr>
      <w:r>
        <w:t>Early recognition and intervention are essential to prevent life-threatening complications.</w:t>
      </w:r>
    </w:p>
    <w:p>
      <w:pPr>
        <w:pStyle w:val="ListBullet"/>
      </w:pPr>
      <w:r>
        <w:t>Treatment requires a multidisciplinary approach combining medical, nutritional, and psychological therapies.</w:t>
      </w:r>
    </w:p>
    <w:p>
      <w:pPr>
        <w:pStyle w:val="ListBullet"/>
      </w:pPr>
      <w:r>
        <w:t>Family involvement is critical to support recovery in adolescents.</w:t>
      </w:r>
    </w:p>
    <w:p>
      <w:pPr>
        <w:pStyle w:val="ListBullet"/>
      </w:pPr>
      <w:r>
        <w:t>Misconceptions and stigma can delay diagnosis and treatment; education helps combat these barriers.</w:t>
      </w:r>
    </w:p>
    <w:p>
      <w:pPr>
        <w:pStyle w:val="ListBullet"/>
      </w:pPr>
      <w:r>
        <w:t>Cultural and social context influence eating disorder presentation and should guide care.</w:t>
      </w:r>
    </w:p>
    <w:p>
      <w:pPr>
        <w:pStyle w:val="ListBullet"/>
      </w:pPr>
      <w:r>
        <w:t xml:space="preserve">Professional medical supervision is vital due to risks like cardiac arrhythmias and electrolyte imbalance. </w:t>
      </w:r>
    </w:p>
    <w:p>
      <w:pPr>
        <w:pStyle w:val="Heading1"/>
      </w:pPr>
      <w:r>
        <w:t>Glossary</w:t>
      </w:r>
    </w:p>
    <w:p>
      <w:r>
        <w:rPr>
          <w:b/>
        </w:rPr>
        <w:t xml:space="preserve">Anorexia Nervosa: </w:t>
      </w:r>
      <w:r>
        <w:t>A serious eating disorder characterized by self-imposed starvation resulting in abnormally low body weight and intense fear of gaining weight.</w:t>
      </w:r>
    </w:p>
    <w:p>
      <w:r>
        <w:rPr>
          <w:b/>
        </w:rPr>
        <w:t xml:space="preserve">Bulimia Nervosa: </w:t>
      </w:r>
      <w:r>
        <w:t>An eating disorder involving recurrent episodes of binge eating followed by compensatory behaviors such as vomiting or laxative use.</w:t>
      </w:r>
    </w:p>
    <w:p>
      <w:r>
        <w:rPr>
          <w:b/>
        </w:rPr>
        <w:t xml:space="preserve">Binge Eating Disorder: </w:t>
      </w:r>
      <w:r>
        <w:t>A condition characterized by repeated episodes of uncontrolled overeating without subsequent purging or compensatory behaviors.</w:t>
      </w:r>
    </w:p>
    <w:p>
      <w:r>
        <w:rPr>
          <w:b/>
        </w:rPr>
        <w:t xml:space="preserve">Refeeding Syndrome: </w:t>
      </w:r>
      <w:r>
        <w:t>A potentially fatal shift in fluids and electrolytes that may occur when nutrition is reintroduced after starvation.</w:t>
      </w:r>
    </w:p>
    <w:p>
      <w:r>
        <w:rPr>
          <w:b/>
        </w:rPr>
        <w:t xml:space="preserve">Family-Based Treatment (FBT): </w:t>
      </w:r>
      <w:r>
        <w:t>An evidence-based therapy focusing on parental involvement to help adolescents with eating disorder recovery.</w:t>
      </w:r>
    </w:p>
    <w:p>
      <w:r>
        <w:rPr>
          <w:b/>
        </w:rPr>
        <w:t xml:space="preserve">DSM-5: </w:t>
      </w:r>
      <w:r>
        <w:t>The Diagnostic and Statistical Manual of Mental Disorders, Fifth Edition, used by clinicians to diagnose psychiatric conditions.</w:t>
      </w:r>
    </w:p>
    <w:p>
      <w:r>
        <w:rPr>
          <w:b/>
        </w:rPr>
        <w:t xml:space="preserve">Electrolyte Imbalance: </w:t>
      </w:r>
      <w:r>
        <w:t>An abnormality in the levels of minerals such as potassium and sodium, which can affect heart and muscle function.</w:t>
      </w:r>
    </w:p>
    <w:p>
      <w:r>
        <w:rPr>
          <w:b/>
        </w:rPr>
        <w:t xml:space="preserve">Body Dysmorphic Disorder: </w:t>
      </w:r>
      <w:r>
        <w:t>A psychiatric disorder where a person is preoccupied with perceived defects in physical appearance.</w:t>
      </w:r>
    </w:p>
    <w:p>
      <w:pPr>
        <w:pStyle w:val="Heading1"/>
      </w:pPr>
      <w:r>
        <w:t>Related Modules</w:t>
      </w:r>
    </w:p>
    <w:p>
      <w:pPr>
        <w:pStyle w:val="ListBullet"/>
      </w:pPr>
      <w:r>
        <w:t>CHD-054-MentalHealth-Adolescents</w:t>
      </w:r>
    </w:p>
    <w:p>
      <w:pPr>
        <w:pStyle w:val="ListBullet"/>
      </w:pPr>
      <w:r>
        <w:t>CHD-075-Nutrition-TeenHealth</w:t>
      </w:r>
    </w:p>
    <w:p>
      <w:pPr>
        <w:pStyle w:val="ListBullet"/>
      </w:pPr>
      <w:r>
        <w:t>CHD-112-Anxiety-Depression-Youth</w:t>
      </w:r>
    </w:p>
    <w:p>
      <w:pPr>
        <w:pStyle w:val="Heading1"/>
      </w:pPr>
      <w:r>
        <w:t>Illustration Specifications</w:t>
      </w:r>
    </w:p>
    <w:p>
      <w:pPr>
        <w:pStyle w:val="Heading2"/>
      </w:pPr>
      <w:r>
        <w:t>ILL-001 - Types of Eating Disorders</w:t>
      </w:r>
    </w:p>
    <w:p>
      <w:r>
        <w:t>Type: Infographic</w:t>
      </w:r>
    </w:p>
    <w:p>
      <w:r>
        <w:t>A visual summary showing key features and prevalence of anorexia nervosa, bulimia nervosa, and binge eating disorder in adolescents.</w:t>
      </w:r>
    </w:p>
    <w:p>
      <w:r>
        <w:t>Alt text: Infographic comparing features of anorexia nervosa, bulimia nervosa, and binge eating disorder.</w:t>
      </w:r>
    </w:p>
    <w:p>
      <w:pPr>
        <w:pStyle w:val="Heading2"/>
      </w:pPr>
      <w:r>
        <w:t>ILL-002 - Biopsychosocial Model of Eating Disorders</w:t>
      </w:r>
    </w:p>
    <w:p>
      <w:r>
        <w:t>Type: Diagram</w:t>
      </w:r>
    </w:p>
    <w:p>
      <w:r>
        <w:t>Diagram illustrating genetic, psychological, and social factors contributing to eating disorder development.</w:t>
      </w:r>
    </w:p>
    <w:p>
      <w:r>
        <w:t>Alt text: Diagram depicting genetic, psychological, and social influences on eating disorders.</w:t>
      </w:r>
    </w:p>
    <w:p>
      <w:pPr>
        <w:pStyle w:val="Heading2"/>
      </w:pPr>
      <w:r>
        <w:t>ILL-003 - Physical Complications of Eating Disorders</w:t>
      </w:r>
    </w:p>
    <w:p>
      <w:r>
        <w:t>Type: Medical Illustration</w:t>
      </w:r>
    </w:p>
    <w:p>
      <w:r>
        <w:t>Anatomical diagrams highlighting organ systems commonly affected by eating disorders such as heart, bones, and digestive tract.</w:t>
      </w:r>
    </w:p>
    <w:p>
      <w:r>
        <w:t>Alt text: Medical illustration showing organs affected by eating disorder complications.</w:t>
      </w:r>
    </w:p>
    <w:p>
      <w:pPr>
        <w:pStyle w:val="Heading2"/>
      </w:pPr>
      <w:r>
        <w:t>ILL-004 - Family-Based Treatment Approach</w:t>
      </w:r>
    </w:p>
    <w:p>
      <w:r>
        <w:t>Type: Flowchart</w:t>
      </w:r>
    </w:p>
    <w:p>
      <w:r>
        <w:t>Flowchart outlining the steps of family-based treatment used in adolescent anorexia nervosa management.</w:t>
      </w:r>
    </w:p>
    <w:p>
      <w:r>
        <w:t>Alt text: Flowchart describing family-based treatment stages for adolescent anorexia nervosa.</w:t>
      </w:r>
    </w:p>
    <w:p>
      <w:pPr>
        <w:pStyle w:val="Heading1"/>
      </w:pPr>
      <w:r>
        <w:t>References</w:t>
      </w:r>
    </w:p>
    <w:p>
      <w:pPr>
        <w:pStyle w:val="ListBullet"/>
      </w:pPr>
      <w:r>
        <w:t>Eating Disorders in Children and Adolescents: A Review | American Academy of Pediatrics | 2019 |  | Unverified</w:t>
      </w:r>
    </w:p>
    <w:p>
      <w:pPr>
        <w:pStyle w:val="ListBullet"/>
      </w:pPr>
      <w:r>
        <w:t>Practice Guideline for the Treatment of Patients with Eating Disorders, 3rd Edition | American Psychiatric Association | 2021 |  | Unverified</w:t>
      </w:r>
    </w:p>
    <w:p>
      <w:pPr>
        <w:pStyle w:val="ListBullet"/>
      </w:pPr>
      <w:r>
        <w:t>Family-Based Treatment for Adolescent Anorexia Nervosa: Current Evidence and Future Directions | Lock J, Le Grange D | 2019 |  | Unverified</w:t>
      </w:r>
    </w:p>
    <w:p>
      <w:pPr>
        <w:pStyle w:val="ListBullet"/>
      </w:pPr>
      <w:r>
        <w:t>Medical Complications of Eating Disorders: An Overview | Mehler PS, Brown C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