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MEN-094 - Gout in Men</w:t>
      </w:r>
    </w:p>
    <w:p>
      <w:r>
        <w:rPr>
          <w:i/>
        </w:rPr>
        <w:t>Common causes, evidence-based evaluation, management, and safety related to gout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Common Questions</w:t>
            </w:r>
          </w:p>
        </w:tc>
      </w:tr>
      <w:tr>
        <w:tc>
          <w:tcPr>
            <w:tcW w:type="dxa" w:w="4968"/>
          </w:tcPr>
          <w:p>
            <w:r>
              <w:rPr>
                <w:b/>
              </w:rPr>
              <w:t>SOM stages</w:t>
            </w:r>
          </w:p>
        </w:tc>
        <w:tc>
          <w:tcPr>
            <w:tcW w:type="dxa" w:w="4968"/>
          </w:tcPr>
          <w:p>
            <w:r>
              <w:t>Awareness, Prevention, Diagnosis, Treatment,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Gout, Men's Health, Hyperuricemia, Uric Acid, Inflammation, Arthritis, Lifestyle, Medications, Diagnosis,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Gout is a common form of inflammatory arthritis characterized by sudden, severe episodes of joint pain, swelling, and redness, primarily affecting men. It results from the accumulation of monosodium urate crystals in joints caused by hyperuricemia – elevated levels of uric acid in the blood. Uric acid is a waste product formed from purines, substances found in many foods and produced naturally in the body. When uric acid levels exceed its solubility threshold, crystals form, triggering intense inflammation. Gout often affects the big toe but can involve other joints such as the ankles, knees, and wrists. Key causes include genetic predisposition, diet rich in purines (red meat, seafood), alcohol intake, obesity, and certain medical conditions or medications. Diagnosis is clinical, supported by blood tests measuring serum urate and joint fluid analysis identifying crystals. Management includes acute treatment with anti-inflammatory drugs and long-term strategies to lower uric acid levels through lifestyle changes and medications like allopurinol or febuxostat. The module covers practical relevance for men, who are affected more than women due to hormonal and metabolic factors. Limitations include variability in symptom presentation and medication side effects, requiring tailored approaches. Safety considerations involve monitoring kidney function and drug interactions. This module incorporates clear explanations, evidence-based recommendations, and addresses common misconceptions, facilitating effective consumer understanding and self-advocacy in managing gout.</w:t>
      </w:r>
    </w:p>
    <w:p>
      <w:pPr>
        <w:pStyle w:val="Heading1"/>
      </w:pPr>
      <w:r>
        <w:t>Customer Questions Answered</w:t>
      </w:r>
    </w:p>
    <w:p>
      <w:pPr>
        <w:pStyle w:val="ListBullet"/>
      </w:pPr>
      <w:r>
        <w:t>What is gout and how does it develop in men?</w:t>
      </w:r>
    </w:p>
    <w:p>
      <w:pPr>
        <w:pStyle w:val="ListBullet"/>
      </w:pPr>
      <w:r>
        <w:t>What causes gout attacks in men?</w:t>
      </w:r>
    </w:p>
    <w:p>
      <w:pPr>
        <w:pStyle w:val="ListBullet"/>
      </w:pPr>
      <w:r>
        <w:t>How is gout diagnosed?</w:t>
      </w:r>
    </w:p>
    <w:p>
      <w:pPr>
        <w:pStyle w:val="ListBullet"/>
      </w:pPr>
      <w:r>
        <w:t>What are the typical symptoms of gout?</w:t>
      </w:r>
    </w:p>
    <w:p>
      <w:pPr>
        <w:pStyle w:val="ListBullet"/>
      </w:pPr>
      <w:r>
        <w:t>Can diet and lifestyle changes help prevent gout flare-ups?</w:t>
      </w:r>
    </w:p>
    <w:p>
      <w:pPr>
        <w:pStyle w:val="ListBullet"/>
      </w:pPr>
      <w:r>
        <w:t>What medications are used to treat gout in men?</w:t>
      </w:r>
    </w:p>
    <w:p>
      <w:pPr>
        <w:pStyle w:val="ListBullet"/>
      </w:pPr>
      <w:r>
        <w:t>Are there any risks or side effects associated with gout medications?</w:t>
      </w:r>
    </w:p>
    <w:p>
      <w:pPr>
        <w:pStyle w:val="ListBullet"/>
      </w:pPr>
      <w:r>
        <w:t>How can men manage chronic gout?</w:t>
      </w:r>
    </w:p>
    <w:p>
      <w:pPr>
        <w:pStyle w:val="ListBullet"/>
      </w:pPr>
      <w:r>
        <w:t>Is gout hereditary or linked to genetics?</w:t>
      </w:r>
    </w:p>
    <w:p>
      <w:pPr>
        <w:pStyle w:val="ListBullet"/>
      </w:pPr>
      <w:r>
        <w:t>Can alcohol consumption trigger gout attacks?</w:t>
      </w:r>
    </w:p>
    <w:p>
      <w:pPr>
        <w:pStyle w:val="ListBullet"/>
      </w:pPr>
      <w:r>
        <w:t>What are the complications of untreated gout?</w:t>
      </w:r>
    </w:p>
    <w:p>
      <w:pPr>
        <w:pStyle w:val="ListBullet"/>
      </w:pPr>
      <w:r>
        <w:t>Are there any safe home remedies for gout management?</w:t>
      </w:r>
    </w:p>
    <w:p>
      <w:pPr>
        <w:pStyle w:val="Heading1"/>
      </w:pPr>
      <w:r>
        <w:t>Learning Objectives</w:t>
      </w:r>
    </w:p>
    <w:p>
      <w:pPr>
        <w:pStyle w:val="ListBullet"/>
      </w:pPr>
      <w:r>
        <w:t>Define gout and identify why men are more commonly affected.</w:t>
      </w:r>
    </w:p>
    <w:p>
      <w:pPr>
        <w:pStyle w:val="ListBullet"/>
      </w:pPr>
      <w:r>
        <w:t>Explain the biological mechanisms leading to gout.</w:t>
      </w:r>
    </w:p>
    <w:p>
      <w:pPr>
        <w:pStyle w:val="ListBullet"/>
      </w:pPr>
      <w:r>
        <w:t>Recognize the symptoms and signs of gout attacks.</w:t>
      </w:r>
    </w:p>
    <w:p>
      <w:pPr>
        <w:pStyle w:val="ListBullet"/>
      </w:pPr>
      <w:r>
        <w:t>Understand diagnostic approaches for gout.</w:t>
      </w:r>
    </w:p>
    <w:p>
      <w:pPr>
        <w:pStyle w:val="ListBullet"/>
      </w:pPr>
      <w:r>
        <w:t>Describe evidence-based management strategies including lifestyle and medications.</w:t>
      </w:r>
    </w:p>
    <w:p>
      <w:pPr>
        <w:pStyle w:val="ListBullet"/>
      </w:pPr>
      <w:r>
        <w:t>Identify potential complications of gout.</w:t>
      </w:r>
    </w:p>
    <w:p>
      <w:pPr>
        <w:pStyle w:val="ListBullet"/>
      </w:pPr>
      <w:r>
        <w:t>Discuss misconceptions about gout causes and treatments.</w:t>
      </w:r>
    </w:p>
    <w:p>
      <w:pPr>
        <w:pStyle w:val="ListBullet"/>
      </w:pPr>
      <w:r>
        <w:t>Recognize safety concerns associated with gout medications.</w:t>
      </w:r>
    </w:p>
    <w:p>
      <w:pPr>
        <w:pStyle w:val="Heading1"/>
      </w:pPr>
      <w:r>
        <w:t>Definition</w:t>
      </w:r>
    </w:p>
    <w:p>
      <w:r>
        <w:t>Gout is a type of arthritis caused by the deposition of monosodium urate crystals in joints and tissues, leading to sudden episodes of inflammation, pain, and swelling. It predominantly affects men and is related to elevated blood uric acid levels (hyperuricemia).</w:t>
      </w:r>
    </w:p>
    <w:p>
      <w:pPr>
        <w:pStyle w:val="Heading1"/>
      </w:pPr>
      <w:r>
        <w:t>Why This Matters</w:t>
      </w:r>
    </w:p>
    <w:p>
      <w:r>
        <w:t>Gout is a common, painful condition that can significantly impact men's quality of life if untreated. Understanding its causes, symptoms, and management empowers men to seek timely care, reduce flare-ups, and prevent long-term joint damage and complications such as kidney stones.</w:t>
      </w:r>
    </w:p>
    <w:p>
      <w:pPr>
        <w:pStyle w:val="Heading1"/>
      </w:pPr>
      <w:r>
        <w:t>What is Gout and How Does it Develop in Men?</w:t>
      </w:r>
    </w:p>
    <w:p>
      <w:r>
        <w:t>Gout is an inflammatory arthritis resulting from monosodium urate crystal deposition in joints. These crystals form when blood uric acid levels are abnormally high, a condition known as hyperuricemia. Men are more frequently affected due to higher baseline uric acid levels influenced by hormonal differences such as lower estrogen, which helps reduce uric acid. Genetic factors, lifestyle, and health conditions contribute to gout development. Typically, gout attacks occur suddenly and involve intense pain, swelling, and redness, most commonly in the big toe (podagra). Understanding the pathophysiology highlights why uric acid management is key in treating gout.</w:t>
      </w:r>
    </w:p>
    <w:p>
      <w:pPr>
        <w:pStyle w:val="Heading1"/>
      </w:pPr>
      <w:r>
        <w:t>Causes and Risk Factors of Gout in Men</w:t>
      </w:r>
    </w:p>
    <w:p>
      <w:r>
        <w:t>Gout in men arises from a combination of genetic predisposition, dietary choices, and metabolic factors. High intake of purine-rich foods (red meats, certain seafood), sugary beverages, and alcohol (especially beer) increase uric acid production. Obesity and insulin resistance impair uric acid excretion by the kidneys. Some medications like diuretics and low-dose aspirin also elevate uric acid levels. Certain medical conditions such as hypertension, chronic kidney disease, and metabolic syndrome heighten risk. Recognizing modifiable and non-modifiable risk factors allows for targeted interventions to lower gout risk.</w:t>
      </w:r>
    </w:p>
    <w:p>
      <w:pPr>
        <w:pStyle w:val="Heading1"/>
      </w:pPr>
      <w:r>
        <w:t>Biological Mechanism and Physiology of Gout</w:t>
      </w:r>
    </w:p>
    <w:p>
      <w:r>
        <w:t>The primary mechanism of gout involves the supersaturation of uric acid in the blood leading to monosodium urate crystal formation in joint spaces. These crystals trigger an immune response activating inflammatory pathways including the NLRP3 inflammasome and release of pro-inflammatory cytokines like interleukin-1β. This causes pain, redness, warmth, and swelling characteristic of acute gout attacks. Normally, uric acid is filtered and excreted by kidneys; impairment in excretion or increased production leads to hyperuricemia. Differences in renal handling of uric acid partly explain higher gout incidence in men.</w:t>
      </w:r>
    </w:p>
    <w:p>
      <w:pPr>
        <w:pStyle w:val="Heading1"/>
      </w:pPr>
      <w:r>
        <w:t>Symptoms and Clinical Presentation of Gout</w:t>
      </w:r>
    </w:p>
    <w:p>
      <w:r>
        <w:t>Gout typically presents with sudden onset of intense joint pain, swelling, redness, and warmth. The first metatarsophalangeal joint ('big toe') is most commonly affected but other joints such as ankles, knees, wrists, fingers, and elbows may be involved. Attacks often occur at night and resolve within days to weeks if untreated. Recurrent attacks can lead to chronic gouty arthritis with joint damage and tophi formation (hard urate crystal deposits). Early recognition of symptoms by men can lead to prompt diagnosis and treatment to prevent complications.</w:t>
      </w:r>
    </w:p>
    <w:p>
      <w:pPr>
        <w:pStyle w:val="Heading1"/>
      </w:pPr>
      <w:r>
        <w:t>Diagnosing Gout in Men: Tests and Criteria</w:t>
      </w:r>
    </w:p>
    <w:p>
      <w:r>
        <w:t>Gout diagnosis involves clinical evaluation supported by testing. Physicians may perform joint fluid aspiration to identify characteristic needle-shaped monosodium urate crystals under polarized microscopy, which remains the diagnostic gold standard. Blood tests measuring serum urate levels are helpful but can be normal during acute attacks. Imaging techniques such as ultrasound and dual-energy CT can detect urate deposits and joint changes. Clinical criteria like the American College of Rheumatology (ACR) guidelines aid diagnosis when crystal analysis is unavailable. Accurate diagnosis differentiates gout from other joint diseases.</w:t>
      </w:r>
    </w:p>
    <w:p>
      <w:pPr>
        <w:pStyle w:val="Heading1"/>
      </w:pPr>
      <w:r>
        <w:t>Evidence-Based Acute Management of Gout Attacks</w:t>
      </w:r>
    </w:p>
    <w:p>
      <w:r>
        <w:t>Acute gout attacks are managed primarily with anti-inflammatory medications to reduce pain and swelling. First-line treatments include nonsteroidal anti-inflammatory drugs (NSAIDs) such as naproxen, colchicine, and corticosteroids either orally or intra-articularly. Evidence supports early treatment initiation within 24 hours for best outcomes. Patients should avoid medications that can worsen gout during attacks. Pain control, rest of the affected joint, and hydration are important adjuncts. Individual factors such as comorbidities and medication contraindications guide drug selection.</w:t>
      </w:r>
    </w:p>
    <w:p>
      <w:pPr>
        <w:pStyle w:val="Heading1"/>
      </w:pPr>
      <w:r>
        <w:t>Long-Term Management and Preventive Strategies</w:t>
      </w:r>
    </w:p>
    <w:p>
      <w:r>
        <w:t>Chronic gout management focuses on reducing serum urate to prevent recurrent attacks and complications. Urate-lowering therapy (ULT) with medications such as allopurinol or febuxostat is recommended for patients with frequent flares or tophi. Lifestyle modifications including weight loss, diet low in purines, limiting alcohol and sugary drinks, and staying hydrated support treatment. Regular monitoring of serum urate and kidney function is essential. Patient adherence and education improve outcomes. Emerging therapies and individualized approaches expand options for resistant cases.</w:t>
      </w:r>
    </w:p>
    <w:p>
      <w:pPr>
        <w:pStyle w:val="Heading1"/>
      </w:pPr>
      <w:r>
        <w:t>Lifestyle Modifications to Reduce Gout Risk and Flare-ups</w:t>
      </w:r>
    </w:p>
    <w:p>
      <w:r>
        <w:t>Diet and lifestyle play crucial roles in managing gout, especially in men who are more susceptible due to metabolic differences. Limiting intake of purine-rich foods (organ meats, shellfish), reducing alcohol (particularly beer), avoiding fructose-sweetened beverages, and encouraging weight loss can lower uric acid levels. Increasing consumption of low-fat dairy products, vegetables, and water intake may be beneficial. Regular exercise supports metabolic health. These non-pharmacologic strategies complement medications and reduce gout frequency and severity.</w:t>
      </w:r>
    </w:p>
    <w:p>
      <w:pPr>
        <w:pStyle w:val="Heading1"/>
      </w:pPr>
      <w:r>
        <w:t>Potential Complications and Long-Term Effects of Untreated Gout</w:t>
      </w:r>
    </w:p>
    <w:p>
      <w:r>
        <w:t>Left untreated, gout can cause chronic joint inflammation leading to permanent joint damage, deformities, and decreased mobility. Tophi may develop as visible, painful lumps of urate crystals under the skin. Gout also increases the risk of kidney stones due to urate crystal formation in the urinary tract. Chronic hyperuricemia has been linked to cardiovascular disease and kidney dysfunction, though causality is still under study. Early and consistent treatment reduces these risks, preserving joint function and overall health.</w:t>
      </w:r>
    </w:p>
    <w:p>
      <w:pPr>
        <w:pStyle w:val="Heading1"/>
      </w:pPr>
      <w:r>
        <w:t>Common Misconceptions About Gout in Men</w:t>
      </w:r>
    </w:p>
    <w:p>
      <w:r>
        <w:t>Several misconceptions surround gout, such as it being solely caused by eating ‘rich foods’ or only affecting the big toe. While diet influences risk, genetics and kidney function heavily impact gout development. Gout is not a disease of overindulgence alone. Another myth is that gout is always obvious and easy to diagnose; however, symptoms can vary and overlap with other arthritis types. Some believe home remedies alone can cure gout; scientific treatment is usually necessary to control uric acid and prevent damage. Addressing these misconceptions helps men seek appropriate care and manage their condition effectively.</w:t>
      </w:r>
    </w:p>
    <w:p>
      <w:pPr>
        <w:pStyle w:val="Heading1"/>
      </w:pPr>
      <w:r>
        <w:t>Safety Considerations When Using Gout Medications</w:t>
      </w:r>
    </w:p>
    <w:p>
      <w:r>
        <w:t>Medications used for gout, such as NSAIDs, colchicine, corticosteroids, and urate-lowering agents, have potential side effects and require monitoring. NSAIDs can cause gastrointestinal irritation, kidney impairment, and increase cardiovascular risk, particularly in men with pre-existing conditions. Colchicine dosing must be cautious to avoid toxicity, especially in kidney disease. Allopurinol and febuxostat require monitoring for hypersensitivity reactions and liver/kidney function. Drug interactions must be considered. Patients should report symptoms promptly and follow prescribed regimens with physician guidance to ensure safe, effective treatment.</w:t>
      </w:r>
    </w:p>
    <w:p>
      <w:pPr>
        <w:pStyle w:val="Heading1"/>
      </w:pPr>
      <w:r>
        <w:t>Practical Guidance</w:t>
      </w:r>
    </w:p>
    <w:p>
      <w:pPr>
        <w:pStyle w:val="ListBullet"/>
      </w:pPr>
      <w:r>
        <w:t>Consult healthcare providers promptly if experiencing sudden joint pain consistent with gout symptoms.</w:t>
      </w:r>
    </w:p>
    <w:p>
      <w:pPr>
        <w:pStyle w:val="ListBullet"/>
      </w:pPr>
      <w:r>
        <w:t>Avoid self-diagnosis; obtaining proper diagnostic testing is key for accurate management.</w:t>
      </w:r>
    </w:p>
    <w:p>
      <w:pPr>
        <w:pStyle w:val="ListBullet"/>
      </w:pPr>
      <w:r>
        <w:t>Adhere to prescribed medications and report side effects or concerns.</w:t>
      </w:r>
    </w:p>
    <w:p>
      <w:pPr>
        <w:pStyle w:val="ListBullet"/>
      </w:pPr>
      <w:r>
        <w:t>Incorporate dietary changes such as reducing red meat, shellfish, and alcohol intake to manage uric acid levels.</w:t>
      </w:r>
    </w:p>
    <w:p>
      <w:pPr>
        <w:pStyle w:val="ListBullet"/>
      </w:pPr>
      <w:r>
        <w:t>Maintain healthy body weight and engage in regular physical activity.</w:t>
      </w:r>
    </w:p>
    <w:p>
      <w:pPr>
        <w:pStyle w:val="ListBullet"/>
      </w:pPr>
      <w:r>
        <w:t>Stay well-hydrated to support kidney function and uric acid excretion.</w:t>
      </w:r>
    </w:p>
    <w:p>
      <w:pPr>
        <w:pStyle w:val="ListBullet"/>
      </w:pPr>
      <w:r>
        <w:t>Regularly monitor serum urate levels and kidney function if on long-term gout medication.</w:t>
      </w:r>
    </w:p>
    <w:p>
      <w:pPr>
        <w:pStyle w:val="ListBullet"/>
      </w:pPr>
      <w:r>
        <w:t>Avoid medications that may worsen hyperuricemia without medical advice.</w:t>
      </w:r>
    </w:p>
    <w:p>
      <w:pPr>
        <w:pStyle w:val="Heading1"/>
      </w:pPr>
      <w:r>
        <w:t>Safety Notes</w:t>
      </w:r>
    </w:p>
    <w:p>
      <w:pPr>
        <w:pStyle w:val="ListBullet"/>
      </w:pPr>
      <w:r>
        <w:t>NSAIDs may not be suitable for men with certain cardiovascular, kidney, or gastrointestinal conditions; consult a doctor before use.</w:t>
      </w:r>
    </w:p>
    <w:p>
      <w:pPr>
        <w:pStyle w:val="ListBullet"/>
      </w:pPr>
      <w:r>
        <w:t>Colchicine overdose can cause serious toxicity; follow prescribed doses carefully.</w:t>
      </w:r>
    </w:p>
    <w:p>
      <w:pPr>
        <w:pStyle w:val="ListBullet"/>
      </w:pPr>
      <w:r>
        <w:t>Allopurinol and febuxostat require regular monitoring for hypersensitivity and organ function.</w:t>
      </w:r>
    </w:p>
    <w:p>
      <w:pPr>
        <w:pStyle w:val="ListBullet"/>
      </w:pPr>
      <w:r>
        <w:t>Avoid sudden withdrawal of gout medications without medical supervision to prevent flare-ups.</w:t>
      </w:r>
    </w:p>
    <w:p>
      <w:pPr>
        <w:pStyle w:val="ListBullet"/>
      </w:pPr>
      <w:r>
        <w:t>Alcohol can interfere with gout treatment effectiveness and increase flare risk.</w:t>
      </w:r>
    </w:p>
    <w:p>
      <w:pPr>
        <w:pStyle w:val="Heading1"/>
      </w:pPr>
      <w:r>
        <w:t>Common Misconceptions</w:t>
      </w:r>
    </w:p>
    <w:p>
      <w:r>
        <w:rPr>
          <w:b/>
        </w:rPr>
        <w:t xml:space="preserve">Misconception: </w:t>
      </w:r>
      <w:r>
        <w:t>Gout is caused only by eating too much rich or fatty food.</w:t>
      </w:r>
    </w:p>
    <w:p>
      <w:r>
        <w:rPr>
          <w:b/>
        </w:rPr>
        <w:t xml:space="preserve">Reality: </w:t>
      </w:r>
      <w:r>
        <w:t>While diet influences gout risk, genetics, kidney function, and other metabolic factors play significant roles.</w:t>
      </w:r>
    </w:p>
    <w:p>
      <w:r>
        <w:rPr>
          <w:b/>
        </w:rPr>
        <w:t xml:space="preserve">Misconception: </w:t>
      </w:r>
      <w:r>
        <w:t>Only old men get gout, and it always affects the big toe.</w:t>
      </w:r>
    </w:p>
    <w:p>
      <w:r>
        <w:rPr>
          <w:b/>
        </w:rPr>
        <w:t xml:space="preserve">Reality: </w:t>
      </w:r>
      <w:r>
        <w:t>Gout can affect men at various ages and involve multiple joints beyond the big toe.</w:t>
      </w:r>
    </w:p>
    <w:p>
      <w:r>
        <w:rPr>
          <w:b/>
        </w:rPr>
        <w:t xml:space="preserve">Misconception: </w:t>
      </w:r>
      <w:r>
        <w:t>You can cure gout with home remedies alone without medications.</w:t>
      </w:r>
    </w:p>
    <w:p>
      <w:r>
        <w:rPr>
          <w:b/>
        </w:rPr>
        <w:t xml:space="preserve">Reality: </w:t>
      </w:r>
      <w:r>
        <w:t>Home remedies support management but often medications are needed to control uric acid and prevent damage.</w:t>
      </w:r>
    </w:p>
    <w:p>
      <w:pPr>
        <w:pStyle w:val="Heading1"/>
      </w:pPr>
      <w:r>
        <w:t>Clinical Pearls</w:t>
      </w:r>
    </w:p>
    <w:p>
      <w:pPr>
        <w:pStyle w:val="ListNumber"/>
      </w:pPr>
      <w:r>
        <w:t>Gout prevalence is higher in men due to hormonal influences affecting uric acid metabolism.</w:t>
      </w:r>
    </w:p>
    <w:p>
      <w:pPr>
        <w:pStyle w:val="ListNumber"/>
      </w:pPr>
      <w:r>
        <w:t>Early treatment of acute gout attacks reduces pain duration and risk of complications.</w:t>
      </w:r>
    </w:p>
    <w:p>
      <w:pPr>
        <w:pStyle w:val="ListNumber"/>
      </w:pPr>
      <w:r>
        <w:t>Serum urate levels can be normal during acute attacks and should not solely guide diagnosis.</w:t>
      </w:r>
    </w:p>
    <w:p>
      <w:pPr>
        <w:pStyle w:val="ListNumber"/>
      </w:pPr>
      <w:r>
        <w:t>Urate-lowering therapy should be continued during acute attacks under medical guidance.</w:t>
      </w:r>
    </w:p>
    <w:p>
      <w:pPr>
        <w:pStyle w:val="ListNumber"/>
      </w:pPr>
      <w:r>
        <w:t>Lifestyle modifications significantly complement pharmacologic treatment in gout management.</w:t>
      </w:r>
    </w:p>
    <w:p>
      <w:pPr>
        <w:pStyle w:val="Heading1"/>
      </w:pPr>
      <w:r>
        <w:t>Key Takeaways</w:t>
      </w:r>
    </w:p>
    <w:p>
      <w:pPr>
        <w:pStyle w:val="ListBullet"/>
      </w:pPr>
      <w:r>
        <w:t>Gout is a form of inflammatory arthritis caused by urate crystal deposition linked to high uric acid levels.</w:t>
      </w:r>
    </w:p>
    <w:p>
      <w:pPr>
        <w:pStyle w:val="ListBullet"/>
      </w:pPr>
      <w:r>
        <w:t>Men are more susceptible to gout due to hormonal and metabolic factors.</w:t>
      </w:r>
    </w:p>
    <w:p>
      <w:pPr>
        <w:pStyle w:val="ListBullet"/>
      </w:pPr>
      <w:r>
        <w:t>Typical gout symptoms include sudden, severe joint pain, swelling, and redness, often in the big toe.</w:t>
      </w:r>
    </w:p>
    <w:p>
      <w:pPr>
        <w:pStyle w:val="ListBullet"/>
      </w:pPr>
      <w:r>
        <w:t>Diagnosis includes clinical evaluation and confirming crystals in joint fluid when possible.</w:t>
      </w:r>
    </w:p>
    <w:p>
      <w:pPr>
        <w:pStyle w:val="ListBullet"/>
      </w:pPr>
      <w:r>
        <w:t>Acute gout attacks are treated with NSAIDs, colchicine, or corticosteroids.</w:t>
      </w:r>
    </w:p>
    <w:p>
      <w:pPr>
        <w:pStyle w:val="ListBullet"/>
      </w:pPr>
      <w:r>
        <w:t>Long-term management focuses on lowering uric acid with medications and lifestyle changes.</w:t>
      </w:r>
    </w:p>
    <w:p>
      <w:pPr>
        <w:pStyle w:val="ListBullet"/>
      </w:pPr>
      <w:r>
        <w:t>Untreated gout can lead to joint damage, tophi, kidney stones, and other health issues.</w:t>
      </w:r>
    </w:p>
    <w:p>
      <w:pPr>
        <w:pStyle w:val="ListBullet"/>
      </w:pPr>
      <w:r>
        <w:t>Safety and adherence to medications are essential to optimize gout outcomes and reduce side effects.</w:t>
      </w:r>
    </w:p>
    <w:p>
      <w:pPr>
        <w:pStyle w:val="Heading1"/>
      </w:pPr>
      <w:r>
        <w:t>Glossary</w:t>
      </w:r>
    </w:p>
    <w:p>
      <w:r>
        <w:rPr>
          <w:b/>
        </w:rPr>
        <w:t xml:space="preserve">Gout: </w:t>
      </w:r>
      <w:r>
        <w:t>A type of arthritis caused by accumulation of monosodium urate crystals in joints, leading to inflammation.</w:t>
      </w:r>
    </w:p>
    <w:p>
      <w:r>
        <w:rPr>
          <w:b/>
        </w:rPr>
        <w:t xml:space="preserve">Hyperuricemia: </w:t>
      </w:r>
      <w:r>
        <w:t>An abnormally high level of uric acid in the blood, a key risk factor for gout.</w:t>
      </w:r>
    </w:p>
    <w:p>
      <w:r>
        <w:rPr>
          <w:b/>
        </w:rPr>
        <w:t xml:space="preserve">Monosodium urate crystals: </w:t>
      </w:r>
      <w:r>
        <w:t>Needle-shaped crystals formed from uric acid that deposit in joints causing gout attacks.</w:t>
      </w:r>
    </w:p>
    <w:p>
      <w:r>
        <w:rPr>
          <w:b/>
        </w:rPr>
        <w:t xml:space="preserve">Purines: </w:t>
      </w:r>
      <w:r>
        <w:t>Natural substances found in certain foods and body cells that break down to form uric acid.</w:t>
      </w:r>
    </w:p>
    <w:p>
      <w:r>
        <w:rPr>
          <w:b/>
        </w:rPr>
        <w:t xml:space="preserve">NSAIDs: </w:t>
      </w:r>
      <w:r>
        <w:t>Nonsteroidal anti-inflammatory drugs used to reduce inflammation and pain in gout attacks.</w:t>
      </w:r>
    </w:p>
    <w:p>
      <w:r>
        <w:rPr>
          <w:b/>
        </w:rPr>
        <w:t xml:space="preserve">Colchicine: </w:t>
      </w:r>
      <w:r>
        <w:t>A medication that reduces inflammation during acute gout attacks by interrupting immune pathways.</w:t>
      </w:r>
    </w:p>
    <w:p>
      <w:r>
        <w:rPr>
          <w:b/>
        </w:rPr>
        <w:t xml:space="preserve">Tophi: </w:t>
      </w:r>
      <w:r>
        <w:t>Hard deposits of urate crystals that form under the skin in chronic gout.</w:t>
      </w:r>
    </w:p>
    <w:p>
      <w:r>
        <w:rPr>
          <w:b/>
        </w:rPr>
        <w:t xml:space="preserve">Serum urate: </w:t>
      </w:r>
      <w:r>
        <w:t>The concentration of uric acid in the blood measured to assess gout risk and treatment effectiveness.</w:t>
      </w:r>
    </w:p>
    <w:p>
      <w:pPr>
        <w:pStyle w:val="Heading1"/>
      </w:pPr>
      <w:r>
        <w:t>Related Modules</w:t>
      </w:r>
    </w:p>
    <w:p>
      <w:pPr>
        <w:pStyle w:val="ListBullet"/>
      </w:pPr>
      <w:r>
        <w:t>MEN-032</w:t>
      </w:r>
    </w:p>
    <w:p>
      <w:pPr>
        <w:pStyle w:val="ListBullet"/>
      </w:pPr>
      <w:r>
        <w:t>MEN-059</w:t>
      </w:r>
    </w:p>
    <w:p>
      <w:pPr>
        <w:pStyle w:val="ListBullet"/>
      </w:pPr>
      <w:r>
        <w:t>GEN-021</w:t>
      </w:r>
    </w:p>
    <w:p>
      <w:pPr>
        <w:pStyle w:val="Heading1"/>
      </w:pPr>
      <w:r>
        <w:t>Illustration Specifications</w:t>
      </w:r>
    </w:p>
    <w:p>
      <w:pPr>
        <w:pStyle w:val="Heading2"/>
      </w:pPr>
      <w:r>
        <w:t>ILL-001 - Uric Acid Crystal Formation in Joint</w:t>
      </w:r>
    </w:p>
    <w:p>
      <w:r>
        <w:t>Type: Diagram</w:t>
      </w:r>
    </w:p>
    <w:p>
      <w:r>
        <w:t>Microscopic depiction of needle-shaped monosodium urate crystals depositing in a joint space triggering inflammation.</w:t>
      </w:r>
    </w:p>
    <w:p>
      <w:r>
        <w:t>Alt text: Microscopic image showing needle-shaped urate crystals in a joint.</w:t>
      </w:r>
    </w:p>
    <w:p>
      <w:pPr>
        <w:pStyle w:val="Heading2"/>
      </w:pPr>
      <w:r>
        <w:t>ILL-002 - Common Sites of Gout Attack in Men</w:t>
      </w:r>
    </w:p>
    <w:p>
      <w:r>
        <w:t>Type: Anatomical Diagram</w:t>
      </w:r>
    </w:p>
    <w:p>
      <w:r>
        <w:t>Diagram highlighting typical joints affected by gout, especially the big toe, ankle, knee, and wrist.</w:t>
      </w:r>
    </w:p>
    <w:p>
      <w:r>
        <w:t>Alt text: Body diagram showing joints commonly affected by gout.</w:t>
      </w:r>
    </w:p>
    <w:p>
      <w:pPr>
        <w:pStyle w:val="Heading2"/>
      </w:pPr>
      <w:r>
        <w:t>ILL-003 - Lifestyle Modifications to Manage Gout</w:t>
      </w:r>
    </w:p>
    <w:p>
      <w:r>
        <w:t>Type: Infographic</w:t>
      </w:r>
    </w:p>
    <w:p>
      <w:r>
        <w:t>Visual guide to dietary and lifestyle changes recommended for gout prevention and control, including foods to avoid and exercise tips.</w:t>
      </w:r>
    </w:p>
    <w:p>
      <w:r>
        <w:t>Alt text: Infographic listing lifestyle changes beneficial to gout management.</w:t>
      </w:r>
    </w:p>
    <w:p>
      <w:pPr>
        <w:pStyle w:val="Heading2"/>
      </w:pPr>
      <w:r>
        <w:t>ILL-004 - Medications Used for Gout Management</w:t>
      </w:r>
    </w:p>
    <w:p>
      <w:r>
        <w:t>Type: Chart</w:t>
      </w:r>
    </w:p>
    <w:p>
      <w:r>
        <w:t>Chart summarizing common medications for gout, their mechanisms, benefits, and possible side effects.</w:t>
      </w:r>
    </w:p>
    <w:p>
      <w:r>
        <w:t>Alt text: Table showing gout medication types, uses, and side effects.</w:t>
      </w:r>
    </w:p>
    <w:p>
      <w:pPr>
        <w:pStyle w:val="Heading1"/>
      </w:pPr>
      <w:r>
        <w:t>References</w:t>
      </w:r>
    </w:p>
    <w:p>
      <w:pPr>
        <w:pStyle w:val="ListBullet"/>
      </w:pPr>
      <w:r>
        <w:t>2015 Gout Classification Criteria: American College of Rheumatology/European League Against Rheumatism Collaborative Initiative | Neogi T et al., ACR/EULAR | 2015 | PMID: 26501939 | Unverified</w:t>
      </w:r>
    </w:p>
    <w:p>
      <w:pPr>
        <w:pStyle w:val="ListBullet"/>
      </w:pPr>
      <w:r>
        <w:t>Management of Gout: 2020 Update by the American College of Rheumatology | Khanna D, et al., ACR | 2020 | PMID: 32478084 | Unverified</w:t>
      </w:r>
    </w:p>
    <w:p>
      <w:pPr>
        <w:pStyle w:val="ListBullet"/>
      </w:pPr>
      <w:r>
        <w:t>Gout: Clinical manifestations and diagnosis | Harrold LR, et al., UpToDate | 2023 | UpToDate Article | Unverified</w:t>
      </w:r>
    </w:p>
    <w:p>
      <w:pPr>
        <w:pStyle w:val="ListBullet"/>
      </w:pPr>
      <w:r>
        <w:t>Diet and Gout: What's the Evidence? | Choi HK, et al., Current Rheumatology Reports | 2014 | PMID: 25034680 | Unverified</w:t>
      </w:r>
    </w:p>
    <w:p>
      <w:pPr>
        <w:pStyle w:val="ListBullet"/>
      </w:pPr>
      <w:r>
        <w:t>Pharmacologic Management of Gout: Focus on Urate-Lowering Therapies | Stamp LK et al., Drugs | 2019 | PMID: 31339875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