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SUP-031 - Pantothenic Acid Supplements</w:t>
      </w:r>
    </w:p>
    <w:p>
      <w:r>
        <w:rPr>
          <w:i/>
        </w:rPr>
        <w:t>Evidence, dosing, safety, interactions, and practical considerations for pantothenic acid supplements.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Vitamins</w:t>
            </w:r>
          </w:p>
        </w:tc>
      </w:tr>
      <w:tr>
        <w:tc>
          <w:tcPr>
            <w:tcW w:type="dxa" w:w="4968"/>
          </w:tcPr>
          <w:p>
            <w:r>
              <w:rPr>
                <w:b/>
              </w:rPr>
              <w:t>SOM stages</w:t>
            </w:r>
          </w:p>
        </w:tc>
        <w:tc>
          <w:tcPr>
            <w:tcW w:type="dxa" w:w="4968"/>
          </w:tcPr>
          <w:p>
            <w:r>
              <w:t>Prevention, Wellness, Maintenance</w:t>
            </w:r>
          </w:p>
        </w:tc>
      </w:tr>
      <w:tr>
        <w:tc>
          <w:tcPr>
            <w:tcW w:type="dxa" w:w="4968"/>
          </w:tcPr>
          <w:p>
            <w:r>
              <w:rPr>
                <w:b/>
              </w:rPr>
              <w:t>Audience</w:t>
            </w:r>
          </w:p>
        </w:tc>
        <w:tc>
          <w:tcPr>
            <w:tcW w:type="dxa" w:w="4968"/>
          </w:tcPr>
          <w:p>
            <w:r>
              <w:t>Consumers, Healthcare Providers, Nutritionists, Researchers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pantothenic acid, vitamin B5, supplements, dosing, safety, nutrient interactions, coenzyme A, fatty acid metabolism</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Pantothenic acid, also known as vitamin B5, is a water-soluble vitamin essential for synthesizing coenzyme A (CoA), a key enzyme involved in energy metabolism, fatty acid synthesis, and the synthesis of neurotransmitters and hormones. It is naturally found in a variety of foods such as meat, eggs, dairy, whole grains, and some vegetables. Pantothenic acid supplements are used to support metabolic functions, energy production, and skin and wound health, among other applications. The natural synonyms include vitamin B5 and pantothenate. The mechanism of action is primarily through its role as a precursor to CoA and acyl carrier protein crucial in several biochemical pathways. While deficiency in pantothenic acid is rare due to its widespread availability in foods, supplementation may be considered in specific clinical situations like certain inherited metabolic disorders or for supportive care in chronic wounds. Evidence for broad benefits such as enhancing skin or hair health remains moderate to emerging. Pantothenic acid supplements typically have a good safety profile with low toxicity; however, high doses may lead to mild gastrointestinal symptoms. They can interact with certain medications such as those affecting lipid metabolism. Limitations of supplementation include a lack of large-scale, robust clinical trials conclusively demonstrating efficacy for most claimed uses. Overall, pantothenic acid supplements play a supportive role in nutrition and metabolism, with safety and dosing guidelines available and ongoing research addressing potential benefits beyond nutritional adequacy.</w:t>
      </w:r>
    </w:p>
    <w:p>
      <w:pPr>
        <w:pStyle w:val="Heading1"/>
      </w:pPr>
      <w:r>
        <w:t>Customer Questions Answered</w:t>
      </w:r>
    </w:p>
    <w:p>
      <w:pPr>
        <w:pStyle w:val="ListBullet"/>
      </w:pPr>
      <w:r>
        <w:t>What is pantothenic acid and why is it important?</w:t>
      </w:r>
    </w:p>
    <w:p>
      <w:pPr>
        <w:pStyle w:val="ListBullet"/>
      </w:pPr>
      <w:r>
        <w:t>What are the common dietary sources of pantothenic acid?</w:t>
      </w:r>
    </w:p>
    <w:p>
      <w:pPr>
        <w:pStyle w:val="ListBullet"/>
      </w:pPr>
      <w:r>
        <w:t>How do pantothenic acid supplements work in the body?</w:t>
      </w:r>
    </w:p>
    <w:p>
      <w:pPr>
        <w:pStyle w:val="ListBullet"/>
      </w:pPr>
      <w:r>
        <w:t>What conditions or symptoms might pantothenic acid supplements help with?</w:t>
      </w:r>
    </w:p>
    <w:p>
      <w:pPr>
        <w:pStyle w:val="ListBullet"/>
      </w:pPr>
      <w:r>
        <w:t>What is the recommended daily dosage for pantothenic acid supplements?</w:t>
      </w:r>
    </w:p>
    <w:p>
      <w:pPr>
        <w:pStyle w:val="ListBullet"/>
      </w:pPr>
      <w:r>
        <w:t>Are pantothenic acid supplements safe for long-term use?</w:t>
      </w:r>
    </w:p>
    <w:p>
      <w:pPr>
        <w:pStyle w:val="ListBullet"/>
      </w:pPr>
      <w:r>
        <w:t>Can pantothenic acid supplements interact with medications?</w:t>
      </w:r>
    </w:p>
    <w:p>
      <w:pPr>
        <w:pStyle w:val="ListBullet"/>
      </w:pPr>
      <w:r>
        <w:t>What are the potential side effects of taking pantothenic acid supplements?</w:t>
      </w:r>
    </w:p>
    <w:p>
      <w:pPr>
        <w:pStyle w:val="ListBullet"/>
      </w:pPr>
      <w:r>
        <w:t>Is pantothenic acid deficiency common, and how is it diagnosed?</w:t>
      </w:r>
    </w:p>
    <w:p>
      <w:pPr>
        <w:pStyle w:val="ListBullet"/>
      </w:pPr>
      <w:r>
        <w:t>Are there any populations that should avoid pantothenic acid supplements?</w:t>
      </w:r>
    </w:p>
    <w:p>
      <w:pPr>
        <w:pStyle w:val="ListBullet"/>
      </w:pPr>
      <w:r>
        <w:t>How do pantothenic acid supplements compare to obtaining it from food?</w:t>
      </w:r>
    </w:p>
    <w:p>
      <w:pPr>
        <w:pStyle w:val="ListBullet"/>
      </w:pPr>
      <w:r>
        <w:t>Can pantothenic acid improve skin, hair, or wound healing?</w:t>
      </w:r>
    </w:p>
    <w:p>
      <w:pPr>
        <w:pStyle w:val="Heading1"/>
      </w:pPr>
      <w:r>
        <w:t>Learning Objectives</w:t>
      </w:r>
    </w:p>
    <w:p>
      <w:pPr>
        <w:pStyle w:val="ListBullet"/>
      </w:pPr>
      <w:r>
        <w:t>Understand the biochemical role of pantothenic acid in human metabolism.</w:t>
      </w:r>
    </w:p>
    <w:p>
      <w:pPr>
        <w:pStyle w:val="ListBullet"/>
      </w:pPr>
      <w:r>
        <w:t>Identify dietary sources and the importance of pantothenic acid in nutrition.</w:t>
      </w:r>
    </w:p>
    <w:p>
      <w:pPr>
        <w:pStyle w:val="ListBullet"/>
      </w:pPr>
      <w:r>
        <w:t>Recognize the evidence supporting pantothenic acid supplementation and its clinical uses.</w:t>
      </w:r>
    </w:p>
    <w:p>
      <w:pPr>
        <w:pStyle w:val="ListBullet"/>
      </w:pPr>
      <w:r>
        <w:t>Learn recommended dosages and safety considerations for pantothenic acid supplements.</w:t>
      </w:r>
    </w:p>
    <w:p>
      <w:pPr>
        <w:pStyle w:val="ListBullet"/>
      </w:pPr>
      <w:r>
        <w:t>Differentiate between established knowledge and emerging hypotheses regarding pantothenic acid.</w:t>
      </w:r>
    </w:p>
    <w:p>
      <w:pPr>
        <w:pStyle w:val="ListBullet"/>
      </w:pPr>
      <w:r>
        <w:t>Understand potential interactions between pantothenic acid supplements and medications.</w:t>
      </w:r>
    </w:p>
    <w:p>
      <w:pPr>
        <w:pStyle w:val="ListBullet"/>
      </w:pPr>
      <w:r>
        <w:t>Recognize signs and symptoms of pantothenic acid deficiency and its rarity.</w:t>
      </w:r>
    </w:p>
    <w:p>
      <w:pPr>
        <w:pStyle w:val="ListBullet"/>
      </w:pPr>
      <w:r>
        <w:t>Be aware of common misconceptions and clarify the realistic expectations from supplementation.</w:t>
      </w:r>
    </w:p>
    <w:p>
      <w:pPr>
        <w:pStyle w:val="Heading1"/>
      </w:pPr>
      <w:r>
        <w:t>Definition</w:t>
      </w:r>
    </w:p>
    <w:p>
      <w:r>
        <w:t>Pantothenic acid, also known as vitamin B5, is an essential water-soluble vitamin that serves as a precursor to coenzyme A, a critical cofactor in numerous enzymatic reactions involved in energy metabolism, fatty acid synthesis, and synthesis of neurotransmitters and hormones.</w:t>
      </w:r>
    </w:p>
    <w:p>
      <w:pPr>
        <w:pStyle w:val="Heading1"/>
      </w:pPr>
      <w:r>
        <w:t>Why This Matters</w:t>
      </w:r>
    </w:p>
    <w:p>
      <w:r>
        <w:t>Pantothenic acid plays a fundamental role in metabolism and cellular function, making it vital for maintaining energy production and overall health. Supplements are used to address nutritional gaps and support specific health conditions, but accurate knowledge about their use, dosing, and safety is essential for effective and safe supplementation.</w:t>
      </w:r>
    </w:p>
    <w:p>
      <w:pPr>
        <w:pStyle w:val="Heading1"/>
      </w:pPr>
      <w:r>
        <w:t>Definition and Biochemical Role of Pantothenic Acid</w:t>
      </w:r>
    </w:p>
    <w:p>
      <w:r>
        <w:t>Pantothenic acid (vitamin B5) is a water-soluble vitamin fundamental to human health because it acts primarily as a precursor to coenzyme A (CoA) and acyl carrier protein (ACP). These molecules are involved in enzymatic pathways including the Krebs cycle, fatty acid oxidation and synthesis, and neurotransmitter production. Without pantothenic acid, cells cannot effectively produce energy from fats, carbohydrates, and proteins.</w:t>
      </w:r>
    </w:p>
    <w:p>
      <w:pPr>
        <w:pStyle w:val="Heading1"/>
      </w:pPr>
      <w:r>
        <w:t>Natural Dietary Sources and Daily Intake Recommendations</w:t>
      </w:r>
    </w:p>
    <w:p>
      <w:r>
        <w:t>Pantothenic acid is widely distributed in foods such as meat (especially liver), poultry, eggs, fish, whole grains, legumes, and some vegetables like broccoli and avocados. Because of this ubiquity, pantothenic acid deficiency is rare in balanced diets. The US Institute of Medicine recommends an Adequate Intake (AI) of 5 mg/day for adults, with higher needs during pregnancy and lactation.</w:t>
      </w:r>
    </w:p>
    <w:p>
      <w:pPr>
        <w:pStyle w:val="Heading1"/>
      </w:pPr>
      <w:r>
        <w:t>Mechanisms of Action in the Human Body</w:t>
      </w:r>
    </w:p>
    <w:p>
      <w:r>
        <w:t>In the body, pantothenic acid is phosphorylated and combined with cysteine and adenosine diphosphate to form CoA. CoA acts as a carrier of acyl groups and is essential for the Krebs cycle (energy production), synthesis of fatty acids, cholesterol, acetylcholine (a neurotransmitter), and steroid hormones. It thus supports cellular respiration, fatty acid metabolism, and nervous system function.</w:t>
      </w:r>
    </w:p>
    <w:p>
      <w:pPr>
        <w:pStyle w:val="Heading1"/>
      </w:pPr>
      <w:r>
        <w:t>Evidence for Therapeutic Uses and Clinical Applications</w:t>
      </w:r>
    </w:p>
    <w:p>
      <w:r>
        <w:t>Strong evidence supports that pantothenic acid supplementation effectively prevents and treats rare deficiency syndromes characterized by fatigue, numbness, and muscle cramps. Emerging evidence suggests potential benefits in wound healing, acne treatment, and lipid metabolism normalization, but high-quality, large clinical trials are limited. Current clinical use remains primarily for nutritional support and in some skin and wound care formulations.</w:t>
      </w:r>
    </w:p>
    <w:p>
      <w:pPr>
        <w:pStyle w:val="Heading1"/>
      </w:pPr>
      <w:r>
        <w:t>Recommended Dosage and Administration</w:t>
      </w:r>
    </w:p>
    <w:p>
      <w:r>
        <w:t>Typical pantothenic acid supplements contain doses ranging from 5 to 10 mg, designed to meet or slightly exceed the Adequate Intake. Therapeutic doses up to 10 grams per day have been studied in specific medical contexts, such as acne or wound healing, but such high doses are generally not recommended without medical supervision. Supplements are usually administered orally and absorbed efficiently in the intestine.</w:t>
      </w:r>
    </w:p>
    <w:p>
      <w:pPr>
        <w:pStyle w:val="Heading1"/>
      </w:pPr>
      <w:r>
        <w:t>Safety Profile and Potential Side Effects</w:t>
      </w:r>
    </w:p>
    <w:p>
      <w:r>
        <w:t>Pantothenic acid is generally considered safe with low toxicity due to its water solubility, allowing excess amounts to be excreted via urine. Mild side effects at high doses include gastrointestinal symptoms such as diarrhea, nausea, and cramps. There are no known serious toxicities from oral supplementation at typical doses. Pregnant and breastfeeding women should consult healthcare providers before supplementation.</w:t>
      </w:r>
    </w:p>
    <w:p>
      <w:pPr>
        <w:pStyle w:val="Heading1"/>
      </w:pPr>
      <w:r>
        <w:t>Interactions with Medications and Nutrients</w:t>
      </w:r>
    </w:p>
    <w:p>
      <w:r>
        <w:t>Pantothenic acid supplements may interact with medications influencing lipid metabolism, such as cholesterol-lowering drugs, although clinical significance is limited. It may also affect the metabolism of certain drugs requiring CoA-dependent pathways. No significant interactions with common nutrients have been reported, but concurrent use with other B vitamins or multivitamins is common.</w:t>
      </w:r>
    </w:p>
    <w:p>
      <w:pPr>
        <w:pStyle w:val="Heading1"/>
      </w:pPr>
      <w:r>
        <w:t>Pantothenic Acid Deficiency: Causes and Diagnosis</w:t>
      </w:r>
    </w:p>
    <w:p>
      <w:r>
        <w:t>True pantothenic acid deficiency is exceedingly rare and typically only occurs in cases of severe malnutrition, rare genetic disorders affecting CoA metabolism, or long-term total parenteral nutrition without supplementation. Symptoms include fatigue, irritability, numbness, muscle cramps, and gastrointestinal distress. Diagnosis is challenging due to non-specific symptoms and generally relies on dietary history and, rarely, biochemical testing.</w:t>
      </w:r>
    </w:p>
    <w:p>
      <w:pPr>
        <w:pStyle w:val="Heading1"/>
      </w:pPr>
      <w:r>
        <w:t>Practical Considerations for Supplement Use</w:t>
      </w:r>
    </w:p>
    <w:p>
      <w:r>
        <w:t>Consumers should be aware that pantothenic acid supplementation is generally unnecessary when consuming a balanced diet but may be considered in specific cases of increased need or deficiency risk. Supplements should be chosen from reputable sources to ensure purity and dosage accuracy. Practical use includes formulations combined with other B vitamins or in topical applications for skin health.</w:t>
      </w:r>
    </w:p>
    <w:p>
      <w:pPr>
        <w:pStyle w:val="Heading1"/>
      </w:pPr>
      <w:r>
        <w:t>Common Misconceptions and Clarifications</w:t>
      </w:r>
    </w:p>
    <w:p>
      <w:r>
        <w:t>A frequent misconception is that pantothenic acid supplementation significantly improves hair growth or prevents aging; however, the scientific evidence is limited and inconsistent. Another misunderstanding is that pantothenic acid supplements provide energy boosts; while it supports metabolic pathways, it does not act as a stimulant. Clarifying these helps users set realistic expectations.</w:t>
      </w:r>
    </w:p>
    <w:p>
      <w:pPr>
        <w:pStyle w:val="Heading1"/>
      </w:pPr>
      <w:r>
        <w:t>Future Research Directions and Emerging Evidence</w:t>
      </w:r>
    </w:p>
    <w:p>
      <w:r>
        <w:t>Ongoing studies are exploring pantothenic acid’s role in wound healing, inflammatory conditions, and metabolic diseases such as dyslipidemia. Advanced research also investigates gene variants affecting vitamin B5 metabolism, aiming for personalized nutrition approaches. However, robust randomized controlled trials are needed to substantiate emerging health claims.</w:t>
      </w:r>
    </w:p>
    <w:p>
      <w:pPr>
        <w:pStyle w:val="Heading1"/>
      </w:pPr>
      <w:r>
        <w:t>Practical Guidance</w:t>
      </w:r>
    </w:p>
    <w:p>
      <w:pPr>
        <w:pStyle w:val="ListBullet"/>
      </w:pPr>
      <w:r>
        <w:t>Consider pantothenic acid supplements primarily if a healthcare provider identifies a deficiency risk or specific metabolic need.</w:t>
      </w:r>
    </w:p>
    <w:p>
      <w:pPr>
        <w:pStyle w:val="ListBullet"/>
      </w:pPr>
      <w:r>
        <w:t>Follow label instructions and recommended doses; avoid excessive intake without medical advice.</w:t>
      </w:r>
    </w:p>
    <w:p>
      <w:pPr>
        <w:pStyle w:val="ListBullet"/>
      </w:pPr>
      <w:r>
        <w:t>Maintain a balanced diet to ensure adequate natural intake from diverse foods.</w:t>
      </w:r>
    </w:p>
    <w:p>
      <w:pPr>
        <w:pStyle w:val="ListBullet"/>
      </w:pPr>
      <w:r>
        <w:t>Consult a healthcare professional prior to starting supplements especially in pregnancy, chronic illness, or medication use.</w:t>
      </w:r>
    </w:p>
    <w:p>
      <w:pPr>
        <w:pStyle w:val="ListBullet"/>
      </w:pPr>
      <w:r>
        <w:t>Be cautious of over-the-counter products with unverified claims regarding hair or skin benefits.</w:t>
      </w:r>
    </w:p>
    <w:p>
      <w:pPr>
        <w:pStyle w:val="Heading1"/>
      </w:pPr>
      <w:r>
        <w:t>Safety Notes</w:t>
      </w:r>
    </w:p>
    <w:p>
      <w:pPr>
        <w:pStyle w:val="ListBullet"/>
      </w:pPr>
      <w:r>
        <w:t>Pantothenic acid is generally safe with a low risk of toxicity at dietary supplement doses.</w:t>
      </w:r>
    </w:p>
    <w:p>
      <w:pPr>
        <w:pStyle w:val="ListBullet"/>
      </w:pPr>
      <w:r>
        <w:t>High doses (above 10 grams/day) can cause mild gastrointestinal discomfort.</w:t>
      </w:r>
    </w:p>
    <w:p>
      <w:pPr>
        <w:pStyle w:val="ListBullet"/>
      </w:pPr>
      <w:r>
        <w:t>Avoid supplementation if allergic hypersensitivity to vitamin B5 products is known.</w:t>
      </w:r>
    </w:p>
    <w:p>
      <w:pPr>
        <w:pStyle w:val="ListBullet"/>
      </w:pPr>
      <w:r>
        <w:t>Disclose supplement use to healthcare providers to assess interactions with medications.</w:t>
      </w:r>
    </w:p>
    <w:p>
      <w:pPr>
        <w:pStyle w:val="ListBullet"/>
      </w:pPr>
      <w:r>
        <w:t>Pregnant or breastfeeding individuals should seek medical advice before supplementation.</w:t>
      </w:r>
    </w:p>
    <w:p>
      <w:pPr>
        <w:pStyle w:val="Heading1"/>
      </w:pPr>
      <w:r>
        <w:t>Common Misconceptions</w:t>
      </w:r>
    </w:p>
    <w:p>
      <w:r>
        <w:rPr>
          <w:b/>
        </w:rPr>
        <w:t xml:space="preserve">Misconception: </w:t>
      </w:r>
      <w:r>
        <w:t>Pantothenic acid supplements can dramatically improve hair growth and prevent hair loss.</w:t>
      </w:r>
    </w:p>
    <w:p>
      <w:r>
        <w:rPr>
          <w:b/>
        </w:rPr>
        <w:t xml:space="preserve">Reality: </w:t>
      </w:r>
      <w:r>
        <w:t>There is limited and inconsistent scientific evidence supporting hair growth benefits from pantothenic acid supplementation; normal hair maintenance depends on multiple factors and nutrients.</w:t>
      </w:r>
    </w:p>
    <w:p>
      <w:r>
        <w:rPr>
          <w:b/>
        </w:rPr>
        <w:t xml:space="preserve">Misconception: </w:t>
      </w:r>
      <w:r>
        <w:t>Pantothenic acid supplements act as an energy booster similar to caffeine or stimulants.</w:t>
      </w:r>
    </w:p>
    <w:p>
      <w:r>
        <w:rPr>
          <w:b/>
        </w:rPr>
        <w:t xml:space="preserve">Reality: </w:t>
      </w:r>
      <w:r>
        <w:t>Pantothenic acid supports metabolic processes but does not have stimulant properties or directly increase energy levels like caffeine.</w:t>
      </w:r>
    </w:p>
    <w:p>
      <w:pPr>
        <w:pStyle w:val="Heading1"/>
      </w:pPr>
      <w:r>
        <w:t>Clinical Pearls</w:t>
      </w:r>
    </w:p>
    <w:p>
      <w:pPr>
        <w:pStyle w:val="ListNumber"/>
      </w:pPr>
      <w:r>
        <w:t>Deficiency is extremely rare due to the wide distribution of pantothenic acid in foods.</w:t>
      </w:r>
    </w:p>
    <w:p>
      <w:pPr>
        <w:pStyle w:val="ListNumber"/>
      </w:pPr>
      <w:r>
        <w:t>Pantothenic acid is a key precursor to coenzyme A, essential for multiple metabolic pathways.</w:t>
      </w:r>
    </w:p>
    <w:p>
      <w:pPr>
        <w:pStyle w:val="ListNumber"/>
      </w:pPr>
      <w:r>
        <w:t>Supplementation may support wound healing but evidence is moderate; use within clinical recommendations.</w:t>
      </w:r>
    </w:p>
    <w:p>
      <w:pPr>
        <w:pStyle w:val="ListNumber"/>
      </w:pPr>
      <w:r>
        <w:t>Pantothenic acid supplements have an excellent safety profile at recommended doses.</w:t>
      </w:r>
    </w:p>
    <w:p>
      <w:pPr>
        <w:pStyle w:val="ListNumber"/>
      </w:pPr>
      <w:r>
        <w:t>High therapeutic doses should be medically supervised to avoid mild side effects.</w:t>
      </w:r>
    </w:p>
    <w:p>
      <w:pPr>
        <w:pStyle w:val="Heading1"/>
      </w:pPr>
      <w:r>
        <w:t>Key Takeaways</w:t>
      </w:r>
    </w:p>
    <w:p>
      <w:pPr>
        <w:pStyle w:val="ListBullet"/>
      </w:pPr>
      <w:r>
        <w:t>Pantothenic acid (vitamin B5) is essential for energy metabolism and synthesizing critical biomolecules.</w:t>
      </w:r>
    </w:p>
    <w:p>
      <w:pPr>
        <w:pStyle w:val="ListBullet"/>
      </w:pPr>
      <w:r>
        <w:t>It is widely available in foods, making deficiency in well-nourished populations very rare.</w:t>
      </w:r>
    </w:p>
    <w:p>
      <w:pPr>
        <w:pStyle w:val="ListBullet"/>
      </w:pPr>
      <w:r>
        <w:t>Supplements can help in specific cases such as deficiency or impaired metabolism.</w:t>
      </w:r>
    </w:p>
    <w:p>
      <w:pPr>
        <w:pStyle w:val="ListBullet"/>
      </w:pPr>
      <w:r>
        <w:t>Therapeutic claims such as improved hair growth lack strong clinical evidence.</w:t>
      </w:r>
    </w:p>
    <w:p>
      <w:pPr>
        <w:pStyle w:val="ListBullet"/>
      </w:pPr>
      <w:r>
        <w:t>Typical adult intake recommendations are around 5 mg/day, with supplements commonly providing similar doses.</w:t>
      </w:r>
    </w:p>
    <w:p>
      <w:pPr>
        <w:pStyle w:val="ListBullet"/>
      </w:pPr>
      <w:r>
        <w:t>Pantothenic acid has a low toxicity risk but high doses may cause mild gastrointestinal symptoms.</w:t>
      </w:r>
    </w:p>
    <w:p>
      <w:pPr>
        <w:pStyle w:val="ListBullet"/>
      </w:pPr>
      <w:r>
        <w:t>Interactions with medications are minimal but should be considered especially in lipid-lowering therapies.</w:t>
      </w:r>
    </w:p>
    <w:p>
      <w:pPr>
        <w:pStyle w:val="ListBullet"/>
      </w:pPr>
      <w:r>
        <w:t>Consumers should maintain realistic expectations and consult healthcare providers for supplement use.</w:t>
      </w:r>
    </w:p>
    <w:p>
      <w:pPr>
        <w:pStyle w:val="Heading1"/>
      </w:pPr>
      <w:r>
        <w:t>Glossary</w:t>
      </w:r>
    </w:p>
    <w:p>
      <w:r>
        <w:rPr>
          <w:b/>
        </w:rPr>
        <w:t xml:space="preserve">Pantothenic acid: </w:t>
      </w:r>
      <w:r>
        <w:t>Also known as vitamin B5, a water-soluble vitamin essential for synthesizing coenzyme A and acyl carrier protein involved in metabolism.</w:t>
      </w:r>
    </w:p>
    <w:p>
      <w:r>
        <w:rPr>
          <w:b/>
        </w:rPr>
        <w:t xml:space="preserve">Coenzyme A (CoA): </w:t>
      </w:r>
      <w:r>
        <w:t>A cofactor derived from pantothenic acid that participates in enzymatic reactions critical for energy production and fatty acid synthesis.</w:t>
      </w:r>
    </w:p>
    <w:p>
      <w:r>
        <w:rPr>
          <w:b/>
        </w:rPr>
        <w:t xml:space="preserve">Vitamin B5: </w:t>
      </w:r>
      <w:r>
        <w:t>Another name for pantothenic acid, part of the B vitamin complex important in energy metabolism.</w:t>
      </w:r>
    </w:p>
    <w:p>
      <w:r>
        <w:rPr>
          <w:b/>
        </w:rPr>
        <w:t xml:space="preserve">Fatty acid metabolism: </w:t>
      </w:r>
      <w:r>
        <w:t>Biological processes that break down or build fatty acids, in which pantothenic acid-derived CoA plays a vital role.</w:t>
      </w:r>
    </w:p>
    <w:p>
      <w:r>
        <w:rPr>
          <w:b/>
        </w:rPr>
        <w:t xml:space="preserve">Acyl carrier protein (ACP): </w:t>
      </w:r>
      <w:r>
        <w:t>A molecular carrier of acyl groups in fatty acid biosynthesis, reliant on pantothenic acid derivatives.</w:t>
      </w:r>
    </w:p>
    <w:p>
      <w:pPr>
        <w:pStyle w:val="Heading1"/>
      </w:pPr>
      <w:r>
        <w:t>Related Modules</w:t>
      </w:r>
    </w:p>
    <w:p>
      <w:pPr>
        <w:pStyle w:val="ListBullet"/>
      </w:pPr>
      <w:r>
        <w:t>SUP-017</w:t>
      </w:r>
    </w:p>
    <w:p>
      <w:pPr>
        <w:pStyle w:val="ListBullet"/>
      </w:pPr>
      <w:r>
        <w:t>SUP-045</w:t>
      </w:r>
    </w:p>
    <w:p>
      <w:pPr>
        <w:pStyle w:val="ListBullet"/>
      </w:pPr>
      <w:r>
        <w:t>NUT-012</w:t>
      </w:r>
    </w:p>
    <w:p>
      <w:pPr>
        <w:pStyle w:val="Heading1"/>
      </w:pPr>
      <w:r>
        <w:t>Illustration Specifications</w:t>
      </w:r>
    </w:p>
    <w:p>
      <w:pPr>
        <w:pStyle w:val="Heading2"/>
      </w:pPr>
      <w:r>
        <w:t>ILL-001 - Biochemical Pathways of Pantothenic Acid</w:t>
      </w:r>
    </w:p>
    <w:p>
      <w:r>
        <w:t>Type: Diagram</w:t>
      </w:r>
    </w:p>
    <w:p>
      <w:r>
        <w:t>Depiction of pantothenic acid conversion to coenzyme A and involvement in the Krebs cycle and fatty acid synthesis.</w:t>
      </w:r>
    </w:p>
    <w:p>
      <w:r>
        <w:t>Alt text: Diagram showing pantothenic acid conversion to coenzyme A and its role in metabolism.</w:t>
      </w:r>
    </w:p>
    <w:p>
      <w:pPr>
        <w:pStyle w:val="Heading2"/>
      </w:pPr>
      <w:r>
        <w:t>ILL-002 - Dietary Sources of Pantothenic Acid</w:t>
      </w:r>
    </w:p>
    <w:p>
      <w:r>
        <w:t>Type: Infographic</w:t>
      </w:r>
    </w:p>
    <w:p>
      <w:r>
        <w:t>Common foods rich in pantothenic acid including meat, eggs, whole grains, and vegetables.</w:t>
      </w:r>
    </w:p>
    <w:p>
      <w:r>
        <w:t>Alt text: Infographic depicting various foods high in pantothenic acid.</w:t>
      </w:r>
    </w:p>
    <w:p>
      <w:pPr>
        <w:pStyle w:val="Heading2"/>
      </w:pPr>
      <w:r>
        <w:t>ILL-003 - Mechanism of Action of Pantothenic Acid</w:t>
      </w:r>
    </w:p>
    <w:p>
      <w:r>
        <w:t>Type: Flowchart</w:t>
      </w:r>
    </w:p>
    <w:p>
      <w:r>
        <w:t>Flowchart showing the absorption, phosphorylation, and biochemical roles of pantothenic acid in the body.</w:t>
      </w:r>
    </w:p>
    <w:p>
      <w:r>
        <w:t>Alt text: Flowchart illustrating pantothenic acid absorption and function in metabolism.</w:t>
      </w:r>
    </w:p>
    <w:p>
      <w:pPr>
        <w:pStyle w:val="Heading2"/>
      </w:pPr>
      <w:r>
        <w:t>ILL-004 - Safety and Dosage Guidelines</w:t>
      </w:r>
    </w:p>
    <w:p>
      <w:r>
        <w:t>Type: Table</w:t>
      </w:r>
    </w:p>
    <w:p>
      <w:r>
        <w:t>Summary table of recommended intake levels, therapeutic doses, and safety notes for pantothenic acid supplements.</w:t>
      </w:r>
    </w:p>
    <w:p>
      <w:r>
        <w:t>Alt text: Table listing pantothenic acid dosages and safety considerations.</w:t>
      </w:r>
    </w:p>
    <w:p>
      <w:pPr>
        <w:pStyle w:val="Heading1"/>
      </w:pPr>
      <w:r>
        <w:t>References</w:t>
      </w:r>
    </w:p>
    <w:p>
      <w:pPr>
        <w:pStyle w:val="ListBullet"/>
      </w:pPr>
      <w:r>
        <w:t>Dietary Reference Intakes for Thiamin, Riboflavin, Niacin, Vitamin B6, Folate, Vitamin B12, Pantothenic Acid, Biotin, and Choline | Institute of Medicine, National Academies | 1998 |  | Unverified</w:t>
      </w:r>
    </w:p>
    <w:p>
      <w:pPr>
        <w:pStyle w:val="ListBullet"/>
      </w:pPr>
      <w:r>
        <w:t>Pantothenic acid in human nutrition and therapy | Sekula &amp; Kunze | 2005 | PMID: 16184212 | Unverified</w:t>
      </w:r>
    </w:p>
    <w:p>
      <w:pPr>
        <w:pStyle w:val="ListBullet"/>
      </w:pPr>
      <w:r>
        <w:t>Safety evaluation of pantothenic acid | The European Food Safety Authority | 2014 | EFSA Journal | Unverified</w:t>
      </w:r>
    </w:p>
    <w:p>
      <w:pPr>
        <w:pStyle w:val="ListBullet"/>
      </w:pPr>
      <w:r>
        <w:t>Role of vitamin B5 in wound healing and tissue repair: a review | Journal of Dermatological Science | 2019 | DOI not available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