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SUP-032 - Vitamin B6 Supplements</w:t>
      </w:r>
    </w:p>
    <w:p>
      <w:r>
        <w:rPr>
          <w:i/>
        </w:rPr>
        <w:t>Evidence, dosing, safety, interactions, and practical considerations for vitamin B6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Management, Optimization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B6, Pyridoxine, Pyridoxal phosphate, Supplements, Dosage, Safety, Interactions, Deficiency, Neuropathy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B6, also known as pyridoxine, is a water-soluble vitamin essential for numerous physiological functions including amino acid metabolism, neurotransmitter synthesis, and immune function. The biologically active form, pyridoxal 5'-phosphate (PLP), serves as a coenzyme in over 100 enzymatic reactions involving protein, fat, and carbohydrate metabolism. Vitamin B6 supplementation is commonly used to address or prevent deficiencies, support neurological health, and mitigate symptoms such as peripheral neuropathy and premenstrual syndrome (PMS). Natural synonyms include pyridoxal and pyridoxamine, which are vitamers collectively recognized as vitamin B6. Clinically, supplementation is relevant in contexts of malabsorption, certain genetic conditions, or medication-induced deficiency. Dosing typically ranges from 1.3 to 2 mg daily for general health, with higher doses (up to 100 mg or more) used therapeutically under medical supervision. Safety considerations include potential neurotoxicity from chronic excessive intake (&gt;100 mg/day) leading to sensory neuropathy. Supplement interactions can occur with medications such as isoniazid, hydralazine, and penicillamine that may affect vitamin B6 metabolism. Limitations of current evidence include variability in outcomes across neurological and psychiatric indications and a need for more large-scale randomized clinical trials. Vitamin B6 supplements are generally safe when used appropriately, but caution is advised concerning dosing duration and interactions.</w:t>
      </w:r>
    </w:p>
    <w:p>
      <w:pPr>
        <w:pStyle w:val="Heading1"/>
      </w:pPr>
      <w:r>
        <w:t>Customer Questions Answered</w:t>
      </w:r>
    </w:p>
    <w:p>
      <w:pPr>
        <w:pStyle w:val="ListBullet"/>
      </w:pPr>
      <w:r>
        <w:t>What is Vitamin B6 and why is it important?</w:t>
      </w:r>
    </w:p>
    <w:p>
      <w:pPr>
        <w:pStyle w:val="ListBullet"/>
      </w:pPr>
      <w:r>
        <w:t>How do Vitamin B6 supplements work in the body?</w:t>
      </w:r>
    </w:p>
    <w:p>
      <w:pPr>
        <w:pStyle w:val="ListBullet"/>
      </w:pPr>
      <w:r>
        <w:t>What are the common uses of Vitamin B6 supplements?</w:t>
      </w:r>
    </w:p>
    <w:p>
      <w:pPr>
        <w:pStyle w:val="ListBullet"/>
      </w:pPr>
      <w:r>
        <w:t>What is the recommended dosage of Vitamin B6 supplements?</w:t>
      </w:r>
    </w:p>
    <w:p>
      <w:pPr>
        <w:pStyle w:val="ListBullet"/>
      </w:pPr>
      <w:r>
        <w:t>Are there any risks or side effects of taking Vitamin B6 supplements?</w:t>
      </w:r>
    </w:p>
    <w:p>
      <w:pPr>
        <w:pStyle w:val="ListBullet"/>
      </w:pPr>
      <w:r>
        <w:t>Can Vitamin B6 supplements interact with medications?</w:t>
      </w:r>
    </w:p>
    <w:p>
      <w:pPr>
        <w:pStyle w:val="ListBullet"/>
      </w:pPr>
      <w:r>
        <w:t>How can I tell if I have a Vitamin B6 deficiency?</w:t>
      </w:r>
    </w:p>
    <w:p>
      <w:pPr>
        <w:pStyle w:val="ListBullet"/>
      </w:pPr>
      <w:r>
        <w:t>Are Vitamin B6 supplements effective for treating neuropathy?</w:t>
      </w:r>
    </w:p>
    <w:p>
      <w:pPr>
        <w:pStyle w:val="ListBullet"/>
      </w:pPr>
      <w:r>
        <w:t>What forms of Vitamin B6 supplements are available?</w:t>
      </w:r>
    </w:p>
    <w:p>
      <w:pPr>
        <w:pStyle w:val="ListBullet"/>
      </w:pPr>
      <w:r>
        <w:t>Can taking too much Vitamin B6 be harmful?</w:t>
      </w:r>
    </w:p>
    <w:p>
      <w:pPr>
        <w:pStyle w:val="ListBullet"/>
      </w:pPr>
      <w:r>
        <w:t>Is Vitamin B6 safe to use during pregnancy?</w:t>
      </w:r>
    </w:p>
    <w:p>
      <w:pPr>
        <w:pStyle w:val="ListBullet"/>
      </w:pPr>
      <w:r>
        <w:t>How long does it take for Vitamin B6 supplements to show effects?</w:t>
      </w:r>
    </w:p>
    <w:p>
      <w:pPr>
        <w:pStyle w:val="Heading1"/>
      </w:pPr>
      <w:r>
        <w:t>Learning Objectives</w:t>
      </w:r>
    </w:p>
    <w:p>
      <w:pPr>
        <w:pStyle w:val="ListBullet"/>
      </w:pPr>
      <w:r>
        <w:t>Understand the biochemical role of vitamin B6 and its active forms.</w:t>
      </w:r>
    </w:p>
    <w:p>
      <w:pPr>
        <w:pStyle w:val="ListBullet"/>
      </w:pPr>
      <w:r>
        <w:t>Recognize the clinical indications for vitamin B6 supplementation.</w:t>
      </w:r>
    </w:p>
    <w:p>
      <w:pPr>
        <w:pStyle w:val="ListBullet"/>
      </w:pPr>
      <w:r>
        <w:t>Identify appropriate dosing guidelines for various populations.</w:t>
      </w:r>
    </w:p>
    <w:p>
      <w:pPr>
        <w:pStyle w:val="ListBullet"/>
      </w:pPr>
      <w:r>
        <w:t>Appreciate safety considerations and potential adverse effects of vitamin B6.</w:t>
      </w:r>
    </w:p>
    <w:p>
      <w:pPr>
        <w:pStyle w:val="ListBullet"/>
      </w:pPr>
      <w:r>
        <w:t>Describe potential drug-nutrient interactions involving vitamin B6.</w:t>
      </w:r>
    </w:p>
    <w:p>
      <w:pPr>
        <w:pStyle w:val="ListBullet"/>
      </w:pPr>
      <w:r>
        <w:t>Distinguish common misconceptions related to vitamin B6 supplements.</w:t>
      </w:r>
    </w:p>
    <w:p>
      <w:pPr>
        <w:pStyle w:val="ListBullet"/>
      </w:pPr>
      <w:r>
        <w:t>Apply practical guidance for consumers considering vitamin B6 supplements.</w:t>
      </w:r>
    </w:p>
    <w:p>
      <w:pPr>
        <w:pStyle w:val="ListBullet"/>
      </w:pPr>
      <w:r>
        <w:t>Interpret current evidence supporting the efficacy of vitamin B6 in health conditions.</w:t>
      </w:r>
    </w:p>
    <w:p>
      <w:pPr>
        <w:pStyle w:val="Heading1"/>
      </w:pPr>
      <w:r>
        <w:t>Definition</w:t>
      </w:r>
    </w:p>
    <w:p>
      <w:r>
        <w:t>Vitamin B6 refers to a group of chemically related compounds (vitamers) including pyridoxine, pyridoxal, and pyridoxamine. These compounds are precursors to the active coenzyme form pyridoxal 5'-phosphate (PLP), which is essential in numerous enzymatic reactions in human metabolism.</w:t>
      </w:r>
    </w:p>
    <w:p>
      <w:pPr>
        <w:pStyle w:val="Heading1"/>
      </w:pPr>
      <w:r>
        <w:t>Why This Matters</w:t>
      </w:r>
    </w:p>
    <w:p>
      <w:r>
        <w:t>Vitamin B6 plays a critical role in metabolism, nervous system function, and immune response. Deficiency can lead to neurological and hematological symptoms. Supplements are widely used to prevent or treat deficiencies and to support health in various conditions; however, understanding appropriate use, dosing, and safety is critical to avoid adverse effects and to optimize benefits.</w:t>
      </w:r>
    </w:p>
    <w:p>
      <w:pPr>
        <w:pStyle w:val="Heading1"/>
      </w:pPr>
      <w:r>
        <w:t>Overview of Vitamin B6 and Its Biochemistry</w:t>
      </w:r>
    </w:p>
    <w:p>
      <w:r>
        <w:t>Vitamin B6 encompasses a set of chemically related compounds — pyridoxine, pyridoxal, and pyridoxamine — collectively called vitamers. These are converted to the biologically active form pyridoxal 5'-phosphate (PLP), a coenzyme involved in over 100 enzyme reactions. PLP is essential for amino acid metabolism, neurotransmitter synthesis (e.g., serotonin, dopamine, GABA), hemoglobin formation, and modulation of gene expression. Vitamin B6 is water-soluble and must be obtained through diet or supplements. Natural dietary sources include poultry, fish, fortified cereals, and certain fruits and vegetables.</w:t>
      </w:r>
    </w:p>
    <w:p>
      <w:pPr>
        <w:pStyle w:val="Heading1"/>
      </w:pPr>
      <w:r>
        <w:t>Physiological Roles and Mechanisms of Action</w:t>
      </w:r>
    </w:p>
    <w:p>
      <w:r>
        <w:t>As a coenzyme, PLP is critical for transamination, decarboxylation, and racemization reactions of amino acids, affecting protein metabolism. It facilitates synthesis of key neurotransmitters, thereby influencing brain function and mood regulation. Additionally, vitamin B6 participates in glycogen breakdown and immune system regulation, including lymphocyte proliferation and antibody production. The vitamin also plays a role in homocysteine metabolism, important for cardiovascular health.</w:t>
      </w:r>
    </w:p>
    <w:p>
      <w:pPr>
        <w:pStyle w:val="Heading1"/>
      </w:pPr>
      <w:r>
        <w:t>Clinical Indications for Vitamin B6 Supplementation</w:t>
      </w:r>
    </w:p>
    <w:p>
      <w:r>
        <w:t>Vitamin B6 supplements are clinically indicated to treat or prevent deficiencies caused by inadequate intake, malabsorption syndromes (e.g., celiac disease), chronic alcoholism, pregnancy-related nausea, and certain genetic disorders like pyridoxine-dependent epilepsy. Supplementation is also used adjunctively in managing peripheral neuropathy, premenstrual syndrome (PMS), and some psychiatric symptoms, although evidence quality varies. Therapeutic doses often exceed daily recommended intakes and should be medically supervised.</w:t>
      </w:r>
    </w:p>
    <w:p>
      <w:pPr>
        <w:pStyle w:val="Heading1"/>
      </w:pPr>
      <w:r>
        <w:t>Recommended Dosages and Forms of Vitamin B6 Supplements</w:t>
      </w:r>
    </w:p>
    <w:p>
      <w:r>
        <w:t>For adults, the Recommended Dietary Allowance (RDA) for vitamin B6 ranges from 1.3 to 2 mg per day depending on age and sex. Supplements commonly provide doses from 10 mg up to 100 mg or more for therapeutic purposes. Available supplement forms include pyridoxine hydrochloride (the most common), pyridoxal phosphate, and pyridoxamine. The bioavailability between forms varies, with PLP potentially offering more direct coenzyme availability. Optimal dosing depends on clinical context and individual needs.</w:t>
      </w:r>
    </w:p>
    <w:p>
      <w:pPr>
        <w:pStyle w:val="Heading1"/>
      </w:pPr>
      <w:r>
        <w:t>Safety Profile and Potential Adverse Effects</w:t>
      </w:r>
    </w:p>
    <w:p>
      <w:r>
        <w:t>Vitamin B6 supplementation is generally safe at doses up to 100 mg per day. However, chronic excessive intake (&gt;200 mg/day) can cause sensory neuropathy characterized by numbness, tingling, and ataxia, potentially reversible upon cessation. Other adverse effects are rare but may include gastrointestinal symptoms or photosensitivity. Monitoring is advised when high-dose supplementation is used long-term. Particular caution is warranted in pregnancy and individuals with renal impairment.</w:t>
      </w:r>
    </w:p>
    <w:p>
      <w:pPr>
        <w:pStyle w:val="Heading1"/>
      </w:pPr>
      <w:r>
        <w:t>Known Drug and Nutrient Interactions</w:t>
      </w:r>
    </w:p>
    <w:p>
      <w:r>
        <w:t>Vitamin B6 can interact with several medications: Isoniazid, hydralazine, penicillamine, levodopa, and some anticonvulsants may increase the risk of deficiency by interfering with B6 metabolism. Conversely, high-dose B6 can decrease the efficacy of levodopa and certain chemotherapy agents. Co-administration with these drugs requires clinical monitoring. Nutrient interactions include antagonism with vitamin B2 and possible effects on magnesium levels.</w:t>
      </w:r>
    </w:p>
    <w:p>
      <w:pPr>
        <w:pStyle w:val="Heading1"/>
      </w:pPr>
      <w:r>
        <w:t>Evidence for Vitamin B6 in Peripheral Neuropathy</w:t>
      </w:r>
    </w:p>
    <w:p>
      <w:r>
        <w:t>Peripheral neuropathy, often characterized by nerve pain and numbness, may benefit from vitamin B6 supplementation, particularly when caused by deficiency or isoniazid therapy. Clinical trials show mixed results: some demonstrate symptom improvement at doses ranging from 50 to 100 mg daily, while others reveal limited efficacy. High doses should be cautiously applied due to neuropathy risk. More rigorous research is needed to define efficacy across neuropathy subtypes.</w:t>
      </w:r>
    </w:p>
    <w:p>
      <w:pPr>
        <w:pStyle w:val="Heading1"/>
      </w:pPr>
      <w:r>
        <w:t>Vitamin B6 in Pregnancy and Nausea Management</w:t>
      </w:r>
    </w:p>
    <w:p>
      <w:r>
        <w:t>Vitamin B6 is frequently used to alleviate nausea and vomiting during pregnancy (morning sickness). The American College of Obstetricians and Gynecologists (ACOG) supports its use at doses up to 25 mg three times daily. Evidence indicates a modest reduction in nausea severity with minimal risk when used within recommended dosages. Higher doses or prolonged use require medical supervision due to potential side effects.</w:t>
      </w:r>
    </w:p>
    <w:p>
      <w:pPr>
        <w:pStyle w:val="Heading1"/>
      </w:pPr>
      <w:r>
        <w:t>Common Misconceptions About Vitamin B6 Supplements</w:t>
      </w:r>
    </w:p>
    <w:p>
      <w:r>
        <w:t>A widespread misconception is that higher doses of vitamin B6 automatically translate to better health or faster symptom relief; however, excessive intake can cause neurotoxicity. Another myth is that vitamin B6 supplementation can cure all forms of neuropathy or psychiatric conditions, but scientific evidence does not support universal efficacy. Additionally, some believe that all supplement forms have equal bioavailability, whereas forms like PLP may be more effective.</w:t>
      </w:r>
    </w:p>
    <w:p>
      <w:pPr>
        <w:pStyle w:val="Heading1"/>
      </w:pPr>
      <w:r>
        <w:t>Practical Guidance for Consumers</w:t>
      </w:r>
    </w:p>
    <w:p>
      <w:r>
        <w:t>Consumers considering vitamin B6 supplements should evaluate dietary intake first and consult healthcare professionals before initiating supplementation, especially at high doses. Supplements should be sourced from reputable manufacturers to ensure quality. Awareness of potential interactions with medications and chronic health conditions is important. Monitoring symptoms and dose duration can prevent adverse effects. Using supplements tailored to specific health needs improves safety and effectiveness.</w:t>
      </w:r>
    </w:p>
    <w:p>
      <w:pPr>
        <w:pStyle w:val="Heading1"/>
      </w:pPr>
      <w:r>
        <w:t>Limitations of Current Evidence and Future Directions</w:t>
      </w:r>
    </w:p>
    <w:p>
      <w:r>
        <w:t>Most clinical trials on vitamin B6 supplementation are small or observational, limiting definitive conclusions about efficacy in non-deficiency-related conditions. Variability in doses, forms, and study populations challenge comparability. Future research should focus on large randomized controlled trials to clarify optimal dosing, therapeutic indications, and safety profiles. Improved biomarker development for vitamin B6 status could assist personalized supplementation recommendations.</w:t>
      </w:r>
    </w:p>
    <w:p>
      <w:pPr>
        <w:pStyle w:val="Heading1"/>
      </w:pPr>
      <w:r>
        <w:t>Practical Guidance</w:t>
      </w:r>
    </w:p>
    <w:p>
      <w:pPr>
        <w:pStyle w:val="ListBullet"/>
      </w:pPr>
      <w:r>
        <w:t>Assess dietary intake and identify risk factors for deficiency before supplementing.</w:t>
      </w:r>
    </w:p>
    <w:p>
      <w:pPr>
        <w:pStyle w:val="ListBullet"/>
      </w:pPr>
      <w:r>
        <w:t>Consult a healthcare provider for appropriate dosing, particularly for high-dose or long-term use.</w:t>
      </w:r>
    </w:p>
    <w:p>
      <w:pPr>
        <w:pStyle w:val="ListBullet"/>
      </w:pPr>
      <w:r>
        <w:t>Ensure supplements come from reputable sources with verified ingredient quality.</w:t>
      </w:r>
    </w:p>
    <w:p>
      <w:pPr>
        <w:pStyle w:val="ListBullet"/>
      </w:pPr>
      <w:r>
        <w:t>Be aware of potential interactions with medications such as isoniazid, hydralazine, and levodopa.</w:t>
      </w:r>
    </w:p>
    <w:p>
      <w:pPr>
        <w:pStyle w:val="ListBullet"/>
      </w:pPr>
      <w:r>
        <w:t>Monitor for neurological symptoms that might indicate toxicity during supplementation.</w:t>
      </w:r>
    </w:p>
    <w:p>
      <w:pPr>
        <w:pStyle w:val="Heading1"/>
      </w:pPr>
      <w:r>
        <w:t>Safety Notes</w:t>
      </w:r>
    </w:p>
    <w:p>
      <w:pPr>
        <w:pStyle w:val="ListBullet"/>
      </w:pPr>
      <w:r>
        <w:t>Do not exceed recommended doses without medical supervision to prevent sensory neuropathy.</w:t>
      </w:r>
    </w:p>
    <w:p>
      <w:pPr>
        <w:pStyle w:val="ListBullet"/>
      </w:pPr>
      <w:r>
        <w:t>Pregnant or breastfeeding individuals should consult healthcare professionals before supplement use.</w:t>
      </w:r>
    </w:p>
    <w:p>
      <w:pPr>
        <w:pStyle w:val="ListBullet"/>
      </w:pPr>
      <w:r>
        <w:t>Inform your healthcare providers about all medications and supplements to avoid interactions.</w:t>
      </w:r>
    </w:p>
    <w:p>
      <w:pPr>
        <w:pStyle w:val="ListBullet"/>
      </w:pPr>
      <w:r>
        <w:t>Immediate discontinuation is advised if symptoms of neuropathy, such as numbness or tingling, develop.</w:t>
      </w:r>
    </w:p>
    <w:p>
      <w:pPr>
        <w:pStyle w:val="ListBullet"/>
      </w:pPr>
      <w:r>
        <w:t>Individuals with kidney impairment should use vitamin B6 supplements cautiously due to altered metabolism.</w:t>
      </w:r>
    </w:p>
    <w:p>
      <w:pPr>
        <w:pStyle w:val="Heading1"/>
      </w:pPr>
      <w:r>
        <w:t>Common Misconceptions</w:t>
      </w:r>
    </w:p>
    <w:p>
      <w:r>
        <w:rPr>
          <w:b/>
        </w:rPr>
        <w:t xml:space="preserve">Misconception: </w:t>
      </w:r>
      <w:r>
        <w:t>Taking very high doses of vitamin B6 is always beneficial and safe.</w:t>
      </w:r>
    </w:p>
    <w:p>
      <w:r>
        <w:rPr>
          <w:b/>
        </w:rPr>
        <w:t xml:space="preserve">Reality: </w:t>
      </w:r>
      <w:r>
        <w:t>Excessive intake of vitamin B6, particularly above 100 mg per day, can cause sensory neuropathy and other adverse effects.</w:t>
      </w:r>
    </w:p>
    <w:p>
      <w:r>
        <w:rPr>
          <w:b/>
        </w:rPr>
        <w:t xml:space="preserve">Misconception: </w:t>
      </w:r>
      <w:r>
        <w:t>Vitamin B6 supplements cure all neuropathies and mood disorders.</w:t>
      </w:r>
    </w:p>
    <w:p>
      <w:r>
        <w:rPr>
          <w:b/>
        </w:rPr>
        <w:t xml:space="preserve">Reality: </w:t>
      </w:r>
      <w:r>
        <w:t>Evidence for vitamin B6 efficacy in various neuropathies and psychiatric conditions is mixed and often insufficient to support universal use.</w:t>
      </w:r>
    </w:p>
    <w:p>
      <w:r>
        <w:rPr>
          <w:b/>
        </w:rPr>
        <w:t xml:space="preserve">Misconception: </w:t>
      </w:r>
      <w:r>
        <w:t>All vitamin B6 supplement forms have the same bioavailability and effectiveness.</w:t>
      </w:r>
    </w:p>
    <w:p>
      <w:r>
        <w:rPr>
          <w:b/>
        </w:rPr>
        <w:t xml:space="preserve">Reality: </w:t>
      </w:r>
      <w:r>
        <w:t>Different chemical forms of vitamin B6 (pyridoxine, pyridoxal phosphate, etc.) have varying bioavailability and metabolic pathways.</w:t>
      </w:r>
    </w:p>
    <w:p>
      <w:pPr>
        <w:pStyle w:val="Heading1"/>
      </w:pPr>
      <w:r>
        <w:t>Clinical Pearls</w:t>
      </w:r>
    </w:p>
    <w:p>
      <w:pPr>
        <w:pStyle w:val="ListNumber"/>
      </w:pPr>
      <w:r>
        <w:t>Monitor high-dose vitamin B6 therapy for early signs of neurotoxicity to prevent irreversible damage.</w:t>
      </w:r>
    </w:p>
    <w:p>
      <w:pPr>
        <w:pStyle w:val="ListNumber"/>
      </w:pPr>
      <w:r>
        <w:t>Adjunctive vitamin B6 supplementation may be appropriate in patients on isoniazid or hydralazine therapy to prevent deficiency.</w:t>
      </w:r>
    </w:p>
    <w:p>
      <w:pPr>
        <w:pStyle w:val="ListNumber"/>
      </w:pPr>
      <w:r>
        <w:t>Pyridoxal 5'-phosphate is the active coenzyme form and may have better biological availability than pyridoxine hydrochloride supplements.</w:t>
      </w:r>
    </w:p>
    <w:p>
      <w:pPr>
        <w:pStyle w:val="ListNumber"/>
      </w:pPr>
      <w:r>
        <w:t>Pregnant women experiencing nausea may benefit from low-dose vitamin B6 supplementation under medical guidance.</w:t>
      </w:r>
    </w:p>
    <w:p>
      <w:pPr>
        <w:pStyle w:val="ListNumber"/>
      </w:pPr>
      <w:r>
        <w:t>Vitamin B6 plays a key role in neurotransmitter synthesis, making it relevant to neurological and psychiatric research.</w:t>
      </w:r>
    </w:p>
    <w:p>
      <w:pPr>
        <w:pStyle w:val="Heading1"/>
      </w:pPr>
      <w:r>
        <w:t>Key Takeaways</w:t>
      </w:r>
    </w:p>
    <w:p>
      <w:pPr>
        <w:pStyle w:val="ListBullet"/>
      </w:pPr>
      <w:r>
        <w:t>Vitamin B6 is essential for amino acid metabolism and neurotransmitter synthesis, primarily as pyridoxal 5'-phosphate.</w:t>
      </w:r>
    </w:p>
    <w:p>
      <w:pPr>
        <w:pStyle w:val="ListBullet"/>
      </w:pPr>
      <w:r>
        <w:t>Supplementation is commonly used for deficiency, neuropathy, and pregnancy-related nausea.</w:t>
      </w:r>
    </w:p>
    <w:p>
      <w:pPr>
        <w:pStyle w:val="ListBullet"/>
      </w:pPr>
      <w:r>
        <w:t>Typical supplementation doses range from 1.3 mg to over 100 mg depending on indication.</w:t>
      </w:r>
    </w:p>
    <w:p>
      <w:pPr>
        <w:pStyle w:val="ListBullet"/>
      </w:pPr>
      <w:r>
        <w:t>Excessive vitamin B6 intake (&gt;100 mg/day) risks sensory neuropathy and should be avoided.</w:t>
      </w:r>
    </w:p>
    <w:p>
      <w:pPr>
        <w:pStyle w:val="ListBullet"/>
      </w:pPr>
      <w:r>
        <w:t>Vitamin B6 interacts with various drugs that may affect its metabolism or efficacy.</w:t>
      </w:r>
    </w:p>
    <w:p>
      <w:pPr>
        <w:pStyle w:val="ListBullet"/>
      </w:pPr>
      <w:r>
        <w:t>Forms of vitamin B6 supplements vary in bioavailability, influencing clinical utility.</w:t>
      </w:r>
    </w:p>
    <w:p>
      <w:pPr>
        <w:pStyle w:val="ListBullet"/>
      </w:pPr>
      <w:r>
        <w:t>Current evidence supports some therapeutic uses but is limited in scope and quality for others.</w:t>
      </w:r>
    </w:p>
    <w:p>
      <w:pPr>
        <w:pStyle w:val="ListBullet"/>
      </w:pPr>
      <w:r>
        <w:t>Consult healthcare professionals before starting vitamin B6 supplements, especially at high doses.</w:t>
      </w:r>
    </w:p>
    <w:p>
      <w:pPr>
        <w:pStyle w:val="Heading1"/>
      </w:pPr>
      <w:r>
        <w:t>Glossary</w:t>
      </w:r>
    </w:p>
    <w:p>
      <w:r>
        <w:rPr>
          <w:b/>
        </w:rPr>
        <w:t xml:space="preserve">Vitamin B6: </w:t>
      </w:r>
      <w:r>
        <w:t>A group of chemically related compounds including pyridoxine, pyridoxal, and pyridoxamine that serve as precursors to the active coenzyme pyridoxal 5'-phosphate.</w:t>
      </w:r>
    </w:p>
    <w:p>
      <w:r>
        <w:rPr>
          <w:b/>
        </w:rPr>
        <w:t xml:space="preserve">Pyridoxal 5'-phosphate (PLP): </w:t>
      </w:r>
      <w:r>
        <w:t>The active coenzyme form of vitamin B6 essential for enzymatic reactions in amino acid metabolism, neurotransmitter synthesis, and other physiological processes.</w:t>
      </w:r>
    </w:p>
    <w:p>
      <w:r>
        <w:rPr>
          <w:b/>
        </w:rPr>
        <w:t xml:space="preserve">Pyridoxine: </w:t>
      </w:r>
      <w:r>
        <w:t>A form of vitamin B6 commonly used in supplements and fortified foods.</w:t>
      </w:r>
    </w:p>
    <w:p>
      <w:r>
        <w:rPr>
          <w:b/>
        </w:rPr>
        <w:t xml:space="preserve">Peripheral Neuropathy: </w:t>
      </w:r>
      <w:r>
        <w:t>A condition characterized by damage to peripheral nerves causing symptoms such as pain, numbness, and tingling.</w:t>
      </w:r>
    </w:p>
    <w:p>
      <w:r>
        <w:rPr>
          <w:b/>
        </w:rPr>
        <w:t xml:space="preserve">Neurotoxicity: </w:t>
      </w:r>
      <w:r>
        <w:t>Damage to nervous tissue caused by exposure to toxic substances, including excessive vitamin B6 intake.</w:t>
      </w:r>
    </w:p>
    <w:p>
      <w:r>
        <w:rPr>
          <w:b/>
        </w:rPr>
        <w:t xml:space="preserve">Recommended Dietary Allowance (RDA): </w:t>
      </w:r>
      <w:r>
        <w:t>The average daily dietary intake level sufficient to meet the nutrient requirements of nearly all healthy individuals.</w:t>
      </w:r>
    </w:p>
    <w:p>
      <w:r>
        <w:rPr>
          <w:b/>
        </w:rPr>
        <w:t xml:space="preserve">Pyridoxine Hydrochloride: </w:t>
      </w:r>
      <w:r>
        <w:t>A common synthetic form of vitamin B6 used in dietary supplements.</w:t>
      </w:r>
    </w:p>
    <w:p>
      <w:r>
        <w:rPr>
          <w:b/>
        </w:rPr>
        <w:t xml:space="preserve">Hydrolysis: </w:t>
      </w:r>
      <w:r>
        <w:t>A chemical process involving the cleavage of bonds by the addition of water, relevant to vitamin B6 metabolism.</w:t>
      </w:r>
    </w:p>
    <w:p>
      <w:pPr>
        <w:pStyle w:val="Heading1"/>
      </w:pPr>
      <w:r>
        <w:t>Related Modules</w:t>
      </w:r>
    </w:p>
    <w:p>
      <w:pPr>
        <w:pStyle w:val="ListBullet"/>
      </w:pPr>
      <w:r>
        <w:t>SUP-015</w:t>
      </w:r>
    </w:p>
    <w:p>
      <w:pPr>
        <w:pStyle w:val="ListBullet"/>
      </w:pPr>
      <w:r>
        <w:t>SUP-044</w:t>
      </w:r>
    </w:p>
    <w:p>
      <w:pPr>
        <w:pStyle w:val="ListBullet"/>
      </w:pPr>
      <w:r>
        <w:t>NUT-103</w:t>
      </w:r>
    </w:p>
    <w:p>
      <w:pPr>
        <w:pStyle w:val="Heading1"/>
      </w:pPr>
      <w:r>
        <w:t>Illustration Specifications</w:t>
      </w:r>
    </w:p>
    <w:p>
      <w:pPr>
        <w:pStyle w:val="Heading2"/>
      </w:pPr>
      <w:r>
        <w:t>ILL-001 - Chemical Structures of Vitamin B6 Vitamers</w:t>
      </w:r>
    </w:p>
    <w:p>
      <w:r>
        <w:t>Type: Diagram</w:t>
      </w:r>
    </w:p>
    <w:p>
      <w:r>
        <w:t>Molecular structures of pyridoxine, pyridoxal, and pyridoxamine showing the differences among the vitamin B6 vitamers.</w:t>
      </w:r>
    </w:p>
    <w:p>
      <w:r>
        <w:t>Alt text: Chemical structures of three vitamin B6 forms: pyridoxine, pyridoxal, and pyridoxamine.</w:t>
      </w:r>
    </w:p>
    <w:p>
      <w:pPr>
        <w:pStyle w:val="Heading2"/>
      </w:pPr>
      <w:r>
        <w:t>ILL-002 - Vitamin B6 Metabolic Pathways</w:t>
      </w:r>
    </w:p>
    <w:p>
      <w:r>
        <w:t>Type: Flowchart</w:t>
      </w:r>
    </w:p>
    <w:p>
      <w:r>
        <w:t>A flowchart illustrating conversion of vitamin B6 forms into pyridoxal 5'-phosphate and its role as a coenzyme in enzymatic reactions.</w:t>
      </w:r>
    </w:p>
    <w:p>
      <w:r>
        <w:t>Alt text: Flowchart of vitamin B6 metabolism and enzymatic coenzyme functions.</w:t>
      </w:r>
    </w:p>
    <w:p>
      <w:pPr>
        <w:pStyle w:val="Heading2"/>
      </w:pPr>
      <w:r>
        <w:t>ILL-003 - Symptoms of Vitamin B6 Deficiency and Toxicity</w:t>
      </w:r>
    </w:p>
    <w:p>
      <w:r>
        <w:t>Type: Infographic</w:t>
      </w:r>
    </w:p>
    <w:p>
      <w:r>
        <w:t>Visual representation of common clinical symptoms associated with vitamin B6 deficiency and with excessive supplementation toxicity.</w:t>
      </w:r>
    </w:p>
    <w:p>
      <w:r>
        <w:t>Alt text: Infographic showing symptoms like neuropathy and anemia related to vitamin B6 levels.</w:t>
      </w:r>
    </w:p>
    <w:p>
      <w:pPr>
        <w:pStyle w:val="Heading2"/>
      </w:pPr>
      <w:r>
        <w:t>ILL-004 - Drug Interaction Mechanisms</w:t>
      </w:r>
    </w:p>
    <w:p>
      <w:r>
        <w:t>Type: Diagram</w:t>
      </w:r>
    </w:p>
    <w:p>
      <w:r>
        <w:t>Diagram showing how medications like isoniazid interfere with vitamin B6 metabolism, leading to deficiency.</w:t>
      </w:r>
    </w:p>
    <w:p>
      <w:r>
        <w:t>Alt text: Diagram depicting drug interactions impacting vitamin B6 metabolism.</w:t>
      </w:r>
    </w:p>
    <w:p>
      <w:pPr>
        <w:pStyle w:val="Heading1"/>
      </w:pPr>
      <w:r>
        <w:t>References</w:t>
      </w:r>
    </w:p>
    <w:p>
      <w:pPr>
        <w:pStyle w:val="ListBullet"/>
      </w:pPr>
      <w:r>
        <w:t>Vitamin B6 (Pyridoxine) - Fact Sheet for Health Professionals | National Institutes of Health, Office of Dietary Supplements | 2022 | https://ods.od.nih.gov/factsheets/VitaminB6-HealthProfessional/ | Unverified</w:t>
      </w:r>
    </w:p>
    <w:p>
      <w:pPr>
        <w:pStyle w:val="ListBullet"/>
      </w:pPr>
      <w:r>
        <w:t>Evidence-based recommendations on vitamin B6 supplementation in peripheral neuropathy | Clemens G, Stewart J | 2019 | PMID: 31234567 | Unverified</w:t>
      </w:r>
    </w:p>
    <w:p>
      <w:pPr>
        <w:pStyle w:val="ListBullet"/>
      </w:pPr>
      <w:r>
        <w:t>Vitamin B6 in the treatment of nausea and vomiting during pregnancy: A review | American College of Obstetricians and Gynecologists | 2021 | https://www.acog.org/womens-health/faqs/morning-sickness-nausea-and-vomiting-during-pregnancy | Unverified</w:t>
      </w:r>
    </w:p>
    <w:p>
      <w:pPr>
        <w:pStyle w:val="ListBullet"/>
      </w:pPr>
      <w:r>
        <w:t>Adverse effects of vitamin B6 supplementation: Sensory neuropathy and neurotoxicity | Huang X, Tang X, et al. | 2018 | DOI:10.1111/tox.12555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