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DIS-112 - Bone Density Screening</w:t>
      </w:r>
    </w:p>
    <w:p>
      <w:r>
        <w:rPr>
          <w:i/>
        </w:rPr>
        <w:t>Prevention, risk factors, screening, evidence, and practical actions related to bone density screening.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Bone and Musculoskeletal Prevention</w:t>
            </w:r>
          </w:p>
        </w:tc>
      </w:tr>
      <w:tr>
        <w:tc>
          <w:tcPr>
            <w:tcW w:type="dxa" w:w="4968"/>
          </w:tcPr>
          <w:p>
            <w:r>
              <w:rPr>
                <w:b/>
              </w:rPr>
              <w:t>SOM stages</w:t>
            </w:r>
          </w:p>
        </w:tc>
        <w:tc>
          <w:tcPr>
            <w:tcW w:type="dxa" w:w="4968"/>
          </w:tcPr>
          <w:p>
            <w:r>
              <w:t>Prevention, Screening</w:t>
            </w:r>
          </w:p>
        </w:tc>
      </w:tr>
      <w:tr>
        <w:tc>
          <w:tcPr>
            <w:tcW w:type="dxa" w:w="4968"/>
          </w:tcPr>
          <w:p>
            <w:r>
              <w:rPr>
                <w:b/>
              </w:rPr>
              <w:t>Audience</w:t>
            </w:r>
          </w:p>
        </w:tc>
        <w:tc>
          <w:tcPr>
            <w:tcW w:type="dxa" w:w="4968"/>
          </w:tcPr>
          <w:p>
            <w:r>
              <w:t>General Public, Healthcare Providers, Health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bone density, osteoporosis, fracture risk, DXA, bone mineral density, screening guidelines, prevention, risk factors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Bone density screening is a diagnostic process used to measure bone mineral density (BMD), a key indicator of bone strength and fracture risk. It primarily identifies conditions like osteoporosis and osteopenia, which increase susceptibility to fractures especially in older adults. The most common modality used for bone density screening is Dual-energy X-ray Absorptiometry (DXA), which quantifies BMD at specific sites such as the hip and spine. The physiological basis involves assessing mineral content, mainly calcium and phosphorus, within the bone matrix. Screening is particularly relevant as osteoporosis is often asymptomatic until a fracture occurs, so early detection enables preventive interventions. Bone density screening helps stratify fracture risk to guide treatment, lifestyle modifications, and supplementation decisions. While widely accepted, screening has limitations including variability in test results due to equipment or positioning, and it does not directly measure bone quality or strength. Additionally, screening recommendations vary among organizations; typically women over 65 and men over 70 or those with risk factors are advised to undergo testing. Safety considerations are minimal as DXA uses low-dose radiation much lower than standard X-rays, but repeated testing should align with clinical guidelines. Synonyms and related terms include BMD testing, bone densitometry, and osteoporosis screening. Understanding these elements aids individuals and healthcare providers in recognizing the importance of bone density screening in disease prevention and maintaining musculoskeletal health.</w:t>
      </w:r>
    </w:p>
    <w:p>
      <w:pPr>
        <w:pStyle w:val="Heading1"/>
      </w:pPr>
      <w:r>
        <w:t>Customer Questions Answered</w:t>
      </w:r>
    </w:p>
    <w:p>
      <w:pPr>
        <w:pStyle w:val="ListBullet"/>
      </w:pPr>
      <w:r>
        <w:t>What is bone density screening?</w:t>
      </w:r>
    </w:p>
    <w:p>
      <w:pPr>
        <w:pStyle w:val="ListBullet"/>
      </w:pPr>
      <w:r>
        <w:t>Why is screening for bone density important?</w:t>
      </w:r>
    </w:p>
    <w:p>
      <w:pPr>
        <w:pStyle w:val="ListBullet"/>
      </w:pPr>
      <w:r>
        <w:t>What methods are used to measure bone density?</w:t>
      </w:r>
    </w:p>
    <w:p>
      <w:pPr>
        <w:pStyle w:val="ListBullet"/>
      </w:pPr>
      <w:r>
        <w:t>Who should get screened for low bone density?</w:t>
      </w:r>
    </w:p>
    <w:p>
      <w:pPr>
        <w:pStyle w:val="ListBullet"/>
      </w:pPr>
      <w:r>
        <w:t>At what age should bone density screening start?</w:t>
      </w:r>
    </w:p>
    <w:p>
      <w:pPr>
        <w:pStyle w:val="ListBullet"/>
      </w:pPr>
      <w:r>
        <w:t>How often should bone density be tested?</w:t>
      </w:r>
    </w:p>
    <w:p>
      <w:pPr>
        <w:pStyle w:val="ListBullet"/>
      </w:pPr>
      <w:r>
        <w:t>What factors increase my risk for osteoporosis?</w:t>
      </w:r>
    </w:p>
    <w:p>
      <w:pPr>
        <w:pStyle w:val="ListBullet"/>
      </w:pPr>
      <w:r>
        <w:t>What can a bone density test tell me about my fracture risk?</w:t>
      </w:r>
    </w:p>
    <w:p>
      <w:pPr>
        <w:pStyle w:val="ListBullet"/>
      </w:pPr>
      <w:r>
        <w:t>Are there risks or limitations to bone density screening?</w:t>
      </w:r>
    </w:p>
    <w:p>
      <w:pPr>
        <w:pStyle w:val="ListBullet"/>
      </w:pPr>
      <w:r>
        <w:t>How can bone density be improved or maintained?</w:t>
      </w:r>
    </w:p>
    <w:p>
      <w:pPr>
        <w:pStyle w:val="ListBullet"/>
      </w:pPr>
      <w:r>
        <w:t>Can men and women both develop osteoporosis?</w:t>
      </w:r>
    </w:p>
    <w:p>
      <w:pPr>
        <w:pStyle w:val="ListBullet"/>
      </w:pPr>
      <w:r>
        <w:t>What lifestyle changes help maintain healthy bones?</w:t>
      </w:r>
    </w:p>
    <w:p>
      <w:pPr>
        <w:pStyle w:val="Heading1"/>
      </w:pPr>
      <w:r>
        <w:t>Learning Objectives</w:t>
      </w:r>
    </w:p>
    <w:p>
      <w:pPr>
        <w:pStyle w:val="ListBullet"/>
      </w:pPr>
      <w:r>
        <w:t>Define bone density screening and its role in osteoporosis prevention.</w:t>
      </w:r>
    </w:p>
    <w:p>
      <w:pPr>
        <w:pStyle w:val="ListBullet"/>
      </w:pPr>
      <w:r>
        <w:t>Explain the physiological basis of bone mineral density measurement.</w:t>
      </w:r>
    </w:p>
    <w:p>
      <w:pPr>
        <w:pStyle w:val="ListBullet"/>
      </w:pPr>
      <w:r>
        <w:t>Identify common methods and modalities used in bone density screening.</w:t>
      </w:r>
    </w:p>
    <w:p>
      <w:pPr>
        <w:pStyle w:val="ListBullet"/>
      </w:pPr>
      <w:r>
        <w:t>Recognize key risk factors prompting bone density screening.</w:t>
      </w:r>
    </w:p>
    <w:p>
      <w:pPr>
        <w:pStyle w:val="ListBullet"/>
      </w:pPr>
      <w:r>
        <w:t>Describe guideline recommendations for who and when to screen.</w:t>
      </w:r>
    </w:p>
    <w:p>
      <w:pPr>
        <w:pStyle w:val="ListBullet"/>
      </w:pPr>
      <w:r>
        <w:t>Discuss the clinical implications of bone density results for fracture risk.</w:t>
      </w:r>
    </w:p>
    <w:p>
      <w:pPr>
        <w:pStyle w:val="ListBullet"/>
      </w:pPr>
      <w:r>
        <w:t>Understand the limitations and potential risks of screening.</w:t>
      </w:r>
    </w:p>
    <w:p>
      <w:pPr>
        <w:pStyle w:val="ListBullet"/>
      </w:pPr>
      <w:r>
        <w:t>Apply practical steps to maintain or improve bone health based on screening results.</w:t>
      </w:r>
    </w:p>
    <w:p>
      <w:pPr>
        <w:pStyle w:val="Heading1"/>
      </w:pPr>
      <w:r>
        <w:t>Definition</w:t>
      </w:r>
    </w:p>
    <w:p>
      <w:r>
        <w:t>Bone density screening is a diagnostic evaluation measuring the mineral content of bones to assess their strength and risk for fractures, primarily using imaging techniques like Dual-energy X-ray Absorptiometry (DXA).</w:t>
      </w:r>
    </w:p>
    <w:p>
      <w:pPr>
        <w:pStyle w:val="Heading1"/>
      </w:pPr>
      <w:r>
        <w:t>Why This Matters</w:t>
      </w:r>
    </w:p>
    <w:p>
      <w:r>
        <w:t>Osteoporosis and related fractures cause significant morbidity, disability, and increased mortality in aging populations. Because bone loss is silent until fractures occur, bone density screening enables early detection and risk stratification, allowing timely preventive or therapeutic interventions. This reduces fractures, healthcare costs, and improves quality of life.</w:t>
      </w:r>
    </w:p>
    <w:p>
      <w:pPr>
        <w:pStyle w:val="Heading1"/>
      </w:pPr>
      <w:r>
        <w:t>What is Bone Density Screening?</w:t>
      </w:r>
    </w:p>
    <w:p>
      <w:r>
        <w:t>Bone density screening refers to testing that measures the amount of mineral in bones, primarily calcium and phosphorus. This measurement—known as bone mineral density (BMD)—provides an estimate of bone strength and fracture risk. The gold standard for screening is Dual-energy X-ray Absorptiometry (DXA), which uses low-dose X-rays to assess bone density at key skeletal sites such as the lumbar spine and hip. Other methods include quantitative ultrasound and peripheral DXA, but these are less commonly used for diagnosis. Screening helps identify conditions like osteoporosis and osteopenia, which signify weak or diminishing bone mass, often before symptoms such as fractures occur.</w:t>
      </w:r>
    </w:p>
    <w:p>
      <w:pPr>
        <w:pStyle w:val="Heading1"/>
      </w:pPr>
      <w:r>
        <w:t>Physiology and Mechanisms of Bone Density</w:t>
      </w:r>
    </w:p>
    <w:p>
      <w:r>
        <w:t>Bone tissue is composed of a mineralized matrix primarily made of calcium phosphate crystals embedded in collagen fibers. Bone remodeling is a lifelong physiological process balancing bone resorption by osteoclasts and bone formation by osteoblasts. With aging, menopause, or certain medical conditions, resorption may exceed formation, leading to decreased bone mineral density and structural deterioration. These changes reduce mechanical strength, increasing susceptibility to fractures. Bone density screening indirectly assesses this mineral content and bone mass, informing on the level of bone weakening through measured BMD values expressed in units such as grams per square centimeter (g/cm²).</w:t>
      </w:r>
    </w:p>
    <w:p>
      <w:pPr>
        <w:pStyle w:val="Heading1"/>
      </w:pPr>
      <w:r>
        <w:t>Risk Factors for Low Bone Density and Osteoporosis</w:t>
      </w:r>
    </w:p>
    <w:p>
      <w:r>
        <w:t>Multiple factors increase the risk of developing low bone density and osteoporosis. These include advanced age, especially postmenopausal women due to decreased estrogen levels; family history of osteoporosis or fractures; low body weight or BMI; history of fractures after minor trauma; inadequate calcium and vitamin D intake; smoking and excessive alcohol use; sedentary lifestyle; certain medications such as corticosteroids and anticonvulsants; and medical conditions like rheumatoid arthritis or hyperthyroidism. Identifying such risk factors helps determine individuals who may benefit from early screening and preventive interventions.</w:t>
      </w:r>
    </w:p>
    <w:p>
      <w:pPr>
        <w:pStyle w:val="Heading1"/>
      </w:pPr>
      <w:r>
        <w:t>Screening Guidelines and Who Should be Tested</w:t>
      </w:r>
    </w:p>
    <w:p>
      <w:r>
        <w:t>Bone density screening recommendations vary among professional bodies but generally target populations at higher fracture risk. The U.S. Preventive Services Task Force (USPSTF) recommends screening women aged 65 and older and younger women with fracture risk comparable to that of a 65-year-old. Men over 70 or those with significant risk factors may also benefit from screening. Screening typically begins at initial postmenopausal stages in women at risk or earlier if clinical risk factors exist. Routine screening for men under 70 or women under 65 without risk factors is not widely supported. Healthcare providers use clinical risk assessment tools such as FRAX alongside BMD measurements for informed decision-making.</w:t>
      </w:r>
    </w:p>
    <w:p>
      <w:pPr>
        <w:pStyle w:val="Heading1"/>
      </w:pPr>
      <w:r>
        <w:t>Interpreting Bone Density Test Results</w:t>
      </w:r>
    </w:p>
    <w:p>
      <w:r>
        <w:t>Bone density results are often reported as T-scores and Z-scores. The T-score compares an individual’s BMD to that of a healthy young adult reference population; a score of -1.0 or above is normal, between -1.0 and -2.5 indicates osteopenia (low bone mass), and -2.5 or below indicates osteoporosis. The Z-score compares BMD to an age, sex, and ethnicity-matched population and may help identify secondary causes of osteoporosis when significantly low. Interpretation guides fracture risk estimation and clinical decision-making, including when to initiate therapy or further evaluation.</w:t>
      </w:r>
    </w:p>
    <w:p>
      <w:pPr>
        <w:pStyle w:val="Heading1"/>
      </w:pPr>
      <w:r>
        <w:t>Evidence Supporting Bone Density Screening</w:t>
      </w:r>
    </w:p>
    <w:p>
      <w:r>
        <w:t>Strong evidence supports bone density screening as an effective tool to identify individuals at risk for fractures and to guide treatment. Large cohort and randomized controlled trials demonstrate that interventions targeting low BMD, such as pharmacological therapy and lifestyle changes, reduce fracture incidence. The USPSTF provides a B recommendation for screening women aged 65 and older, indicating moderate to high certainty of moderate net benefit. However, evidence in men and certain subgroups remains less definitive, calling for individualized assessment. Screening programs should be integrated with comprehensive fracture risk assessment.</w:t>
      </w:r>
    </w:p>
    <w:p>
      <w:pPr>
        <w:pStyle w:val="Heading1"/>
      </w:pPr>
      <w:r>
        <w:t>Limitations and Challenges of Bone Density Screening</w:t>
      </w:r>
    </w:p>
    <w:p>
      <w:r>
        <w:t>While valuable, bone density screening has limitations. BMD measurement does not assess bone quality—such as microarchitecture or turnover—which also influence fracture risk. Variability in DXA machines, technician expertise, and patient positioning can affect accuracy. Screening only captures fracture risk at the time of testing and does not predict future risk changes without retesting. Over-reliance on BMD scores alone may overlook other important clinical risk factors. Furthermore, some individuals with fractures have BMD values not meeting osteoporosis criteria. Therefore, screening must be combined with clinical evaluation.</w:t>
      </w:r>
    </w:p>
    <w:p>
      <w:pPr>
        <w:pStyle w:val="Heading1"/>
      </w:pPr>
      <w:r>
        <w:t>Practical Steps After Bone Density Screening</w:t>
      </w:r>
    </w:p>
    <w:p>
      <w:r>
        <w:t>Following screening, action depends on results and risk assessment. For normal BMD, maintenance of bone health through adequate calcium and vitamin D intake, regular weight-bearing exercise, and avoidance of smoking and excessive alcohol is recommended. In osteopenia, similar lifestyle recommendations apply and some may require pharmacologic therapy depending on risk. Osteoporosis diagnosis usually necessitates treatment to reduce fracture risk, including bisphosphonates or other agents as chosen by healthcare providers. Repeat screening intervals are individualized but often every 1–2 years for those on treatment or with significant risk factors. Bone health monitoring also includes fall prevention strategies.</w:t>
      </w:r>
    </w:p>
    <w:p>
      <w:pPr>
        <w:pStyle w:val="Heading1"/>
      </w:pPr>
      <w:r>
        <w:t>Common Misconceptions About Bone Density Screening</w:t>
      </w:r>
    </w:p>
    <w:p>
      <w:r>
        <w:t>A frequent misconception is that only elderly women need screening; men and younger adults with risk factors can also benefit. Some believe bone density screening can detect all bone diseases, but it primarily identifies osteoporosis and related conditions. Another misunderstanding is that a normal bone density test guarantees no fracture risk; fractures can occur due to falls or other causes even with preserved BMD. Additionally, screening is sometimes viewed as risky due to radiation; however, DXA involves very low radiation exposure. Clarifying these points supports better patient understanding and adherence.</w:t>
      </w:r>
    </w:p>
    <w:p>
      <w:pPr>
        <w:pStyle w:val="Heading1"/>
      </w:pPr>
      <w:r>
        <w:t>Safety and Radiation Exposure in Bone Density Screening</w:t>
      </w:r>
    </w:p>
    <w:p>
      <w:r>
        <w:t>Bone density screening by DXA is considered safe with minimal radiation exposure, generally less than a day’s background radiation and much lower than standard diagnostic X-rays. The test is painless and non-invasive, involves brief scan times, and does not require special preparation. While cumulative exposure from repeated testing should be considered, clinical guidelines balance benefits against minimal risk. Alternative methods without radiation, such as quantitative ultrasound, exist but have limited diagnostic utility. Proper application following recommended intervals ensures safety for most patients.</w:t>
      </w:r>
    </w:p>
    <w:p>
      <w:pPr>
        <w:pStyle w:val="Heading1"/>
      </w:pPr>
      <w:r>
        <w:t>Maintenance and Improvement of Bone Density</w:t>
      </w:r>
    </w:p>
    <w:p>
      <w:r>
        <w:t>Maintaining or improving bone density involves a combination of lifestyle, nutrition, and medical interventions when needed. Key practices include consuming adequate dietary calcium (generally 1000-1200 mg daily) and vitamin D (600-800 IU daily), engaging in regular weight-bearing and muscle-strengthening exercises, avoiding tobacco and limiting alcohol intake, and preventing falls through balance and home safety measures. For individuals diagnosed with osteoporosis, medications such as bisphosphonates, denosumab, or selective estrogen receptor modulators may be prescribed. Ongoing monitoring through bone density screening and clinical exam evaluates effectiveness and guides therapy adjustments.</w:t>
      </w:r>
    </w:p>
    <w:p>
      <w:pPr>
        <w:pStyle w:val="Heading1"/>
      </w:pPr>
      <w:r>
        <w:t>Practical Guidance</w:t>
      </w:r>
    </w:p>
    <w:p>
      <w:pPr>
        <w:pStyle w:val="ListBullet"/>
      </w:pPr>
      <w:r>
        <w:t>Discuss bone density screening with your healthcare provider if you have risk factors like family history, fractures, or menopause.</w:t>
      </w:r>
    </w:p>
    <w:p>
      <w:pPr>
        <w:pStyle w:val="ListBullet"/>
      </w:pPr>
      <w:r>
        <w:t>Ensure a qualified technician performs the DXA scan to reduce variability errors.</w:t>
      </w:r>
    </w:p>
    <w:p>
      <w:pPr>
        <w:pStyle w:val="ListBullet"/>
      </w:pPr>
      <w:r>
        <w:t>Maintain a diet rich in calcium and vitamin D to support bone health.</w:t>
      </w:r>
    </w:p>
    <w:p>
      <w:pPr>
        <w:pStyle w:val="ListBullet"/>
      </w:pPr>
      <w:r>
        <w:t>Incorporate regular weight-bearing and resistance exercises to strengthen bones.</w:t>
      </w:r>
    </w:p>
    <w:p>
      <w:pPr>
        <w:pStyle w:val="ListBullet"/>
      </w:pPr>
      <w:r>
        <w:t>Avoid smoking and limit alcohol consumption as these contribute to bone loss.</w:t>
      </w:r>
    </w:p>
    <w:p>
      <w:pPr>
        <w:pStyle w:val="ListBullet"/>
      </w:pPr>
      <w:r>
        <w:t>Follow guideline recommendations for screening intervals; avoid unnecessary repeat testing.</w:t>
      </w:r>
    </w:p>
    <w:p>
      <w:pPr>
        <w:pStyle w:val="ListBullet"/>
      </w:pPr>
      <w:r>
        <w:t>Understand and interpret bone density results in the context of your overall fracture risk.</w:t>
      </w:r>
    </w:p>
    <w:p>
      <w:pPr>
        <w:pStyle w:val="ListBullet"/>
      </w:pPr>
      <w:r>
        <w:t>Implement fall prevention strategies to reduce fracture risk independent of bone density.</w:t>
      </w:r>
    </w:p>
    <w:p>
      <w:pPr>
        <w:pStyle w:val="Heading1"/>
      </w:pPr>
      <w:r>
        <w:t>Safety Notes</w:t>
      </w:r>
    </w:p>
    <w:p>
      <w:pPr>
        <w:pStyle w:val="ListBullet"/>
      </w:pPr>
      <w:r>
        <w:t>DXA bone density screening involves low levels of ionizing radiation, considered safe for routine use.</w:t>
      </w:r>
    </w:p>
    <w:p>
      <w:pPr>
        <w:pStyle w:val="ListBullet"/>
      </w:pPr>
      <w:r>
        <w:t>Pregnant individuals should avoid screening unless clinically necessary, discussing risks with providers.</w:t>
      </w:r>
    </w:p>
    <w:p>
      <w:pPr>
        <w:pStyle w:val="ListBullet"/>
      </w:pPr>
      <w:r>
        <w:t>Repeated DXA scans should follow clinical guidelines to minimize cumulative radiation.</w:t>
      </w:r>
    </w:p>
    <w:p>
      <w:pPr>
        <w:pStyle w:val="ListBullet"/>
      </w:pPr>
      <w:r>
        <w:t>The procedure is non-invasive and typically well tolerated, with no pain or recovery time needed.</w:t>
      </w:r>
    </w:p>
    <w:p>
      <w:pPr>
        <w:pStyle w:val="Heading1"/>
      </w:pPr>
      <w:r>
        <w:t>Common Misconceptions</w:t>
      </w:r>
    </w:p>
    <w:p>
      <w:r>
        <w:rPr>
          <w:b/>
        </w:rPr>
        <w:t xml:space="preserve">Misconception: </w:t>
      </w:r>
      <w:r>
        <w:t>Bone density screening is only necessary for women over 65.</w:t>
      </w:r>
    </w:p>
    <w:p>
      <w:r>
        <w:rPr>
          <w:b/>
        </w:rPr>
        <w:t xml:space="preserve">Reality: </w:t>
      </w:r>
      <w:r>
        <w:t>Both men and younger adults with risk factors may benefit from screening.</w:t>
      </w:r>
    </w:p>
    <w:p>
      <w:r>
        <w:rPr>
          <w:b/>
        </w:rPr>
        <w:t xml:space="preserve">Misconception: </w:t>
      </w:r>
      <w:r>
        <w:t>A normal bone density test means zero fracture risk.</w:t>
      </w:r>
    </w:p>
    <w:p>
      <w:r>
        <w:rPr>
          <w:b/>
        </w:rPr>
        <w:t xml:space="preserve">Reality: </w:t>
      </w:r>
      <w:r>
        <w:t>Fractures can occur due to factors beyond bone density, such as falls or bone quality.</w:t>
      </w:r>
    </w:p>
    <w:p>
      <w:r>
        <w:rPr>
          <w:b/>
        </w:rPr>
        <w:t xml:space="preserve">Misconception: </w:t>
      </w:r>
      <w:r>
        <w:t>Bone density screening detects all bone diseases.</w:t>
      </w:r>
    </w:p>
    <w:p>
      <w:r>
        <w:rPr>
          <w:b/>
        </w:rPr>
        <w:t xml:space="preserve">Reality: </w:t>
      </w:r>
      <w:r>
        <w:t>It primarily identifies low bone mineral density conditions like osteoporosis and osteopenia.</w:t>
      </w:r>
    </w:p>
    <w:p>
      <w:r>
        <w:rPr>
          <w:b/>
        </w:rPr>
        <w:t xml:space="preserve">Misconception: </w:t>
      </w:r>
      <w:r>
        <w:t>The radiation from bone density tests is harmful and frequent testing should be avoided.</w:t>
      </w:r>
    </w:p>
    <w:p>
      <w:r>
        <w:rPr>
          <w:b/>
        </w:rPr>
        <w:t xml:space="preserve">Reality: </w:t>
      </w:r>
      <w:r>
        <w:t>DXA uses very low radiation doses, much less than standard X-rays, and is safe with recommended intervals.</w:t>
      </w:r>
    </w:p>
    <w:p>
      <w:pPr>
        <w:pStyle w:val="Heading1"/>
      </w:pPr>
      <w:r>
        <w:t>Clinical Pearls</w:t>
      </w:r>
    </w:p>
    <w:p>
      <w:pPr>
        <w:pStyle w:val="ListNumber"/>
      </w:pPr>
      <w:r>
        <w:t>Incorporate risk factor assessment tools like FRAX alongside bone density results for comprehensive fracture risk estimation.</w:t>
      </w:r>
    </w:p>
    <w:p>
      <w:pPr>
        <w:pStyle w:val="ListNumber"/>
      </w:pPr>
      <w:r>
        <w:t>DXA scans target clinically relevant sites like the hip and lumbar spine for fracture risk prediction.</w:t>
      </w:r>
    </w:p>
    <w:p>
      <w:pPr>
        <w:pStyle w:val="ListNumber"/>
      </w:pPr>
      <w:r>
        <w:t>Repeat bone density screening is generally recommended every 1–2 years in high-risk or treated patients.</w:t>
      </w:r>
    </w:p>
    <w:p>
      <w:pPr>
        <w:pStyle w:val="ListNumber"/>
      </w:pPr>
      <w:r>
        <w:t>Lifestyle modifications have proven benefit in maintaining bone density and reducing fracture risk.</w:t>
      </w:r>
    </w:p>
    <w:p>
      <w:pPr>
        <w:pStyle w:val="ListNumber"/>
      </w:pPr>
      <w:r>
        <w:t>Pharmacologic treatment decisions should be individualized based on BMD and overall fracture risk.</w:t>
      </w:r>
    </w:p>
    <w:p>
      <w:pPr>
        <w:pStyle w:val="Heading1"/>
      </w:pPr>
      <w:r>
        <w:t>Key Takeaways</w:t>
      </w:r>
    </w:p>
    <w:p>
      <w:pPr>
        <w:pStyle w:val="ListBullet"/>
      </w:pPr>
      <w:r>
        <w:t>Bone density screening measures bone mineral content to evaluate fracture risk.</w:t>
      </w:r>
    </w:p>
    <w:p>
      <w:pPr>
        <w:pStyle w:val="ListBullet"/>
      </w:pPr>
      <w:r>
        <w:t>DXA is the gold standard test for bone density, using low-dose X-rays.</w:t>
      </w:r>
    </w:p>
    <w:p>
      <w:pPr>
        <w:pStyle w:val="ListBullet"/>
      </w:pPr>
      <w:r>
        <w:t>Screening helps identify osteoporosis and osteopenia before fractures occur.</w:t>
      </w:r>
    </w:p>
    <w:p>
      <w:pPr>
        <w:pStyle w:val="ListBullet"/>
      </w:pPr>
      <w:r>
        <w:t>Women 65+ and men 70+ or with risk factors are typical candidates for screening.</w:t>
      </w:r>
    </w:p>
    <w:p>
      <w:pPr>
        <w:pStyle w:val="ListBullet"/>
      </w:pPr>
      <w:r>
        <w:t>Results are reported as T-scores and guide treatment decisions.</w:t>
      </w:r>
    </w:p>
    <w:p>
      <w:pPr>
        <w:pStyle w:val="ListBullet"/>
      </w:pPr>
      <w:r>
        <w:t>Screening has limitations and should be part of a comprehensive risk assessment.</w:t>
      </w:r>
    </w:p>
    <w:p>
      <w:pPr>
        <w:pStyle w:val="ListBullet"/>
      </w:pPr>
      <w:r>
        <w:t>The procedure is safe with minimal radiation exposure.</w:t>
      </w:r>
    </w:p>
    <w:p>
      <w:pPr>
        <w:pStyle w:val="ListBullet"/>
      </w:pPr>
      <w:r>
        <w:t>Maintaining bone health requires lifestyle measures, supplements, and sometimes medication.</w:t>
      </w:r>
    </w:p>
    <w:p>
      <w:pPr>
        <w:pStyle w:val="Heading1"/>
      </w:pPr>
      <w:r>
        <w:t>Glossary</w:t>
      </w:r>
    </w:p>
    <w:p>
      <w:r>
        <w:rPr>
          <w:b/>
        </w:rPr>
        <w:t xml:space="preserve">Bone Mineral Density (BMD): </w:t>
      </w:r>
      <w:r>
        <w:t>A measurement of the amount of minerals (mainly calcium and phosphorus) in a defined area of bone, indicating its strength.</w:t>
      </w:r>
    </w:p>
    <w:p>
      <w:r>
        <w:rPr>
          <w:b/>
        </w:rPr>
        <w:t xml:space="preserve">Dual-energy X-ray Absorptiometry (DXA): </w:t>
      </w:r>
      <w:r>
        <w:t>A diagnostic imaging technique that uses low-dose X-rays at two energies to measure bone mineral density.</w:t>
      </w:r>
    </w:p>
    <w:p>
      <w:r>
        <w:rPr>
          <w:b/>
        </w:rPr>
        <w:t xml:space="preserve">Osteoporosis: </w:t>
      </w:r>
      <w:r>
        <w:t>A condition characterized by reduced bone mineral density and deterioration of bone microarchitecture, increasing fracture risk.</w:t>
      </w:r>
    </w:p>
    <w:p>
      <w:r>
        <w:rPr>
          <w:b/>
        </w:rPr>
        <w:t xml:space="preserve">Osteopenia: </w:t>
      </w:r>
      <w:r>
        <w:t>Lower than normal bone mineral density that is not low enough to be classified as osteoporosis.</w:t>
      </w:r>
    </w:p>
    <w:p>
      <w:r>
        <w:rPr>
          <w:b/>
        </w:rPr>
        <w:t xml:space="preserve">T-score: </w:t>
      </w:r>
      <w:r>
        <w:t>A standard deviation score comparing a person's bone density to the average peak bone density of a healthy young adult.</w:t>
      </w:r>
    </w:p>
    <w:p>
      <w:r>
        <w:rPr>
          <w:b/>
        </w:rPr>
        <w:t xml:space="preserve">Z-score: </w:t>
      </w:r>
      <w:r>
        <w:t>A standard deviation score comparing a person's bone density to the average bone density of someone of the same age, sex, and ethnicity.</w:t>
      </w:r>
    </w:p>
    <w:p>
      <w:r>
        <w:rPr>
          <w:b/>
        </w:rPr>
        <w:t xml:space="preserve">Fracture Risk Assessment Tool (FRAX): </w:t>
      </w:r>
      <w:r>
        <w:t>A tool that estimates the 10-year probability of a major osteoporotic fracture based on clinical risk factors and BMD.</w:t>
      </w:r>
    </w:p>
    <w:p>
      <w:r>
        <w:rPr>
          <w:b/>
        </w:rPr>
        <w:t xml:space="preserve">Bone remodeling: </w:t>
      </w:r>
      <w:r>
        <w:t>The biological process where old bone is resorbed by osteoclasts and new bone is formed by osteoblasts.</w:t>
      </w:r>
    </w:p>
    <w:p>
      <w:pPr>
        <w:pStyle w:val="Heading1"/>
      </w:pPr>
      <w:r>
        <w:t>Related Modules</w:t>
      </w:r>
    </w:p>
    <w:p>
      <w:pPr>
        <w:pStyle w:val="ListBullet"/>
      </w:pPr>
      <w:r>
        <w:t>DIS-101</w:t>
      </w:r>
    </w:p>
    <w:p>
      <w:pPr>
        <w:pStyle w:val="ListBullet"/>
      </w:pPr>
      <w:r>
        <w:t>DIS-115</w:t>
      </w:r>
    </w:p>
    <w:p>
      <w:pPr>
        <w:pStyle w:val="ListBullet"/>
      </w:pPr>
      <w:r>
        <w:t>DIS-120</w:t>
      </w:r>
    </w:p>
    <w:p>
      <w:pPr>
        <w:pStyle w:val="Heading1"/>
      </w:pPr>
      <w:r>
        <w:t>Illustration Specifications</w:t>
      </w:r>
    </w:p>
    <w:p>
      <w:pPr>
        <w:pStyle w:val="Heading2"/>
      </w:pPr>
      <w:r>
        <w:t>ILLU-DXA-001 - Dual-energy X-ray Absorptiometry (DXA) Scanner</w:t>
      </w:r>
    </w:p>
    <w:p>
      <w:r>
        <w:t>Type: Photograph</w:t>
      </w:r>
    </w:p>
    <w:p>
      <w:r>
        <w:t>Image showing a DXA machine with a patient undergoing bone density scanning of the hip and lumbar spine.</w:t>
      </w:r>
    </w:p>
    <w:p>
      <w:r>
        <w:t>Alt text: Patient laying on a DXA scanner table under imaging arm.</w:t>
      </w:r>
    </w:p>
    <w:p>
      <w:pPr>
        <w:pStyle w:val="Heading2"/>
      </w:pPr>
      <w:r>
        <w:t>ILLU-BONE-002 - Bone Microarchitecture and Mineralization</w:t>
      </w:r>
    </w:p>
    <w:p>
      <w:r>
        <w:t>Type: Diagram</w:t>
      </w:r>
    </w:p>
    <w:p>
      <w:r>
        <w:t>Cross-sectional anatomy of bone showing mineralized matrix and cellular components involved in remodeling.</w:t>
      </w:r>
    </w:p>
    <w:p>
      <w:r>
        <w:t>Alt text: Diagram depicting bone layers, osteoblasts, and osteoclast activity.</w:t>
      </w:r>
    </w:p>
    <w:p>
      <w:pPr>
        <w:pStyle w:val="Heading2"/>
      </w:pPr>
      <w:r>
        <w:t>ILLU-TSCORE-003 - Bone Density T-score Interpretation</w:t>
      </w:r>
    </w:p>
    <w:p>
      <w:r>
        <w:t>Type: Chart</w:t>
      </w:r>
    </w:p>
    <w:p>
      <w:r>
        <w:t>Graph illustrating categories of T-scores and their clinical significance for bone health.</w:t>
      </w:r>
    </w:p>
    <w:p>
      <w:r>
        <w:t>Alt text: Bar chart showing normal, osteopenia, and osteoporosis ranges of T-score values.</w:t>
      </w:r>
    </w:p>
    <w:p>
      <w:pPr>
        <w:pStyle w:val="Heading2"/>
      </w:pPr>
      <w:r>
        <w:t>ILLU-RISK-004 - Common Risk Factors for Osteoporosis</w:t>
      </w:r>
    </w:p>
    <w:p>
      <w:r>
        <w:t>Type: Infographic</w:t>
      </w:r>
    </w:p>
    <w:p>
      <w:r>
        <w:t>Visual listing age, gender, lifestyle, and medical risk factors associated with low bone density.</w:t>
      </w:r>
    </w:p>
    <w:p>
      <w:r>
        <w:t>Alt text: Icons representing smoking, age, menopause, medications, and family history.</w:t>
      </w:r>
    </w:p>
    <w:p>
      <w:pPr>
        <w:pStyle w:val="Heading1"/>
      </w:pPr>
      <w:r>
        <w:t>References</w:t>
      </w:r>
    </w:p>
    <w:p>
      <w:pPr>
        <w:pStyle w:val="ListBullet"/>
      </w:pPr>
      <w:r>
        <w:t>Screening for Osteoporosis: US Preventive Services Task Force Recommendation Statement | U.S. Preventive Services Task Force | 2018 | DOI:10.1001/jama.2018.9707 | Verified</w:t>
      </w:r>
    </w:p>
    <w:p>
      <w:pPr>
        <w:pStyle w:val="ListBullet"/>
      </w:pPr>
      <w:r>
        <w:t>Bone density measurement: clinical and research applications | Kanis JA, et al. | 2005 | PMID:15867250 | Verified</w:t>
      </w:r>
    </w:p>
    <w:p>
      <w:pPr>
        <w:pStyle w:val="ListBullet"/>
      </w:pPr>
      <w:r>
        <w:t>FRAX® Fracture Risk Assessment Tool | World Health Organization Collaborating Centre for Metabolic Bone Diseases | 2020 | https://www.sheffield.ac.uk/FRAX | Verified</w:t>
      </w:r>
    </w:p>
    <w:p>
      <w:pPr>
        <w:pStyle w:val="ListBullet"/>
      </w:pPr>
      <w:r>
        <w:t>Osteoporosis prevention, diagnosis, and therapy | National Institutes of Health Consensus Development Panel | 2001 | PMCID:PMC2273185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