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CHD-043 - Anxiety in Children</w:t>
      </w:r>
    </w:p>
    <w:p>
      <w:r>
        <w:rPr>
          <w:i/>
        </w:rPr>
        <w:t>Recognition, prevention, support, and safety related to anxiety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Recognition, Prevention, Support, Safety</w:t>
            </w:r>
          </w:p>
        </w:tc>
      </w:tr>
      <w:tr>
        <w:tc>
          <w:tcPr>
            <w:tcW w:type="dxa" w:w="4968"/>
          </w:tcPr>
          <w:p>
            <w:r>
              <w:rPr>
                <w:b/>
              </w:rPr>
              <w:t>Audience</w:t>
            </w:r>
          </w:p>
        </w:tc>
        <w:tc>
          <w:tcPr>
            <w:tcW w:type="dxa" w:w="4968"/>
          </w:tcPr>
          <w:p>
            <w:r>
              <w:t>Parents, Caregivers, Teachers, Pediatricians, Child Psychologists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anxiety, children, child anxiety, childhood anxiety disorders, recognition, prevention, support, safety, mental health, emotional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Anxiety in children is a common mental health condition characterized by excessive fear or worry that affects children's daily functioning. It encompasses various anxiety disorders including generalized anxiety disorder, separation anxiety, social anxiety, and specific phobias. The underlying mechanisms involve complex interactions of genetic, neurological, psychological, and environmental factors. Anxiety manifests physiologically through increased stress hormone levels, such as cortisol, and activation of the autonomic nervous system leading to symptoms like increased heart rate and muscle tension. Recognition of anxiety in children is important for timely support and prevention of long-term impairment. Symptoms may include excessive worry, avoidance behaviors, irritability, difficulty concentrating, and physical complaints such as stomachaches or headaches. Diagnosis typically requires clinical assessment adhering to DSM-5 criteria. Evidence supports behavioral therapies like cognitive-behavioral therapy (CBT) as effective treatments, and pharmacotherapy may be considered in some cases. Prevention strategies involve fostering emotional resilience, secure attachment, and addressing stressors early. Safety considerations include monitoring for suicidal ideation and avoiding stigmatization. Limitations exist in diagnosis due to overlap with normal developmental fears; hence, clinical judgment is essential. Synonyms and related terms include "childhood anxiety disorders," "pediatric anxiety," and "child anxiety." Educating caregivers and professionals about anxiety’s manifestations promotes supportive environments.</w:t>
      </w:r>
    </w:p>
    <w:p>
      <w:pPr>
        <w:pStyle w:val="Heading1"/>
      </w:pPr>
      <w:r>
        <w:t>Customer Questions Answered</w:t>
      </w:r>
    </w:p>
    <w:p>
      <w:pPr>
        <w:pStyle w:val="ListBullet"/>
      </w:pPr>
      <w:r>
        <w:t>What is anxiety in children?</w:t>
      </w:r>
    </w:p>
    <w:p>
      <w:pPr>
        <w:pStyle w:val="ListBullet"/>
      </w:pPr>
      <w:r>
        <w:t>How can I recognize signs of anxiety in my child?</w:t>
      </w:r>
    </w:p>
    <w:p>
      <w:pPr>
        <w:pStyle w:val="ListBullet"/>
      </w:pPr>
      <w:r>
        <w:t>What causes anxiety in children?</w:t>
      </w:r>
    </w:p>
    <w:p>
      <w:pPr>
        <w:pStyle w:val="ListBullet"/>
      </w:pPr>
      <w:r>
        <w:t>Are some children more at risk for anxiety?</w:t>
      </w:r>
    </w:p>
    <w:p>
      <w:pPr>
        <w:pStyle w:val="ListBullet"/>
      </w:pPr>
      <w:r>
        <w:t>How is childhood anxiety diagnosed?</w:t>
      </w:r>
    </w:p>
    <w:p>
      <w:pPr>
        <w:pStyle w:val="ListBullet"/>
      </w:pPr>
      <w:r>
        <w:t>What treatments are available for anxiety in children?</w:t>
      </w:r>
    </w:p>
    <w:p>
      <w:pPr>
        <w:pStyle w:val="ListBullet"/>
      </w:pPr>
      <w:r>
        <w:t>Can anxiety in children be prevented?</w:t>
      </w:r>
    </w:p>
    <w:p>
      <w:pPr>
        <w:pStyle w:val="ListBullet"/>
      </w:pPr>
      <w:r>
        <w:t>What can parents do to support a child with anxiety?</w:t>
      </w:r>
    </w:p>
    <w:p>
      <w:pPr>
        <w:pStyle w:val="ListBullet"/>
      </w:pPr>
      <w:r>
        <w:t>When should I seek professional help for my child's anxiety?</w:t>
      </w:r>
    </w:p>
    <w:p>
      <w:pPr>
        <w:pStyle w:val="ListBullet"/>
      </w:pPr>
      <w:r>
        <w:t>Are there any safety concerns related to anxiety in children?</w:t>
      </w:r>
    </w:p>
    <w:p>
      <w:pPr>
        <w:pStyle w:val="ListBullet"/>
      </w:pPr>
      <w:r>
        <w:t>Can anxiety affect a child’s physical health?</w:t>
      </w:r>
    </w:p>
    <w:p>
      <w:pPr>
        <w:pStyle w:val="ListBullet"/>
      </w:pPr>
      <w:r>
        <w:t>How can teachers help children with anxiety in school?</w:t>
      </w:r>
    </w:p>
    <w:p>
      <w:pPr>
        <w:pStyle w:val="Heading1"/>
      </w:pPr>
      <w:r>
        <w:t>Learning Objectives</w:t>
      </w:r>
    </w:p>
    <w:p>
      <w:pPr>
        <w:pStyle w:val="ListBullet"/>
      </w:pPr>
      <w:r>
        <w:t>Define anxiety and anxiety disorders in children.</w:t>
      </w:r>
    </w:p>
    <w:p>
      <w:pPr>
        <w:pStyle w:val="ListBullet"/>
      </w:pPr>
      <w:r>
        <w:t>Describe the common signs and symptoms of childhood anxiety.</w:t>
      </w:r>
    </w:p>
    <w:p>
      <w:pPr>
        <w:pStyle w:val="ListBullet"/>
      </w:pPr>
      <w:r>
        <w:t>Explain the physiological and psychological mechanisms underlying anxiety in children.</w:t>
      </w:r>
    </w:p>
    <w:p>
      <w:pPr>
        <w:pStyle w:val="ListBullet"/>
      </w:pPr>
      <w:r>
        <w:t>Identify risk factors and causes of anxiety in children.</w:t>
      </w:r>
    </w:p>
    <w:p>
      <w:pPr>
        <w:pStyle w:val="ListBullet"/>
      </w:pPr>
      <w:r>
        <w:t>Understand diagnostic criteria and common assessment methods.</w:t>
      </w:r>
    </w:p>
    <w:p>
      <w:pPr>
        <w:pStyle w:val="ListBullet"/>
      </w:pPr>
      <w:r>
        <w:t>Review evidence-based treatment options for childhood anxiety.</w:t>
      </w:r>
    </w:p>
    <w:p>
      <w:pPr>
        <w:pStyle w:val="ListBullet"/>
      </w:pPr>
      <w:r>
        <w:t>Explore prevention strategies and early interventions.</w:t>
      </w:r>
    </w:p>
    <w:p>
      <w:pPr>
        <w:pStyle w:val="ListBullet"/>
      </w:pPr>
      <w:r>
        <w:t>Provide guidance on supporting children with anxiety at home and school.</w:t>
      </w:r>
    </w:p>
    <w:p>
      <w:pPr>
        <w:pStyle w:val="ListBullet"/>
      </w:pPr>
      <w:r>
        <w:t>Highlight safety concerns and when to seek professional help.</w:t>
      </w:r>
    </w:p>
    <w:p>
      <w:pPr>
        <w:pStyle w:val="ListBullet"/>
      </w:pPr>
      <w:r>
        <w:t>Address common misconceptions about childhood anxiety.</w:t>
      </w:r>
    </w:p>
    <w:p>
      <w:pPr>
        <w:pStyle w:val="Heading1"/>
      </w:pPr>
      <w:r>
        <w:t>Definition</w:t>
      </w:r>
    </w:p>
    <w:p>
      <w:r>
        <w:t>Anxiety in children is characterized by excessive fear, worry, or nervousness that is disproportionate to the situation and persistent over time, impacting the child's social, academic, and emotional functioning. This condition includes specific diagnoses such as generalized anxiety disorder (GAD), separation anxiety disorder, social anxiety disorder, and specific phobias, as classified in the DSM-5. Anxiety in children is distinct from typical childhood fears by its intensity, duration, and interference with daily activities.</w:t>
      </w:r>
    </w:p>
    <w:p>
      <w:pPr>
        <w:pStyle w:val="Heading1"/>
      </w:pPr>
      <w:r>
        <w:t>Why This Matters</w:t>
      </w:r>
    </w:p>
    <w:p>
      <w:r>
        <w:t>Recognizing and effectively addressing anxiety in children is crucial for their healthy emotional development, academic success, and social relationships. Untreated anxiety can lead to chronic mental health problems extending into adulthood. Early identification and intervention improve outcomes, reduce distress, and promote resilience. Because children may have difficulty articulating their experience, caregivers and professionals must be knowledgeable about signs and proper responses. Ensuring safety and providing supportive environments mitigates risks such as school avoidance, isolation, or self-harm.</w:t>
      </w:r>
    </w:p>
    <w:p>
      <w:pPr>
        <w:pStyle w:val="Heading1"/>
      </w:pPr>
      <w:r>
        <w:t>Understanding Anxiety in Children</w:t>
      </w:r>
    </w:p>
    <w:p>
      <w:r>
        <w:t>Anxiety in children refers to an emotional state characterized by feelings of worry, fear, or nervousness that are intense and persistent. Unlike normal developmental fears or worries, anxiety in children is disproportionate to the actual threat and interferes with daily life. Anxiety disorders encompass several conditions such as generalized anxiety disorder, separation anxiety, social anxiety, and specific phobias. These disorders can affect cognitive, emotional, and physical well-being and require careful understanding to identify and address effectively.</w:t>
      </w:r>
    </w:p>
    <w:p>
      <w:pPr>
        <w:pStyle w:val="Heading1"/>
      </w:pPr>
      <w:r>
        <w:t>Causes and Risk Factors of Childhood Anxiety</w:t>
      </w:r>
    </w:p>
    <w:p>
      <w:r>
        <w:t>Anxiety in children arises from a multifactorial interplay of genetic predisposition, neurobiological factors, environmental stressors, and psychological vulnerabilities. Family history of anxiety or mood disorders increases risk. Traumatic events, parenting styles (e.g., overprotection), chronic illness, or school-related stress can also contribute. Early temperament traits like behavioral inhibition and heightened sensitivity to stress are additional risk factors. Understanding these origins helps in tailoring prevention and intervention efforts.</w:t>
      </w:r>
    </w:p>
    <w:p>
      <w:pPr>
        <w:pStyle w:val="Heading1"/>
      </w:pPr>
      <w:r>
        <w:t>Physiology and Mechanisms of Anxiety in Children</w:t>
      </w:r>
    </w:p>
    <w:p>
      <w:r>
        <w:t>The physiological basis of anxiety involves the brain's limbic system, particularly the amygdala, which processes fear responses. Dysregulation in neurotransmitters such as serotonin, gamma-aminobutyric acid (GABA), and dopamine contribute to heightened anxiety. Stress activates the hypothalamic-pituitary-adrenal (HPA) axis, releasing cortisol and triggering autonomic nervous system responses like increased heart rate and muscle tension. These bodily reactions correlate with emotional and behavioral symptoms, linking mind and body in anxiety's manifestation.</w:t>
      </w:r>
    </w:p>
    <w:p>
      <w:pPr>
        <w:pStyle w:val="Heading1"/>
      </w:pPr>
      <w:r>
        <w:t>Recognizing Signs and Symptoms of Anxiety in Children</w:t>
      </w:r>
    </w:p>
    <w:p>
      <w:r>
        <w:t>Children with anxiety may exhibit a variety of signs including frequent worry about future events, reluctance to separate from caregivers, avoidance of social situations, irritability, restlessness, difficulty concentrating, sleep disturbances, and somatic complaints like stomachaches or headaches. These symptoms may present differently depending on age and individual temperament. Observing changes in behavior, mood, and physical complaints alongside caregiver reports facilitates recognition.</w:t>
      </w:r>
    </w:p>
    <w:p>
      <w:pPr>
        <w:pStyle w:val="Heading1"/>
      </w:pPr>
      <w:r>
        <w:t>Diagnostic Criteria and Assessment Approaches</w:t>
      </w:r>
    </w:p>
    <w:p>
      <w:r>
        <w:t>Diagnosis of anxiety disorders in children requires clinical evaluation based on established criteria such as those in the Diagnostic and Statistical Manual of Mental Disorders, Fifth Edition (DSM-5). Assessment includes detailed history taking, symptom checklists, and standardized questionnaires designed for pediatric populations, such as the Screen for Child Anxiety Related Emotional Disorders (SCARED). Differential diagnoses include medical conditions, developmental disorders, or typical childhood behaviors. Accurate diagnosis ensures appropriate treatment planning.</w:t>
      </w:r>
    </w:p>
    <w:p>
      <w:pPr>
        <w:pStyle w:val="Heading1"/>
      </w:pPr>
      <w:r>
        <w:t>Evidence-Based Treatments for Childhood Anxiety</w:t>
      </w:r>
    </w:p>
    <w:p>
      <w:r>
        <w:t>Cognitive-behavioral therapy (CBT) is the most well-supported treatment for childhood anxiety, focusing on identifying and modifying thought patterns and behaviors that maintain anxiety. Exposure therapy, relaxation techniques, and skills training are common components. Pharmacological treatments, primarily selective serotonin reuptake inhibitors (SSRIs), may be considered when therapy alone is insufficient. Treatment should be individualized, with considerations of age, severity, and comorbidities. Emerging modalities such as mindfulness and computer-assisted interventions show promise but require further validation.</w:t>
      </w:r>
    </w:p>
    <w:p>
      <w:pPr>
        <w:pStyle w:val="Heading1"/>
      </w:pPr>
      <w:r>
        <w:t>Prevention and Early Intervention Strategies</w:t>
      </w:r>
    </w:p>
    <w:p>
      <w:r>
        <w:t>Preventing anxiety in children involves promoting secure attachments, positive parenting, stress management education, and social-emotional learning. Early intervention targets children showing risk signs or mild symptoms to prevent progression. School-based programs that teach coping skills and resilience contribute to prevention. Addressing environmental factors such as bullying or family stress enhances effectiveness. However, limitations exist in universal prevention due to diverse etiologies and contextual variables.</w:t>
      </w:r>
    </w:p>
    <w:p>
      <w:pPr>
        <w:pStyle w:val="Heading1"/>
      </w:pPr>
      <w:r>
        <w:t>Supporting Children with Anxiety at Home and School</w:t>
      </w:r>
    </w:p>
    <w:p>
      <w:r>
        <w:t>Supportive strategies include validating children’s feelings, encouraging open communication, maintaining consistent routines, and facilitating gradual exposure to feared situations. Parents and educators should work collaboratively to create empathetic environments that reduce stigma and promote understanding. Accommodations such as flexible deadlines or quiet spaces in schools can assist anxious children. Psychoeducation for caregivers and teachers empowers them to identify and respond appropriately to anxiety symptoms.</w:t>
      </w:r>
    </w:p>
    <w:p>
      <w:pPr>
        <w:pStyle w:val="Heading1"/>
      </w:pPr>
      <w:r>
        <w:t>Safety Considerations and When to Seek Help</w:t>
      </w:r>
    </w:p>
    <w:p>
      <w:r>
        <w:t>Safety concerns associated with childhood anxiety include risks of self-harm, sleep disturbances, school refusal, and social withdrawal. Monitoring for suicidal ideation is critical, especially in severe or comorbid cases. Immediate professional intervention is warranted if anxiety severely limits functioning or if signs of depression or behavioral problems arise. Parents should seek help from qualified mental health professionals including pediatric psychologists or psychiatrists. Emergency services may be needed in crisis situations.</w:t>
      </w:r>
    </w:p>
    <w:p>
      <w:pPr>
        <w:pStyle w:val="Heading1"/>
      </w:pPr>
      <w:r>
        <w:t>Common Misconceptions About Anxiety in Children</w:t>
      </w:r>
    </w:p>
    <w:p>
      <w:r>
        <w:t>A prevalent misconception is that anxiety is simply excessive shyness or bad behavior rather than a clinical disorder. Some believe children will 'grow out of' anxiety without intervention, which can delay needed support. Others mistakenly equate anxiety with weakness. Clarifying that anxiety disorders are real medical conditions involving brain function and that early treatment improves outcomes helps reduce stigma and fosters empathy. Educating caregivers and professionals combats misinformation.</w:t>
      </w:r>
    </w:p>
    <w:p>
      <w:pPr>
        <w:pStyle w:val="Heading1"/>
      </w:pPr>
      <w:r>
        <w:t>Limitations and Challenges in Managing Childhood Anxiety</w:t>
      </w:r>
    </w:p>
    <w:p>
      <w:r>
        <w:t>Limitations in managing anxiety include variability in symptom presentation, coexisting disorders, and barriers to accessing mental health care such as stigma, cost, and resource availability. Diagnostic challenges may arise due to overlap with developmental fears or behavioral issues. Not all children respond to first-line treatments and relapse can occur. Cultural factors influence perception and willingness to seek help. Continuous research is needed to optimize approaches and tailor interventions to diverse populations.</w:t>
      </w:r>
    </w:p>
    <w:p>
      <w:pPr>
        <w:pStyle w:val="Heading1"/>
      </w:pPr>
      <w:r>
        <w:t>Glossary of Terms Related to Childhood Anxiety</w:t>
      </w:r>
    </w:p>
    <w:p>
      <w:r>
        <w:t>This glossary defines key scientific and common terms used in discussing childhood anxiety to enhance understanding for caregivers and professionals.</w:t>
      </w:r>
    </w:p>
    <w:p>
      <w:pPr>
        <w:pStyle w:val="Heading1"/>
      </w:pPr>
      <w:r>
        <w:t>Practical Guidance</w:t>
      </w:r>
    </w:p>
    <w:p>
      <w:pPr>
        <w:pStyle w:val="ListBullet"/>
      </w:pPr>
      <w:r>
        <w:t>Watch for persistent and impairing anxious behaviors in children rather than typical occasional fears.</w:t>
      </w:r>
    </w:p>
    <w:p>
      <w:pPr>
        <w:pStyle w:val="ListBullet"/>
      </w:pPr>
      <w:r>
        <w:t>Encourage open discussions about feelings and normalize emotional expression at home and school.</w:t>
      </w:r>
    </w:p>
    <w:p>
      <w:pPr>
        <w:pStyle w:val="ListBullet"/>
      </w:pPr>
      <w:r>
        <w:t>Implement structured routines and predictable environments to reduce anxiety triggers.</w:t>
      </w:r>
    </w:p>
    <w:p>
      <w:pPr>
        <w:pStyle w:val="ListBullet"/>
      </w:pPr>
      <w:r>
        <w:t>Seek professional evaluation if anxiety impacts school attendance, social life, or causes distress lasting more than a few weeks.</w:t>
      </w:r>
    </w:p>
    <w:p>
      <w:pPr>
        <w:pStyle w:val="ListBullet"/>
      </w:pPr>
      <w:r>
        <w:t>Support evidence-based therapies such as cognitive-behavioral therapy and collaborate with clinicians.</w:t>
      </w:r>
    </w:p>
    <w:p>
      <w:pPr>
        <w:pStyle w:val="ListBullet"/>
      </w:pPr>
      <w:r>
        <w:t>Avoid punishment or criticism related to anxious behaviors, which may worsen symptoms.</w:t>
      </w:r>
    </w:p>
    <w:p>
      <w:pPr>
        <w:pStyle w:val="ListBullet"/>
      </w:pPr>
      <w:r>
        <w:t>Educate teachers and caregivers about recognizing anxiety symptoms and applying supportive accommodations.</w:t>
      </w:r>
    </w:p>
    <w:p>
      <w:pPr>
        <w:pStyle w:val="ListBullet"/>
      </w:pPr>
      <w:r>
        <w:t>Create safe spaces for children to express concerns and practice coping skills.</w:t>
      </w:r>
    </w:p>
    <w:p>
      <w:pPr>
        <w:pStyle w:val="ListBullet"/>
      </w:pPr>
      <w:r>
        <w:t>Monitor for any signs of suicidal thoughts or self-harm and act promptly if observed.</w:t>
      </w:r>
    </w:p>
    <w:p>
      <w:pPr>
        <w:pStyle w:val="ListBullet"/>
      </w:pPr>
      <w:r>
        <w:t>Promote healthy sleep habits and physical activity to support emotional well-being.</w:t>
      </w:r>
    </w:p>
    <w:p>
      <w:pPr>
        <w:pStyle w:val="Heading1"/>
      </w:pPr>
      <w:r>
        <w:t>Safety Notes</w:t>
      </w:r>
    </w:p>
    <w:p>
      <w:pPr>
        <w:pStyle w:val="ListBullet"/>
      </w:pPr>
      <w:r>
        <w:t>Do not ignore prolonged anxiety symptoms as they can lead to significant impairment or mental health comorbidities.</w:t>
      </w:r>
    </w:p>
    <w:p>
      <w:pPr>
        <w:pStyle w:val="ListBullet"/>
      </w:pPr>
      <w:r>
        <w:t>Avoid overmedicating without thorough clinical evaluation and preference for therapy when possible.</w:t>
      </w:r>
    </w:p>
    <w:p>
      <w:pPr>
        <w:pStyle w:val="ListBullet"/>
      </w:pPr>
      <w:r>
        <w:t>Supervise children closely if anxiety leads to risky behaviors such as avoidance of necessary activities or social isolation.</w:t>
      </w:r>
    </w:p>
    <w:p>
      <w:pPr>
        <w:pStyle w:val="ListBullet"/>
      </w:pPr>
      <w:r>
        <w:t>Be aware of the potential side effects of pharmacologic treatments and discuss risks vs. benefits with healthcare professionals.</w:t>
      </w:r>
    </w:p>
    <w:p>
      <w:pPr>
        <w:pStyle w:val="ListBullet"/>
      </w:pPr>
      <w:r>
        <w:t>Ensure emergency mental health resources are accessible in crisis situations involving suicidal ideation or severe distress.</w:t>
      </w:r>
    </w:p>
    <w:p>
      <w:pPr>
        <w:pStyle w:val="Heading1"/>
      </w:pPr>
      <w:r>
        <w:t>Common Misconceptions</w:t>
      </w:r>
    </w:p>
    <w:p>
      <w:r>
        <w:rPr>
          <w:b/>
        </w:rPr>
        <w:t xml:space="preserve">Misconception: </w:t>
      </w:r>
      <w:r>
        <w:t>Childhood anxiety is just normal shyness and will go away without treatment.</w:t>
      </w:r>
    </w:p>
    <w:p>
      <w:r>
        <w:rPr>
          <w:b/>
        </w:rPr>
        <w:t xml:space="preserve">Reality: </w:t>
      </w:r>
      <w:r>
        <w:t>While some children are shy, anxiety disorders are persistent, impairing conditions that benefit from early intervention to improve outcomes.</w:t>
      </w:r>
    </w:p>
    <w:p>
      <w:r>
        <w:rPr>
          <w:b/>
        </w:rPr>
        <w:t xml:space="preserve">Misconception: </w:t>
      </w:r>
      <w:r>
        <w:t>Anxiety in children means they are weak or spoiled.</w:t>
      </w:r>
    </w:p>
    <w:p>
      <w:r>
        <w:rPr>
          <w:b/>
        </w:rPr>
        <w:t xml:space="preserve">Reality: </w:t>
      </w:r>
      <w:r>
        <w:t>Anxiety is a medical condition involving brain chemistry and environmental factors; it is not a character flaw or weakness.</w:t>
      </w:r>
    </w:p>
    <w:p>
      <w:r>
        <w:rPr>
          <w:b/>
        </w:rPr>
        <w:t xml:space="preserve">Misconception: </w:t>
      </w:r>
      <w:r>
        <w:t>Medications are the only effective treatment for childhood anxiety.</w:t>
      </w:r>
    </w:p>
    <w:p>
      <w:r>
        <w:rPr>
          <w:b/>
        </w:rPr>
        <w:t xml:space="preserve">Reality: </w:t>
      </w:r>
      <w:r>
        <w:t>Therapeutic interventions like cognitive-behavioral therapy are first-line treatments; medications may be used adjunctively if necessary.</w:t>
      </w:r>
    </w:p>
    <w:p>
      <w:pPr>
        <w:pStyle w:val="Heading1"/>
      </w:pPr>
      <w:r>
        <w:t>Clinical Pearls</w:t>
      </w:r>
    </w:p>
    <w:p>
      <w:pPr>
        <w:pStyle w:val="ListNumber"/>
      </w:pPr>
      <w:r>
        <w:t>Early intervention improves prognosis in childhood anxiety disorders.</w:t>
      </w:r>
    </w:p>
    <w:p>
      <w:pPr>
        <w:pStyle w:val="ListNumber"/>
      </w:pPr>
      <w:r>
        <w:t>Parental involvement in therapy enhances treatment effectiveness.</w:t>
      </w:r>
    </w:p>
    <w:p>
      <w:pPr>
        <w:pStyle w:val="ListNumber"/>
      </w:pPr>
      <w:r>
        <w:t>School collaboration is vital for comprehensive support of anxious children.</w:t>
      </w:r>
    </w:p>
    <w:p>
      <w:pPr>
        <w:pStyle w:val="ListNumber"/>
      </w:pPr>
      <w:r>
        <w:t>Anxiety symptoms may present as physical complaints, requiring holistic evaluation.</w:t>
      </w:r>
    </w:p>
    <w:p>
      <w:pPr>
        <w:pStyle w:val="ListNumber"/>
      </w:pPr>
      <w:r>
        <w:t>Tailoring interventions to child’s age and developmental level maximizes benefit.</w:t>
      </w:r>
    </w:p>
    <w:p>
      <w:pPr>
        <w:pStyle w:val="Heading1"/>
      </w:pPr>
      <w:r>
        <w:t>Key Takeaways</w:t>
      </w:r>
    </w:p>
    <w:p>
      <w:pPr>
        <w:pStyle w:val="ListBullet"/>
      </w:pPr>
      <w:r>
        <w:t>Anxiety in children is a common and treatable condition that impacts emotional and physical health.</w:t>
      </w:r>
    </w:p>
    <w:p>
      <w:pPr>
        <w:pStyle w:val="ListBullet"/>
      </w:pPr>
      <w:r>
        <w:t>Multiple factors including genetics, environment, and neurobiology contribute to childhood anxiety.</w:t>
      </w:r>
    </w:p>
    <w:p>
      <w:pPr>
        <w:pStyle w:val="ListBullet"/>
      </w:pPr>
      <w:r>
        <w:t>Recognizing symptoms early is essential for timely intervention and prevention of chronic issues.</w:t>
      </w:r>
    </w:p>
    <w:p>
      <w:pPr>
        <w:pStyle w:val="ListBullet"/>
      </w:pPr>
      <w:r>
        <w:t>Cognitive-behavioral therapy is the most evidence-based treatment modality for childhood anxiety.</w:t>
      </w:r>
    </w:p>
    <w:p>
      <w:pPr>
        <w:pStyle w:val="ListBullet"/>
      </w:pPr>
      <w:r>
        <w:t>Prevention strategies focus on emotional resilience and supportive environments.</w:t>
      </w:r>
    </w:p>
    <w:p>
      <w:pPr>
        <w:pStyle w:val="ListBullet"/>
      </w:pPr>
      <w:r>
        <w:t>Accurate diagnosis requires careful clinical assessment and differentiation from typical fears.</w:t>
      </w:r>
    </w:p>
    <w:p>
      <w:pPr>
        <w:pStyle w:val="ListBullet"/>
      </w:pPr>
      <w:r>
        <w:t>Safe management includes monitoring for safety risks such as school refusal and suicidal ideation.</w:t>
      </w:r>
    </w:p>
    <w:p>
      <w:pPr>
        <w:pStyle w:val="ListBullet"/>
      </w:pPr>
      <w:r>
        <w:t>Educating caregivers, teachers, and children reduces stigma and fosters supportive care.</w:t>
      </w:r>
    </w:p>
    <w:p>
      <w:pPr>
        <w:pStyle w:val="Heading1"/>
      </w:pPr>
      <w:r>
        <w:t>Glossary</w:t>
      </w:r>
    </w:p>
    <w:p>
      <w:r>
        <w:rPr>
          <w:b/>
        </w:rPr>
        <w:t xml:space="preserve">Anxiety: </w:t>
      </w:r>
      <w:r>
        <w:t>A state of apprehension, worry, or fear about future events, often accompanied by physical symptoms like increased heart rate.</w:t>
      </w:r>
    </w:p>
    <w:p>
      <w:r>
        <w:rPr>
          <w:b/>
        </w:rPr>
        <w:t xml:space="preserve">Generalized Anxiety Disorder (GAD): </w:t>
      </w:r>
      <w:r>
        <w:t>A disorder characterized by excessive and uncontrollable worry about multiple everyday issues.</w:t>
      </w:r>
    </w:p>
    <w:p>
      <w:r>
        <w:rPr>
          <w:b/>
        </w:rPr>
        <w:t xml:space="preserve">Separation Anxiety Disorder: </w:t>
      </w:r>
      <w:r>
        <w:t>Excessive fear concerning separation from attachment figures, typically caregivers.</w:t>
      </w:r>
    </w:p>
    <w:p>
      <w:r>
        <w:rPr>
          <w:b/>
        </w:rPr>
        <w:t xml:space="preserve">Cognitive-Behavioral Therapy (CBT): </w:t>
      </w:r>
      <w:r>
        <w:t>A form of psychotherapy that aims to change negative thought patterns to influence emotions and behaviors.</w:t>
      </w:r>
    </w:p>
    <w:p>
      <w:r>
        <w:rPr>
          <w:b/>
        </w:rPr>
        <w:t xml:space="preserve">Phobia: </w:t>
      </w:r>
      <w:r>
        <w:t>An intense, irrational fear of a specific object or situation leading to avoidance behaviors.</w:t>
      </w:r>
    </w:p>
    <w:p>
      <w:r>
        <w:rPr>
          <w:b/>
        </w:rPr>
        <w:t xml:space="preserve">HPA Axis: </w:t>
      </w:r>
      <w:r>
        <w:t>Hypothalamic-pituitary-adrenal axis; a central stress response system that regulates cortisol release.</w:t>
      </w:r>
    </w:p>
    <w:p>
      <w:r>
        <w:rPr>
          <w:b/>
        </w:rPr>
        <w:t xml:space="preserve">Selective Serotonin Reuptake Inhibitors (SSRIs): </w:t>
      </w:r>
      <w:r>
        <w:t>A class of medications that increase serotonin levels in the brain, often used to treat anxiety and depression.</w:t>
      </w:r>
    </w:p>
    <w:p>
      <w:r>
        <w:rPr>
          <w:b/>
        </w:rPr>
        <w:t xml:space="preserve">Somatic Complaints: </w:t>
      </w:r>
      <w:r>
        <w:t>Physical symptoms like headaches or stomachaches that have a psychological origin.</w:t>
      </w:r>
    </w:p>
    <w:p>
      <w:pPr>
        <w:pStyle w:val="Heading1"/>
      </w:pPr>
      <w:r>
        <w:t>Related Modules</w:t>
      </w:r>
    </w:p>
    <w:p>
      <w:pPr>
        <w:pStyle w:val="ListBullet"/>
      </w:pPr>
      <w:r>
        <w:t>CHD-037-Childhood-Depression</w:t>
      </w:r>
    </w:p>
    <w:p>
      <w:pPr>
        <w:pStyle w:val="ListBullet"/>
      </w:pPr>
      <w:r>
        <w:t>CHD-046-School-Based-Mental-Health</w:t>
      </w:r>
    </w:p>
    <w:p>
      <w:pPr>
        <w:pStyle w:val="ListBullet"/>
      </w:pPr>
      <w:r>
        <w:t>CHD-052-ADHD-in-Children</w:t>
      </w:r>
    </w:p>
    <w:p>
      <w:pPr>
        <w:pStyle w:val="Heading1"/>
      </w:pPr>
      <w:r>
        <w:t>Illustration Specifications</w:t>
      </w:r>
    </w:p>
    <w:p>
      <w:pPr>
        <w:pStyle w:val="Heading2"/>
      </w:pPr>
      <w:r>
        <w:t>fig1 - Common Signs of Anxiety in Children</w:t>
      </w:r>
    </w:p>
    <w:p>
      <w:r>
        <w:t>Type: Infographic</w:t>
      </w:r>
    </w:p>
    <w:p>
      <w:r>
        <w:t>Visual summary of behavioral, emotional, and physical signs that may indicate anxiety in children.</w:t>
      </w:r>
    </w:p>
    <w:p>
      <w:r>
        <w:t>Alt text: Infographic illustrating signs such as worrying, irritability, avoidance, stomachaches, and sleep issues.</w:t>
      </w:r>
    </w:p>
    <w:p>
      <w:pPr>
        <w:pStyle w:val="Heading2"/>
      </w:pPr>
      <w:r>
        <w:t>fig2 - Neurobiology of Anxiety</w:t>
      </w:r>
    </w:p>
    <w:p>
      <w:r>
        <w:t>Type: Diagram</w:t>
      </w:r>
    </w:p>
    <w:p>
      <w:r>
        <w:t>Diagram showing brain areas involved in anxiety including the amygdala and HPA axis with neurotransmitter pathways.</w:t>
      </w:r>
    </w:p>
    <w:p>
      <w:r>
        <w:t>Alt text: Brain diagram highlighting amygdala, HPA axis, and neurotransmitter pathways related to anxiety.</w:t>
      </w:r>
    </w:p>
    <w:p>
      <w:pPr>
        <w:pStyle w:val="Heading2"/>
      </w:pPr>
      <w:r>
        <w:t>fig3 - Cognitive-Behavioral Therapy Process for Children</w:t>
      </w:r>
    </w:p>
    <w:p>
      <w:r>
        <w:t>Type: Flowchart</w:t>
      </w:r>
    </w:p>
    <w:p>
      <w:r>
        <w:t>Flowchart outlining the steps of CBT used to treat childhood anxiety, including cognitive restructuring and exposure techniques.</w:t>
      </w:r>
    </w:p>
    <w:p>
      <w:r>
        <w:t>Alt text: Flowchart showing stages of CBT: assessment, cognitive restructuring, skill-building, exposure, and maintenance.</w:t>
      </w:r>
    </w:p>
    <w:p>
      <w:pPr>
        <w:pStyle w:val="Heading2"/>
      </w:pPr>
      <w:r>
        <w:t>fig4 - Supporting Anxious Children at School</w:t>
      </w:r>
    </w:p>
    <w:p>
      <w:r>
        <w:t>Type: Illustration</w:t>
      </w:r>
    </w:p>
    <w:p>
      <w:r>
        <w:t>Drawing depicting strategies educators can use to support children with anxiety such as quiet spaces and flexible schedules.</w:t>
      </w:r>
    </w:p>
    <w:p>
      <w:r>
        <w:t>Alt text: Classroom illustration showing teacher providing support and accommodations to an anxious child.</w:t>
      </w:r>
    </w:p>
    <w:p>
      <w:pPr>
        <w:pStyle w:val="Heading1"/>
      </w:pPr>
      <w:r>
        <w:t>References</w:t>
      </w:r>
    </w:p>
    <w:p>
      <w:pPr>
        <w:pStyle w:val="ListBullet"/>
      </w:pPr>
      <w:r>
        <w:t>Evidence-based psychosocial treatments for child and adolescent anxiety disorders | James AC, James G, Cowdrey FA, Soler A, Choke A | 2015 |  | unverified</w:t>
      </w:r>
    </w:p>
    <w:p>
      <w:pPr>
        <w:pStyle w:val="ListBullet"/>
      </w:pPr>
      <w:r>
        <w:t>Practice Parameter for the Assessment and Treatment of Children and Adolescents with Anxiety Disorders | American Academy of Child and Adolescent Psychiatry | 2007 |  | unverified</w:t>
      </w:r>
    </w:p>
    <w:p>
      <w:pPr>
        <w:pStyle w:val="ListBullet"/>
      </w:pPr>
      <w:r>
        <w:t>Childhood Anxiety Disorders: A Review of the Evidence-Based Treatments | Silverman WK, Pina AA, Viswesvaran C | 2008 |  | unverified</w:t>
      </w:r>
    </w:p>
    <w:p>
      <w:pPr>
        <w:pStyle w:val="ListBullet"/>
      </w:pPr>
      <w:r>
        <w:t>The neurobiology of anxiety disorders in children and adolescents | Britton JC, Pine DS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