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EXE-032 - Heart Rate Zones</w:t>
      </w:r>
    </w:p>
    <w:p>
      <w:r>
        <w:rPr>
          <w:i/>
        </w:rPr>
        <w:t>Evidence, mechanisms, practical application, progression, and safety considerations for heart rate zones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Assessment, Intervention, Maintenance</w:t>
            </w:r>
          </w:p>
        </w:tc>
      </w:tr>
      <w:tr>
        <w:tc>
          <w:tcPr>
            <w:tcW w:type="dxa" w:w="4968"/>
          </w:tcPr>
          <w:p>
            <w:r>
              <w:rPr>
                <w:b/>
              </w:rPr>
              <w:t>Audience</w:t>
            </w:r>
          </w:p>
        </w:tc>
        <w:tc>
          <w:tcPr>
            <w:tcW w:type="dxa" w:w="4968"/>
          </w:tcPr>
          <w:p>
            <w:r>
              <w:t>General Public, Fitness Enthusiasts,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Heart Rate Zones, Aerobic Training, Exercise Physiology, Training Intensity, Cardiovascular Fitness, Heart Rate Reserve, Target Heart Rate,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Heart rate zones are defined ranges of heart rate that correspond to different intensities of aerobic exercise, reflecting levels of cardiovascular effort. These zones are typically expressed as percentages of an individual's maximum heart rate (HRmax) or heart rate reserve (HRR), the difference between maximum and resting heart rates. Commonly, training heart rate zones range from very light to maximum effort, such as Zone 1 (50-60% HRmax) to Zone 5 (90-100% HRmax). The concept leverages physiological responses where heart rate increases linearly with exercise intensity and oxygen consumption. Monitoring heart rate zones helps individuals optimize training stimulus for cardiovascular fitness, fat oxidation, endurance, and recovery. Practical relevance includes structuring workouts for weight management, aerobic capacity improvement, or performance goals. Devices like chest straps and wrist-based monitors enable real-time heart rate tracking. Limitations include variability in maximal heart rate estimation, influence of medications, hydration, temperature, and individual fitness levels that affect heart rate responses. Safety considerations stress avoiding excessive exertion, especially for people with cardiovascular conditions, and consulting healthcare providers before intensive training. The terminology around heart rate zones includes synonyms such as training zones, target heart rate ranges, and exercise intensity zones. Emerging evidence supports individualized zone determination using lactate thresholds or ventilatory markers for precision beyond age-predicted formulas. Despite their utility, heart rate zones should be integrated with perceived exertion and other metrics for comprehensive training monitoring.</w:t>
      </w:r>
    </w:p>
    <w:p>
      <w:pPr>
        <w:pStyle w:val="Heading1"/>
      </w:pPr>
      <w:r>
        <w:t>Customer Questions Answered</w:t>
      </w:r>
    </w:p>
    <w:p>
      <w:pPr>
        <w:pStyle w:val="ListBullet"/>
      </w:pPr>
      <w:r>
        <w:t>What are heart rate zones?</w:t>
      </w:r>
    </w:p>
    <w:p>
      <w:pPr>
        <w:pStyle w:val="ListBullet"/>
      </w:pPr>
      <w:r>
        <w:t>How are heart rate zones calculated?</w:t>
      </w:r>
    </w:p>
    <w:p>
      <w:pPr>
        <w:pStyle w:val="ListBullet"/>
      </w:pPr>
      <w:r>
        <w:t>Why are heart rate zones important for exercise?</w:t>
      </w:r>
    </w:p>
    <w:p>
      <w:pPr>
        <w:pStyle w:val="ListBullet"/>
      </w:pPr>
      <w:r>
        <w:t>What is the relationship between heart rate and exercise intensity?</w:t>
      </w:r>
    </w:p>
    <w:p>
      <w:pPr>
        <w:pStyle w:val="ListBullet"/>
      </w:pPr>
      <w:r>
        <w:t>How do heart rate zones affect aerobic training benefits?</w:t>
      </w:r>
    </w:p>
    <w:p>
      <w:pPr>
        <w:pStyle w:val="ListBullet"/>
      </w:pPr>
      <w:r>
        <w:t>Can heart rate zones help improve cardiovascular health?</w:t>
      </w:r>
    </w:p>
    <w:p>
      <w:pPr>
        <w:pStyle w:val="ListBullet"/>
      </w:pPr>
      <w:r>
        <w:t>What equipment do I need to monitor my heart rate zones?</w:t>
      </w:r>
    </w:p>
    <w:p>
      <w:pPr>
        <w:pStyle w:val="ListBullet"/>
      </w:pPr>
      <w:r>
        <w:t>Are heart rate zones the same for everyone?</w:t>
      </w:r>
    </w:p>
    <w:p>
      <w:pPr>
        <w:pStyle w:val="ListBullet"/>
      </w:pPr>
      <w:r>
        <w:t>How do I use heart rate zones to plan my workouts?</w:t>
      </w:r>
    </w:p>
    <w:p>
      <w:pPr>
        <w:pStyle w:val="ListBullet"/>
      </w:pPr>
      <w:r>
        <w:t>What are the risks of training outside my target heart rate zones?</w:t>
      </w:r>
    </w:p>
    <w:p>
      <w:pPr>
        <w:pStyle w:val="ListBullet"/>
      </w:pPr>
      <w:r>
        <w:t>How does age affect heart rate zones?</w:t>
      </w:r>
    </w:p>
    <w:p>
      <w:pPr>
        <w:pStyle w:val="ListBullet"/>
      </w:pPr>
      <w:r>
        <w:t>What are the limitations of using heart rate zones to guide exercise?</w:t>
      </w:r>
    </w:p>
    <w:p>
      <w:pPr>
        <w:pStyle w:val="Heading1"/>
      </w:pPr>
      <w:r>
        <w:t>Learning Objectives</w:t>
      </w:r>
    </w:p>
    <w:p>
      <w:pPr>
        <w:pStyle w:val="ListBullet"/>
      </w:pPr>
      <w:r>
        <w:t>Define heart rate zones and their physiological basis.</w:t>
      </w:r>
    </w:p>
    <w:p>
      <w:pPr>
        <w:pStyle w:val="ListBullet"/>
      </w:pPr>
      <w:r>
        <w:t>Explain how heart rate zones correlate with exercise intensity.</w:t>
      </w:r>
    </w:p>
    <w:p>
      <w:pPr>
        <w:pStyle w:val="ListBullet"/>
      </w:pPr>
      <w:r>
        <w:t>Identify methods for calculating heart rate zones.</w:t>
      </w:r>
    </w:p>
    <w:p>
      <w:pPr>
        <w:pStyle w:val="ListBullet"/>
      </w:pPr>
      <w:r>
        <w:t>Understand the practical applications of heart rate zones in aerobic training.</w:t>
      </w:r>
    </w:p>
    <w:p>
      <w:pPr>
        <w:pStyle w:val="ListBullet"/>
      </w:pPr>
      <w:r>
        <w:t>Recognize limitations and variables influencing heart rate zone accuracy.</w:t>
      </w:r>
    </w:p>
    <w:p>
      <w:pPr>
        <w:pStyle w:val="ListBullet"/>
      </w:pPr>
      <w:r>
        <w:t>Apply safety guidelines related to heart rate zone training.</w:t>
      </w:r>
    </w:p>
    <w:p>
      <w:pPr>
        <w:pStyle w:val="ListBullet"/>
      </w:pPr>
      <w:r>
        <w:t>Distinguish common misconceptions about heart rate zones.</w:t>
      </w:r>
    </w:p>
    <w:p>
      <w:pPr>
        <w:pStyle w:val="ListBullet"/>
      </w:pPr>
      <w:r>
        <w:t>Interpret the evidence for heart rate-based training effectiveness.</w:t>
      </w:r>
    </w:p>
    <w:p>
      <w:pPr>
        <w:pStyle w:val="Heading1"/>
      </w:pPr>
      <w:r>
        <w:t>Definition</w:t>
      </w:r>
    </w:p>
    <w:p>
      <w:r>
        <w:t>Heart rate zones are specified ranges of heartbeats per minute (bpm) representing different levels of exercise intensity. They are often expressed as percentages of a person's maximum heart rate (HRmax) or heart rate reserve (HRR) and guide aerobic training and cardiovascular fitness improvements.</w:t>
      </w:r>
    </w:p>
    <w:p>
      <w:pPr>
        <w:pStyle w:val="Heading1"/>
      </w:pPr>
      <w:r>
        <w:t>Why This Matters</w:t>
      </w:r>
    </w:p>
    <w:p>
      <w:r>
        <w:t>Understanding heart rate zones enables individuals to monitor and adjust exercise intensity effectively, optimizing cardiovascular benefits while minimizing risks. This knowledge supports goal-directed training and safer exercise practices across populations with varying fitness and health statuses.</w:t>
      </w:r>
    </w:p>
    <w:p>
      <w:pPr>
        <w:pStyle w:val="Heading1"/>
      </w:pPr>
      <w:r>
        <w:t>Definition and Overview of Heart Rate Zones</w:t>
      </w:r>
    </w:p>
    <w:p>
      <w:r>
        <w:t>Heart rate zones are stratified ranges based on the number of heartbeats per minute during exercise, typically calculated as percentages of maximum heart rate (HRmax) or heart rate reserve (HRR). These zones help categorize exercise intensity levels, from very light to maximum effort. Commonly recognized zones include Zone 1 (light intensity, 50-60% HRmax), Zone 2 (moderate, 60-70%), Zone 3 (hard, 70-80%), Zone 4 (very hard, 80-90%), and Zone 5 (maximum effort, 90-100%). This framework aids in prescribing and monitoring aerobic training intensity for health and performance improvements.</w:t>
      </w:r>
    </w:p>
    <w:p>
      <w:pPr>
        <w:pStyle w:val="Heading1"/>
      </w:pPr>
      <w:r>
        <w:t>Physiological Mechanisms Underlying Heart Rate Changes During Exercise</w:t>
      </w:r>
    </w:p>
    <w:p>
      <w:r>
        <w:t>Heart rate increases during exercise largely due to sympathetic nervous system activation and withdrawal of parasympathetic influences. This leads to increased sinoatrial node firing rate, elevating heartbeats per minute to meet oxygen and nutrient demands of muscles. Heart rate correlates closely with oxygen consumption (VO2), making it a useful proxy for aerobic exercise intensity. As intensity increases, heart rate rises linearly until maximum heart rate is approached, reflecting cardiovascular system strain and metabolic demands.</w:t>
      </w:r>
    </w:p>
    <w:p>
      <w:pPr>
        <w:pStyle w:val="Heading1"/>
      </w:pPr>
      <w:r>
        <w:t>Methods to Calculate Heart Rate Zones</w:t>
      </w:r>
    </w:p>
    <w:p>
      <w:r>
        <w:t>Heart rate zones can be calculated using several methods. The simplest is the age-predicted maximum heart rate formula (220 minus age). More accurate methods include Tanaka's formula (208 minus 0.7 × age) or directly measuring HRmax during maximal exercise testing. Heart rate reserve (HRR) is calculated as HRmax minus resting heart rate (HRrest), with zones expressed as percentages of HRR added back to HRrest (Karvonen method). Each method varies in precision, influencing training zone accuracy.</w:t>
      </w:r>
    </w:p>
    <w:p>
      <w:pPr>
        <w:pStyle w:val="Heading1"/>
      </w:pPr>
      <w:r>
        <w:t>Practical Applications for Aerobic Training</w:t>
      </w:r>
    </w:p>
    <w:p>
      <w:r>
        <w:t>Training within specific heart rate zones helps target physiological adaptations. Lower zones (1-2) emphasize fat metabolism and recovery, intermediate zones (3) improve aerobic capacity, and higher zones (4-5) develop anaerobic thresholds and maximal performance. Structuring workouts around these zones can optimize endurance, promote weight loss, and enhance cardiovascular health. Heart rate monitors enable individuals to tailor sessions, ensuring appropriate intensity for intended outcomes.</w:t>
      </w:r>
    </w:p>
    <w:p>
      <w:pPr>
        <w:pStyle w:val="Heading1"/>
      </w:pPr>
      <w:r>
        <w:t>Influence of Age, Fitness Level, and Health Status on Heart Rate Zones</w:t>
      </w:r>
    </w:p>
    <w:p>
      <w:r>
        <w:t>Age impacts maximum heart rate estimates due to natural declines with aging. Fitness level alters resting heart rate and heart rate response to effort. Health conditions (e.g., cardiovascular disease, arrhythmias) or medications (beta-blockers) can blunt or exaggerate heart rate responses, complicating zone determination. Personalizing zones through physiological testing or continuous monitoring is ideal, particularly for clinical populations or competitive athletes.</w:t>
      </w:r>
    </w:p>
    <w:p>
      <w:pPr>
        <w:pStyle w:val="Heading1"/>
      </w:pPr>
      <w:r>
        <w:t>Limitations and Variability in Heart Rate Zone Use</w:t>
      </w:r>
    </w:p>
    <w:p>
      <w:r>
        <w:t>Heart rate zone calculations assume consistent maximum heart rates and linear heart rate-exercise intensity relationships, which may not hold true for all individuals. Factors like dehydration, temperature, stress, fatigue, or illness can alter heart rate independently of workload. Devices may vary in accuracy, and skin pigmentation or motion artifacts can affect sensor readings. Thus, heart rate zones should complement, not replace, subjective measures like perceived exertion and overall wellness.</w:t>
      </w:r>
    </w:p>
    <w:p>
      <w:pPr>
        <w:pStyle w:val="Heading1"/>
      </w:pPr>
      <w:r>
        <w:t>Safety Considerations for Heart Rate Zone Training</w:t>
      </w:r>
    </w:p>
    <w:p>
      <w:r>
        <w:t>While guided by heart rate zones, exercise programs should account for individual health screening and medical advice, especially in special populations. Avoiding prolonged training at maximal zones reduces risk of overtraining and cardiac events. Gradual progression through zones enhances cardiovascular adaptation safely. Monitoring for symptoms such as chest pain, dizziness, or excessive fatigue is crucial to prevent adverse outcomes.</w:t>
      </w:r>
    </w:p>
    <w:p>
      <w:pPr>
        <w:pStyle w:val="Heading1"/>
      </w:pPr>
      <w:r>
        <w:t>Common Misconceptions About Heart Rate Zones</w:t>
      </w:r>
    </w:p>
    <w:p>
      <w:r>
        <w:t>Misconceptions include that heart rate zones are universally fixed, that training exclusively in high zones is best, or that age-predicted formulas perfectly estimate HRmax. Some believe heart rate is unaffected by external factors or that devices always provide precise data. Educating users about variability and individualization helps mitigate misunderstandings and promotes effective, safe training.</w:t>
      </w:r>
    </w:p>
    <w:p>
      <w:pPr>
        <w:pStyle w:val="Heading1"/>
      </w:pPr>
      <w:r>
        <w:t>Emerging Evidence and Individualized Heart Rate Zone Determination</w:t>
      </w:r>
    </w:p>
    <w:p>
      <w:r>
        <w:t>Recent research emphasizes personalized zones derived from physiological markers like lactate threshold or ventilatory thresholds rather than solely age-predicted formulas. These methods improve training specificity and performance outcomes, especially for athletes. Wearable technology is evolving to integrate multiple data streams to refine real-time zone monitoring, though these approaches remain emerging and require further validation.</w:t>
      </w:r>
    </w:p>
    <w:p>
      <w:pPr>
        <w:pStyle w:val="Heading1"/>
      </w:pPr>
      <w:r>
        <w:t>Equipment and Technology for Monitoring Heart Rate Zones</w:t>
      </w:r>
    </w:p>
    <w:p>
      <w:r>
        <w:t>Devices include chest strap monitors, wrist-based optical sensors, and smartwatch technology. Chest straps generally offer higher accuracy by detecting electrical signals directly from the heart. Optical sensors use light to detect blood flow but are subject to motion artifacts. Companion apps provide user-friendly interfaces for tracking, analysis, and motivation. Choosing appropriate technology depends on user convenience, accuracy needs, and budget.</w:t>
      </w:r>
    </w:p>
    <w:p>
      <w:pPr>
        <w:pStyle w:val="Heading1"/>
      </w:pPr>
      <w:r>
        <w:t>Integrating Heart Rate Zones With Holistic Training Approaches</w:t>
      </w:r>
    </w:p>
    <w:p>
      <w:r>
        <w:t>Combining heart rate zone data with other metrics such as rating of perceived exertion (RPE), power output, and recovery indices offers more comprehensive training guidance. Understanding contextual factors like sleep, nutrition, and stress enhances interpretation of heart rate responses. This integrative approach supports balanced progression, injury prevention, and long-term exercise adherence.</w:t>
      </w:r>
    </w:p>
    <w:p>
      <w:pPr>
        <w:pStyle w:val="Heading1"/>
      </w:pPr>
      <w:r>
        <w:t>Practical Guidance</w:t>
      </w:r>
    </w:p>
    <w:p>
      <w:pPr>
        <w:pStyle w:val="ListBullet"/>
      </w:pPr>
      <w:r>
        <w:t>Measure your resting heart rate for more accurate heart rate reserve calculations.</w:t>
      </w:r>
    </w:p>
    <w:p>
      <w:pPr>
        <w:pStyle w:val="ListBullet"/>
      </w:pPr>
      <w:r>
        <w:t>Use heart rate monitors regularly to track and adjust training intensity.</w:t>
      </w:r>
    </w:p>
    <w:p>
      <w:pPr>
        <w:pStyle w:val="ListBullet"/>
      </w:pPr>
      <w:r>
        <w:t>Begin exercise sessions in lower zones for warm-up and build gradually to higher zones.</w:t>
      </w:r>
    </w:p>
    <w:p>
      <w:pPr>
        <w:pStyle w:val="ListBullet"/>
      </w:pPr>
      <w:r>
        <w:t>Adapt heart rate zone targets based on personal fitness, age, and health status.</w:t>
      </w:r>
    </w:p>
    <w:p>
      <w:pPr>
        <w:pStyle w:val="ListBullet"/>
      </w:pPr>
      <w:r>
        <w:t>Avoid persistent training at maximum zones to reduce injury and overtraining risk.</w:t>
      </w:r>
    </w:p>
    <w:p>
      <w:pPr>
        <w:pStyle w:val="ListBullet"/>
      </w:pPr>
      <w:r>
        <w:t>Consult healthcare providers before starting zone-based training if you have cardiovascular or respiratory conditions.</w:t>
      </w:r>
    </w:p>
    <w:p>
      <w:pPr>
        <w:pStyle w:val="ListBullet"/>
      </w:pPr>
      <w:r>
        <w:t>Complement heart rate monitoring with perceived exertion scales and wellness checks.</w:t>
      </w:r>
    </w:p>
    <w:p>
      <w:pPr>
        <w:pStyle w:val="ListBullet"/>
      </w:pPr>
      <w:r>
        <w:t>Be aware of factors that can temporarily affect heart rate, such as hydration, temperature, and stress.</w:t>
      </w:r>
    </w:p>
    <w:p>
      <w:pPr>
        <w:pStyle w:val="Heading1"/>
      </w:pPr>
      <w:r>
        <w:t>Safety Notes</w:t>
      </w:r>
    </w:p>
    <w:p>
      <w:pPr>
        <w:pStyle w:val="ListBullet"/>
      </w:pPr>
      <w:r>
        <w:t>Consult a healthcare professional before initiating heart rate zone training, especially if you have chronic conditions.</w:t>
      </w:r>
    </w:p>
    <w:p>
      <w:pPr>
        <w:pStyle w:val="ListBullet"/>
      </w:pPr>
      <w:r>
        <w:t>Stop exercise immediately if experiencing chest pain, severe shortness of breath, dizziness, or palpitations.</w:t>
      </w:r>
    </w:p>
    <w:p>
      <w:pPr>
        <w:pStyle w:val="ListBullet"/>
      </w:pPr>
      <w:r>
        <w:t>Avoid sudden increases in training intensity or duration without proper progression.</w:t>
      </w:r>
    </w:p>
    <w:p>
      <w:pPr>
        <w:pStyle w:val="ListBullet"/>
      </w:pPr>
      <w:r>
        <w:t>Monitor for signs of overtraining or excessive fatigue.</w:t>
      </w:r>
    </w:p>
    <w:p>
      <w:pPr>
        <w:pStyle w:val="ListBullet"/>
      </w:pPr>
      <w:r>
        <w:t>Use accurate and reliable heart rate monitoring devices when possible.</w:t>
      </w:r>
    </w:p>
    <w:p>
      <w:pPr>
        <w:pStyle w:val="Heading1"/>
      </w:pPr>
      <w:r>
        <w:t>Common Misconceptions</w:t>
      </w:r>
    </w:p>
    <w:p>
      <w:r>
        <w:rPr>
          <w:b/>
        </w:rPr>
        <w:t xml:space="preserve">Misconception: </w:t>
      </w:r>
      <w:r>
        <w:t>Heart rate zones are the same for everyone regardless of individual factors.</w:t>
      </w:r>
    </w:p>
    <w:p>
      <w:r>
        <w:rPr>
          <w:b/>
        </w:rPr>
        <w:t xml:space="preserve">Reality: </w:t>
      </w:r>
      <w:r>
        <w:t>Heart rate zones vary among individuals due to age, fitness, health status, and measurement methods; personalized zones yield better training outcomes.</w:t>
      </w:r>
    </w:p>
    <w:p>
      <w:r>
        <w:rPr>
          <w:b/>
        </w:rPr>
        <w:t xml:space="preserve">Misconception: </w:t>
      </w:r>
      <w:r>
        <w:t>Training only in the highest heart rate zones yields the best fitness improvements.</w:t>
      </w:r>
    </w:p>
    <w:p>
      <w:r>
        <w:rPr>
          <w:b/>
        </w:rPr>
        <w:t xml:space="preserve">Reality: </w:t>
      </w:r>
      <w:r>
        <w:t>Balanced training across zones with emphasis on individual goals and recovery leads to sustainable fitness benefits.</w:t>
      </w:r>
    </w:p>
    <w:p>
      <w:r>
        <w:rPr>
          <w:b/>
        </w:rPr>
        <w:t xml:space="preserve">Misconception: </w:t>
      </w:r>
      <w:r>
        <w:t>Age-predicted formulas precisely determine maximum heart rate for everyone.</w:t>
      </w:r>
    </w:p>
    <w:p>
      <w:r>
        <w:rPr>
          <w:b/>
        </w:rPr>
        <w:t xml:space="preserve">Reality: </w:t>
      </w:r>
      <w:r>
        <w:t>Age-predicted formulas provide estimates but can be inaccurate; direct measurement or individualized testing improves precision.</w:t>
      </w:r>
    </w:p>
    <w:p>
      <w:r>
        <w:rPr>
          <w:b/>
        </w:rPr>
        <w:t xml:space="preserve">Misconception: </w:t>
      </w:r>
      <w:r>
        <w:t>Heart rate monitors always provide accurate and reliable data.</w:t>
      </w:r>
    </w:p>
    <w:p>
      <w:r>
        <w:rPr>
          <w:b/>
        </w:rPr>
        <w:t xml:space="preserve">Reality: </w:t>
      </w:r>
      <w:r>
        <w:t>Device accuracy varies, and factors such as movement, sensor type, and ambient conditions can affect readings.</w:t>
      </w:r>
    </w:p>
    <w:p>
      <w:pPr>
        <w:pStyle w:val="Heading1"/>
      </w:pPr>
      <w:r>
        <w:t>Clinical Pearls</w:t>
      </w:r>
    </w:p>
    <w:p>
      <w:pPr>
        <w:pStyle w:val="ListNumber"/>
      </w:pPr>
      <w:r>
        <w:t>Heart rate zones serve as practical proxies for internal exercise load but should be interpreted in clinical context.</w:t>
      </w:r>
    </w:p>
    <w:p>
      <w:pPr>
        <w:pStyle w:val="ListNumber"/>
      </w:pPr>
      <w:r>
        <w:t>Resting heart rate is a valuable baseline for more precise heart rate reserve-based zone calculations.</w:t>
      </w:r>
    </w:p>
    <w:p>
      <w:pPr>
        <w:pStyle w:val="ListNumber"/>
      </w:pPr>
      <w:r>
        <w:t>Personalizing heart rate zones improves training efficacy and safety, particularly in clinical and aging populations.</w:t>
      </w:r>
    </w:p>
    <w:p>
      <w:pPr>
        <w:pStyle w:val="ListNumber"/>
      </w:pPr>
      <w:r>
        <w:t>Combining heart rate data with patient symptoms enhances risk stratification during exercise programs.</w:t>
      </w:r>
    </w:p>
    <w:p>
      <w:pPr>
        <w:pStyle w:val="ListNumber"/>
      </w:pPr>
      <w:r>
        <w:t>Gradual progression through heart rate zones supports cardiovascular adaptations and minimizes adverse events.</w:t>
      </w:r>
    </w:p>
    <w:p>
      <w:pPr>
        <w:pStyle w:val="Heading1"/>
      </w:pPr>
      <w:r>
        <w:t>Key Takeaways</w:t>
      </w:r>
    </w:p>
    <w:p>
      <w:pPr>
        <w:pStyle w:val="ListBullet"/>
      </w:pPr>
      <w:r>
        <w:t>Heart rate zones represent different exercise intensity levels based on percentages of maximum heart rate or heart rate reserve.</w:t>
      </w:r>
    </w:p>
    <w:p>
      <w:pPr>
        <w:pStyle w:val="ListBullet"/>
      </w:pPr>
      <w:r>
        <w:t>They help structure aerobic training to improve cardiovascular fitness, endurance, and metabolic health.</w:t>
      </w:r>
    </w:p>
    <w:p>
      <w:pPr>
        <w:pStyle w:val="ListBullet"/>
      </w:pPr>
      <w:r>
        <w:t>Multiple calculation methods exist; personalized approaches are more accurate than standard age-predicted formulas.</w:t>
      </w:r>
    </w:p>
    <w:p>
      <w:pPr>
        <w:pStyle w:val="ListBullet"/>
      </w:pPr>
      <w:r>
        <w:t>Physiological factors and external conditions can influence heart rate responses and zone accuracy.</w:t>
      </w:r>
    </w:p>
    <w:p>
      <w:pPr>
        <w:pStyle w:val="ListBullet"/>
      </w:pPr>
      <w:r>
        <w:t>Use of heart rate zones supports safe exercise progression but requires attention to symptoms and individual health status.</w:t>
      </w:r>
    </w:p>
    <w:p>
      <w:pPr>
        <w:pStyle w:val="ListBullet"/>
      </w:pPr>
      <w:r>
        <w:t>Misconceptions about universality and accuracy of heart rate zones can impact training effectiveness.</w:t>
      </w:r>
    </w:p>
    <w:p>
      <w:pPr>
        <w:pStyle w:val="ListBullet"/>
      </w:pPr>
      <w:r>
        <w:t>Emerging research advocates for individualized zones using physiological markers like lactate threshold.</w:t>
      </w:r>
    </w:p>
    <w:p>
      <w:pPr>
        <w:pStyle w:val="ListBullet"/>
      </w:pPr>
      <w:r>
        <w:t>Integrating heart rate data with other subjective and objective metrics enhances training outcomes.</w:t>
      </w:r>
    </w:p>
    <w:p>
      <w:pPr>
        <w:pStyle w:val="Heading1"/>
      </w:pPr>
      <w:r>
        <w:t>Glossary</w:t>
      </w:r>
    </w:p>
    <w:p>
      <w:r>
        <w:rPr>
          <w:b/>
        </w:rPr>
        <w:t xml:space="preserve">Heart Rate (HR): </w:t>
      </w:r>
      <w:r>
        <w:t>The number of heartbeats per minute, indicating cardiac activity and blood circulation.</w:t>
      </w:r>
    </w:p>
    <w:p>
      <w:r>
        <w:rPr>
          <w:b/>
        </w:rPr>
        <w:t xml:space="preserve">Maximum Heart Rate (HRmax): </w:t>
      </w:r>
      <w:r>
        <w:t>The highest heart rate achievable during maximal exertion, often estimated by age-based formulas or measured during exercise testing.</w:t>
      </w:r>
    </w:p>
    <w:p>
      <w:r>
        <w:rPr>
          <w:b/>
        </w:rPr>
        <w:t xml:space="preserve">Heart Rate Reserve (HRR): </w:t>
      </w:r>
      <w:r>
        <w:t>The difference between maximum heart rate and resting heart rate, reflecting available heart rate capacity during exercise.</w:t>
      </w:r>
    </w:p>
    <w:p>
      <w:r>
        <w:rPr>
          <w:b/>
        </w:rPr>
        <w:t xml:space="preserve">Target Heart Rate Zone: </w:t>
      </w:r>
      <w:r>
        <w:t>A defined range of heart rate that corresponds to desired exercise intensity to achieve specific training goals.</w:t>
      </w:r>
    </w:p>
    <w:p>
      <w:r>
        <w:rPr>
          <w:b/>
        </w:rPr>
        <w:t xml:space="preserve">Aerobic Training: </w:t>
      </w:r>
      <w:r>
        <w:t>Exercise that relies on oxygen to meet energy demands, typically involving sustained moderate intensity activities.</w:t>
      </w:r>
    </w:p>
    <w:p>
      <w:r>
        <w:rPr>
          <w:b/>
        </w:rPr>
        <w:t xml:space="preserve">Ventilatory Threshold: </w:t>
      </w:r>
      <w:r>
        <w:t>The point during exercise when ventilation starts to increase at a faster rate than VO2, indicating a switch to more anaerobic metabolism.</w:t>
      </w:r>
    </w:p>
    <w:p>
      <w:r>
        <w:rPr>
          <w:b/>
        </w:rPr>
        <w:t xml:space="preserve">Lactate Threshold: </w:t>
      </w:r>
      <w:r>
        <w:t>The exercise intensity at which lactate begins to accumulate in the blood faster than it can be removed, marking a shift to anaerobic metabolism.</w:t>
      </w:r>
    </w:p>
    <w:p>
      <w:r>
        <w:rPr>
          <w:b/>
        </w:rPr>
        <w:t xml:space="preserve">Rating of Perceived Exertion (RPE): </w:t>
      </w:r>
      <w:r>
        <w:t>A subjective scale used to measure exercise intensity based on how hard an individual feels they are working.</w:t>
      </w:r>
    </w:p>
    <w:p>
      <w:pPr>
        <w:pStyle w:val="Heading1"/>
      </w:pPr>
      <w:r>
        <w:t>Related Modules</w:t>
      </w:r>
    </w:p>
    <w:p>
      <w:pPr>
        <w:pStyle w:val="ListBullet"/>
      </w:pPr>
      <w:r>
        <w:t>EXE-015</w:t>
      </w:r>
    </w:p>
    <w:p>
      <w:pPr>
        <w:pStyle w:val="ListBullet"/>
      </w:pPr>
      <w:r>
        <w:t>EXE-045</w:t>
      </w:r>
    </w:p>
    <w:p>
      <w:pPr>
        <w:pStyle w:val="ListBullet"/>
      </w:pPr>
      <w:r>
        <w:t>EXE-052</w:t>
      </w:r>
    </w:p>
    <w:p>
      <w:pPr>
        <w:pStyle w:val="Heading1"/>
      </w:pPr>
      <w:r>
        <w:t>Illustration Specifications</w:t>
      </w:r>
    </w:p>
    <w:p>
      <w:pPr>
        <w:pStyle w:val="Heading2"/>
      </w:pPr>
      <w:r>
        <w:t>HRZ-001 - Heart Rate Zones Visualization</w:t>
      </w:r>
    </w:p>
    <w:p>
      <w:r>
        <w:t>Type: Chart</w:t>
      </w:r>
    </w:p>
    <w:p>
      <w:r>
        <w:t>A color-coded chart illustrating five heart rate zones as percentages of maximum heart rate with corresponding training effects.</w:t>
      </w:r>
    </w:p>
    <w:p>
      <w:r>
        <w:t>Alt text: Chart showing heart rate zones from 50% to 100% maximum heart rate.</w:t>
      </w:r>
    </w:p>
    <w:p>
      <w:pPr>
        <w:pStyle w:val="Heading2"/>
      </w:pPr>
      <w:r>
        <w:t>HRZ-002 - Physiological Responses to Exercise Intensity</w:t>
      </w:r>
    </w:p>
    <w:p>
      <w:r>
        <w:t>Type: Diagram</w:t>
      </w:r>
    </w:p>
    <w:p>
      <w:r>
        <w:t>Diagram depicting heart rate changes and oxygen consumption during varying exercise intensities corresponding to heart rate zones.</w:t>
      </w:r>
    </w:p>
    <w:p>
      <w:r>
        <w:t>Alt text: Diagram showing heart rate and oxygen consumption increasing with more intense exercise.</w:t>
      </w:r>
    </w:p>
    <w:p>
      <w:pPr>
        <w:pStyle w:val="Heading2"/>
      </w:pPr>
      <w:r>
        <w:t>HRZ-003 - Heart Rate Calculation Methods</w:t>
      </w:r>
    </w:p>
    <w:p>
      <w:r>
        <w:t>Type: Infographic</w:t>
      </w:r>
    </w:p>
    <w:p>
      <w:r>
        <w:t>Infographic comparing age-predicted formulas versus heart rate reserve method for calculating target zones.</w:t>
      </w:r>
    </w:p>
    <w:p>
      <w:r>
        <w:t>Alt text: Infographic illustrating different heart rate zone calculation methods.</w:t>
      </w:r>
    </w:p>
    <w:p>
      <w:pPr>
        <w:pStyle w:val="Heading2"/>
      </w:pPr>
      <w:r>
        <w:t>HRZ-004 - Wearable Heart Rate Monitoring Devices</w:t>
      </w:r>
    </w:p>
    <w:p>
      <w:r>
        <w:t>Type: Photo Montage</w:t>
      </w:r>
    </w:p>
    <w:p>
      <w:r>
        <w:t>Images of chest strap monitors, wrist-based optical heart rate sensors, and smartwatches.</w:t>
      </w:r>
    </w:p>
    <w:p>
      <w:r>
        <w:t>Alt text: Photo montage of various heart rate monitoring devices.</w:t>
      </w:r>
    </w:p>
    <w:p>
      <w:pPr>
        <w:pStyle w:val="Heading1"/>
      </w:pPr>
      <w:r>
        <w:t>References</w:t>
      </w:r>
    </w:p>
    <w:p>
      <w:pPr>
        <w:pStyle w:val="ListBullet"/>
      </w:pPr>
      <w:r>
        <w:t>ACSM's Guidelines for Exercise Testing and Prescription | American College of Sports Medicine (ACSM) | 2021 | 10th Edition | Unverified</w:t>
      </w:r>
    </w:p>
    <w:p>
      <w:pPr>
        <w:pStyle w:val="ListBullet"/>
      </w:pPr>
      <w:r>
        <w:t>Heart Rate Reserve and Training Heart Rate Zone Accuracy | Journal of Strength and Conditioning Research | 2019 | DOI not provided | Unverified</w:t>
      </w:r>
    </w:p>
    <w:p>
      <w:pPr>
        <w:pStyle w:val="ListBullet"/>
      </w:pPr>
      <w:r>
        <w:t>Individualized Heart Rate Zone Determination Using Lactate Thresholds | European Journal of Applied Physiology | 2022 | DOI not provided | Unverified</w:t>
      </w:r>
    </w:p>
    <w:p>
      <w:pPr>
        <w:pStyle w:val="ListBullet"/>
      </w:pPr>
      <w:r>
        <w:t>Validity of Consumer Wearable Heart Rate Monitoring Devices | Sports Medicine | 2020 | DOI not provided | Unverified</w:t>
      </w:r>
    </w:p>
    <w:p>
      <w:pPr>
        <w:pStyle w:val="ListBullet"/>
      </w:pPr>
      <w:r>
        <w:t>Exercise and Cardiovascular Health: A Scientific Statement | American Heart Association | 2018 | DOI not provided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