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AGE-006 - Mitochondria and Aging</w:t>
      </w:r>
    </w:p>
    <w:p>
      <w:r>
        <w:rPr>
          <w:i/>
        </w:rPr>
        <w:t>Science, evidence, and practical implications of mitochondria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Midlife, Older Adult, Prevention</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mitochondria, aging, cellular energy, oxidative stress, mitochondrial dysfunction, longevity, healthy aging, mitophagy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Mitochondria are specialized organelles within cells responsible for producing energy in the form of adenosine triphosphate (ATP) through oxidative phosphorylation. They are crucial to cell metabolism and overall physiological function. As humans age, mitochondrial function often declines due to accumulated damage to mitochondrial DNA (mtDNA), increased production of reactive oxygen species (ROS), and impaired mitochondrial dynamics such as fusion, fission, and mitophagy (clearance of damaged mitochondria). This mitochondrial dysfunction contributes to aging-associated physiological decline, including reduced energy production, increased oxidative stress, and higher risk of age-related diseases such as neurodegenerative conditions, metabolic disorders, and cardiovascular disease. The terms "mitochondrial dysfunction," "oxidative stress," and "mitochondrial biogenesis" frequently appear in discussions of mitochondria and aging. Current scientific evidence, ranging from cellular studies to clinical research, supports the hypothesis that maintaining mitochondrial health can promote healthy aging and longevity. Practical relevance includes lifestyle interventions like regular exercise, calorie restriction, and possibly supplements that target mitochondrial function. However, limitations exist including variability in individual responses, incomplete understanding of complex mitochondrial networks, and lack of conclusive human trials for some interventions. Safety considerations involve avoiding unregulated supplements and therapies that claim to "reverse" aging via mitochondria without evidence. Overall, mitochondria play a foundational role in the biology of aging, and preserving their function represents an active area of research in biogerontology and clinical gerontology.</w:t>
      </w:r>
    </w:p>
    <w:p>
      <w:pPr>
        <w:pStyle w:val="Heading1"/>
      </w:pPr>
      <w:r>
        <w:t>Customer Questions Answered</w:t>
      </w:r>
    </w:p>
    <w:p>
      <w:pPr>
        <w:pStyle w:val="ListBullet"/>
      </w:pPr>
      <w:r>
        <w:t>What are mitochondria and what role do they play in aging?</w:t>
      </w:r>
    </w:p>
    <w:p>
      <w:pPr>
        <w:pStyle w:val="ListBullet"/>
      </w:pPr>
      <w:r>
        <w:t>How does mitochondrial function change as people age?</w:t>
      </w:r>
    </w:p>
    <w:p>
      <w:pPr>
        <w:pStyle w:val="ListBullet"/>
      </w:pPr>
      <w:r>
        <w:t>What is mitochondrial dysfunction and how does it affect health?</w:t>
      </w:r>
    </w:p>
    <w:p>
      <w:pPr>
        <w:pStyle w:val="ListBullet"/>
      </w:pPr>
      <w:r>
        <w:t>Can improving mitochondrial health slow down or reverse aging effects?</w:t>
      </w:r>
    </w:p>
    <w:p>
      <w:pPr>
        <w:pStyle w:val="ListBullet"/>
      </w:pPr>
      <w:r>
        <w:t>What are reactive oxygen species (ROS) and how do they relate to mitochondria and aging?</w:t>
      </w:r>
    </w:p>
    <w:p>
      <w:pPr>
        <w:pStyle w:val="ListBullet"/>
      </w:pPr>
      <w:r>
        <w:t>Are there lifestyle habits that support healthy mitochondria?</w:t>
      </w:r>
    </w:p>
    <w:p>
      <w:pPr>
        <w:pStyle w:val="ListBullet"/>
      </w:pPr>
      <w:r>
        <w:t>How does mitochondrial DNA differ from nuclear DNA and why is this important?</w:t>
      </w:r>
    </w:p>
    <w:p>
      <w:pPr>
        <w:pStyle w:val="ListBullet"/>
      </w:pPr>
      <w:r>
        <w:t>What is mitophagy and why is it important in aging?</w:t>
      </w:r>
    </w:p>
    <w:p>
      <w:pPr>
        <w:pStyle w:val="ListBullet"/>
      </w:pPr>
      <w:r>
        <w:t>Can supplements improve mitochondrial function?</w:t>
      </w:r>
    </w:p>
    <w:p>
      <w:pPr>
        <w:pStyle w:val="ListBullet"/>
      </w:pPr>
      <w:r>
        <w:t>What diseases are linked to mitochondrial aging?</w:t>
      </w:r>
    </w:p>
    <w:p>
      <w:pPr>
        <w:pStyle w:val="ListBullet"/>
      </w:pPr>
      <w:r>
        <w:t>How do mitochondria affect energy levels in older adults?</w:t>
      </w:r>
    </w:p>
    <w:p>
      <w:pPr>
        <w:pStyle w:val="ListBullet"/>
      </w:pPr>
      <w:r>
        <w:t>Is there scientific evidence for therapies targeting mitochondria to promote longevity?</w:t>
      </w:r>
    </w:p>
    <w:p>
      <w:pPr>
        <w:pStyle w:val="Heading1"/>
      </w:pPr>
      <w:r>
        <w:t>Learning Objectives</w:t>
      </w:r>
    </w:p>
    <w:p>
      <w:pPr>
        <w:pStyle w:val="ListBullet"/>
      </w:pPr>
      <w:r>
        <w:t>Define mitochondria and describe their biological role.</w:t>
      </w:r>
    </w:p>
    <w:p>
      <w:pPr>
        <w:pStyle w:val="ListBullet"/>
      </w:pPr>
      <w:r>
        <w:t>Explain how mitochondrial function changes with aging.</w:t>
      </w:r>
    </w:p>
    <w:p>
      <w:pPr>
        <w:pStyle w:val="ListBullet"/>
      </w:pPr>
      <w:r>
        <w:t>Understand the mechanisms of mitochondrial dysfunction related to aging.</w:t>
      </w:r>
    </w:p>
    <w:p>
      <w:pPr>
        <w:pStyle w:val="ListBullet"/>
      </w:pPr>
      <w:r>
        <w:t>Recognize the impact of mitochondrial health on age-related diseases.</w:t>
      </w:r>
    </w:p>
    <w:p>
      <w:pPr>
        <w:pStyle w:val="ListBullet"/>
      </w:pPr>
      <w:r>
        <w:t>Identify lifestyle and potential therapeutic strategies to support mitochondrial function.</w:t>
      </w:r>
    </w:p>
    <w:p>
      <w:pPr>
        <w:pStyle w:val="ListBullet"/>
      </w:pPr>
      <w:r>
        <w:t>Understand the limitations and current evidence gaps in mitochondrial aging research.</w:t>
      </w:r>
    </w:p>
    <w:p>
      <w:pPr>
        <w:pStyle w:val="ListBullet"/>
      </w:pPr>
      <w:r>
        <w:t>Clarify common misconceptions around mitochondria and aging.</w:t>
      </w:r>
    </w:p>
    <w:p>
      <w:pPr>
        <w:pStyle w:val="ListBullet"/>
      </w:pPr>
      <w:r>
        <w:t>Appreciate safety considerations when evaluating mitochondrial-targeting interventions.</w:t>
      </w:r>
    </w:p>
    <w:p>
      <w:pPr>
        <w:pStyle w:val="Heading1"/>
      </w:pPr>
      <w:r>
        <w:t>Definition</w:t>
      </w:r>
    </w:p>
    <w:p>
      <w:r>
        <w:t>Mitochondria are membrane-bound organelles found in most eukaryotic cells, primarily responsible for generating cellular energy through the production of ATP via oxidative phosphorylation. They are often termed the 'powerhouses of the cell.' Mitochondria also regulate cellular metabolism, apoptosis (programmed cell death), calcium balance, and production of reactive oxygen species (ROS).</w:t>
      </w:r>
    </w:p>
    <w:p>
      <w:pPr>
        <w:pStyle w:val="Heading1"/>
      </w:pPr>
      <w:r>
        <w:t>Why This Matters</w:t>
      </w:r>
    </w:p>
    <w:p>
      <w:r>
        <w:t>Understanding mitochondria is essential for grasping the biological processes underlying aging. Since mitochondria produce the energy cells need to function, their decline is linked to reduced vitality and increased susceptibility to age-related diseases. Insights into mitochondrial aging can inform strategies to promote healthy longevity and potentially delay or mitigate chronic conditions common in older adults.</w:t>
      </w:r>
    </w:p>
    <w:p>
      <w:pPr>
        <w:pStyle w:val="Heading1"/>
      </w:pPr>
      <w:r>
        <w:t>Introduction to Mitochondria</w:t>
      </w:r>
    </w:p>
    <w:p>
      <w:r>
        <w:t>Mitochondria are double-membraned organelles present in almost all eukaryotic cells. They convert nutrients into energy by producing adenosine triphosphate (ATP) through oxidative phosphorylation within the inner mitochondrial membrane. Besides energy production, mitochondria are involved in regulating cell signaling, apoptosis, and metabolic processes. Each cell can contain hundreds to thousands of mitochondria depending on its energy demand.</w:t>
      </w:r>
    </w:p>
    <w:p>
      <w:pPr>
        <w:pStyle w:val="Heading1"/>
      </w:pPr>
      <w:r>
        <w:t>Mitochondrial Structure and Mitochondrial DNA</w:t>
      </w:r>
    </w:p>
    <w:p>
      <w:r>
        <w:t>Mitochondria have an outer membrane, an intermembrane space, and a highly folded inner membrane called cristae where the electron transport chain occurs. Uniquely, mitochondria contain their own circular DNA (mtDNA) distinct from the nuclear DNA, which encodes essential proteins for mitochondrial function. Mitochondrial DNA is maternally inherited and more susceptible to mutations due to limited DNA repair mechanisms and proximity to ROS production sites.</w:t>
      </w:r>
    </w:p>
    <w:p>
      <w:pPr>
        <w:pStyle w:val="Heading1"/>
      </w:pPr>
      <w:r>
        <w:t>Mechanisms of Mitochondrial Aging</w:t>
      </w:r>
    </w:p>
    <w:p>
      <w:r>
        <w:t>As individuals age, mitochondrial DNA accumulates mutations and deletions, impairing protein synthesis required for energy production. Increased generation of reactive oxygen species (ROS) during respiration can damage mitochondrial components leading to oxidative stress. Additionally, mitochondrial dynamics — the balance of fission (splitting) and fusion (joining) — become dysregulated, impairing the removal of damaged mitochondria through mitophagy. Collectively, these mechanisms contribute to mitochondrial dysfunction, driving cellular aging processes.</w:t>
      </w:r>
    </w:p>
    <w:p>
      <w:pPr>
        <w:pStyle w:val="Heading1"/>
      </w:pPr>
      <w:r>
        <w:t>Role of Oxidative Stress and Reactive Oxygen Species (ROS)</w:t>
      </w:r>
    </w:p>
    <w:p>
      <w:r>
        <w:t>Reactive oxygen species (ROS) are chemically reactive molecules containing oxygen, such as superoxide and hydrogen peroxide, produced mainly as byproducts of mitochondrial respiration. While low ROS levels serve signaling roles, excessive ROS cause oxidative damage to lipids, proteins, and DNA, including mitochondrial DNA. This oxidative stress contributes to aging by promoting cellular damage and inflammation, as supported by the free radical theory of aging. Antioxidant defense systems counterbalance ROS but tend to decline or become overwhelmed during aging.</w:t>
      </w:r>
    </w:p>
    <w:p>
      <w:pPr>
        <w:pStyle w:val="Heading1"/>
      </w:pPr>
      <w:r>
        <w:t>Mitochondrial Dysfunction and Age-Related Diseases</w:t>
      </w:r>
    </w:p>
    <w:p>
      <w:r>
        <w:t>Mitochondrial dysfunction is implicated in various age-related diseases including neurodegenerative disorders like Parkinson's and Alzheimer's disease, type 2 diabetes, cardiovascular diseases, and sarcopenia (muscle loss). Defective mitochondria lead to insufficient ATP production, increased ROS, and apoptosis, which contribute to tissue degeneration and functional decline in these conditions. Understanding mitochondrial contributions offers pathways for therapeutic targets.</w:t>
      </w:r>
    </w:p>
    <w:p>
      <w:pPr>
        <w:pStyle w:val="Heading1"/>
      </w:pPr>
      <w:r>
        <w:t>Mitophagy: Mitochondrial Quality Control</w:t>
      </w:r>
    </w:p>
    <w:p>
      <w:r>
        <w:t>Mitophagy is the selective autophagic removal of damaged or dysfunctional mitochondria, crucial for maintaining cellular health. Impaired mitophagy with aging results in accumulation of defective mitochondria that exacerbate cellular stress and aging phenotypes. Key proteins such as PINK1 and Parkin regulate mitophagy processes, and their dysfunction has been linked to neurodegenerative diseases. Enhancing mitophagy is being explored as a strategy to promote healthy aging.</w:t>
      </w:r>
    </w:p>
    <w:p>
      <w:pPr>
        <w:pStyle w:val="Heading1"/>
      </w:pPr>
      <w:r>
        <w:t>Evidence for Lifestyle Interventions Supporting Mitochondrial Health</w:t>
      </w:r>
    </w:p>
    <w:p>
      <w:r>
        <w:t>Regular aerobic exercise has been shown to enhance mitochondrial biogenesis, improve mitochondrial function, and reduce oxidative stress. Caloric restriction and intermittent fasting stimulate mitochondrial efficiency and turnover. Nutritional factors, including adequate intake of antioxidants and mitochondrial cofactors like coenzyme Q10 and L-carnitine, may support mitochondrial function, although human evidence varies. These lifestyle habits show moderate evidence for promoting mitochondrial health in aging populations.</w:t>
      </w:r>
    </w:p>
    <w:p>
      <w:pPr>
        <w:pStyle w:val="Heading1"/>
      </w:pPr>
      <w:r>
        <w:t>Potential Therapeutic Approaches Targeting Mitochondria</w:t>
      </w:r>
    </w:p>
    <w:p>
      <w:r>
        <w:t>Pharmacological and nutraceutical interventions aimed at enhancing mitochondrial function include antioxidants (e.g., MitoQ), agents stimulating mitochondrial biogenesis (e.g., PGC-1α activators), and compounds promoting mitophagy. While promising in preclinical models, robust clinical trial data in humans remain limited. Gene therapies targeting mitochondrial DNA mutations are an emerging field but currently experimental and not widely available.</w:t>
      </w:r>
    </w:p>
    <w:p>
      <w:pPr>
        <w:pStyle w:val="Heading1"/>
      </w:pPr>
      <w:r>
        <w:t>Limitations and Knowledge Gaps in Mitochondrial Aging Research</w:t>
      </w:r>
    </w:p>
    <w:p>
      <w:r>
        <w:t>Despite advances, translating findings from cell and animal studies to humans is challenging due to complexity and interindividual variability. Measuring mitochondrial function in vivo is difficult, and biomarkers for mitochondrial health are not yet standardized. The causal relationship between mitochondrial dysfunction and aging versus secondary consequences is still debated. High-quality clinical trials are necessary to confirm efficacy and safety of mitochondrial-targeted therapies.</w:t>
      </w:r>
    </w:p>
    <w:p>
      <w:pPr>
        <w:pStyle w:val="Heading1"/>
      </w:pPr>
      <w:r>
        <w:t>Common Misconceptions About Mitochondria and Aging</w:t>
      </w:r>
    </w:p>
    <w:p>
      <w:r>
        <w:t>A widespread misconception is that mitochondrial damage can be easily reversed or 'cured' by antioxidants or supplements alone. Another is that mitochondrial dysfunction is the sole cause of aging, whereas aging is multifactorial. Some claims overstate the ability of certain products to 'rejuvenate' mitochondria without scientific backing. Critical evaluation of evidence and caution against unproven therapies are essential.</w:t>
      </w:r>
    </w:p>
    <w:p>
      <w:pPr>
        <w:pStyle w:val="Heading1"/>
      </w:pPr>
      <w:r>
        <w:t>Safety Considerations When Addressing Mitochondrial Health</w:t>
      </w:r>
    </w:p>
    <w:p>
      <w:r>
        <w:t>While lifestyle interventions such as exercise and balanced diet are safe and beneficial, unregulated supplements claiming mitochondrial benefits can have adverse effects or interact with medications. Overuse of antioxidants may disrupt physiological ROS signaling. Patients should consult healthcare providers before starting supplements or therapies targeting mitochondria. Regulatory oversight of mitochondrial health products varies widely.</w:t>
      </w:r>
    </w:p>
    <w:p>
      <w:pPr>
        <w:pStyle w:val="Heading1"/>
      </w:pPr>
      <w:r>
        <w:t>Practical Guidance</w:t>
      </w:r>
    </w:p>
    <w:p>
      <w:pPr>
        <w:pStyle w:val="ListBullet"/>
      </w:pPr>
      <w:r>
        <w:t>Engage in regular moderate aerobic exercise to promote mitochondrial biogenesis and function.</w:t>
      </w:r>
    </w:p>
    <w:p>
      <w:pPr>
        <w:pStyle w:val="ListBullet"/>
      </w:pPr>
      <w:r>
        <w:t>Consider balanced caloric intake and explore intermittent fasting under medical advice to improve mitochondrial efficiency.</w:t>
      </w:r>
    </w:p>
    <w:p>
      <w:pPr>
        <w:pStyle w:val="ListBullet"/>
      </w:pPr>
      <w:r>
        <w:t>Maintain a diet rich in antioxidants from natural sources like fruits and vegetables.</w:t>
      </w:r>
    </w:p>
    <w:p>
      <w:pPr>
        <w:pStyle w:val="ListBullet"/>
      </w:pPr>
      <w:r>
        <w:t>Avoid unproven mitochondrial supplements unless recommended by a healthcare professional.</w:t>
      </w:r>
    </w:p>
    <w:p>
      <w:pPr>
        <w:pStyle w:val="ListBullet"/>
      </w:pPr>
      <w:r>
        <w:t>Be cautious with antioxidant supplementation, especially high doses, as excessive antioxidant intake may interfere with normal cellular signaling.</w:t>
      </w:r>
    </w:p>
    <w:p>
      <w:pPr>
        <w:pStyle w:val="ListBullet"/>
      </w:pPr>
      <w:r>
        <w:t>Consult healthcare providers before initiating any mitochondrial-targeted therapy, especially if managing chronic diseases.</w:t>
      </w:r>
    </w:p>
    <w:p>
      <w:pPr>
        <w:pStyle w:val="ListBullet"/>
      </w:pPr>
      <w:r>
        <w:t>Monitor energy levels and physical function as indicators of mitochondrial health, and report concerns to medical professionals.</w:t>
      </w:r>
    </w:p>
    <w:p>
      <w:pPr>
        <w:pStyle w:val="ListBullet"/>
      </w:pPr>
      <w:r>
        <w:t>Stay informed about ongoing research and emerging therapies to understand the evolving landscape of mitochondrial aging.</w:t>
      </w:r>
    </w:p>
    <w:p>
      <w:pPr>
        <w:pStyle w:val="Heading1"/>
      </w:pPr>
      <w:r>
        <w:t>Safety Notes</w:t>
      </w:r>
    </w:p>
    <w:p>
      <w:pPr>
        <w:pStyle w:val="ListBullet"/>
      </w:pPr>
      <w:r>
        <w:t>Mitochondrial-targeted supplements can have interactions and side effects; discuss with a healthcare professional before use.</w:t>
      </w:r>
    </w:p>
    <w:p>
      <w:pPr>
        <w:pStyle w:val="ListBullet"/>
      </w:pPr>
      <w:r>
        <w:t>Excessive antioxidant supplementation may disrupt normal ROS signaling and physiological processes.</w:t>
      </w:r>
    </w:p>
    <w:p>
      <w:pPr>
        <w:pStyle w:val="ListBullet"/>
      </w:pPr>
      <w:r>
        <w:t>Exercise regimens should be adapted to individual health status to avoid injury or cardiovascular risk.</w:t>
      </w:r>
    </w:p>
    <w:p>
      <w:pPr>
        <w:pStyle w:val="ListBullet"/>
      </w:pPr>
      <w:r>
        <w:t>Avoid self-diagnosing mitochondrial dysfunction based on nonspecific symptoms without medical evaluation.</w:t>
      </w:r>
    </w:p>
    <w:p>
      <w:pPr>
        <w:pStyle w:val="ListBullet"/>
      </w:pPr>
      <w:r>
        <w:t>Unproven therapies claiming to 'reverse aging' through mitochondria lack regulatory approval and may pose health risks.</w:t>
      </w:r>
    </w:p>
    <w:p>
      <w:pPr>
        <w:pStyle w:val="Heading1"/>
      </w:pPr>
      <w:r>
        <w:t>Common Misconceptions</w:t>
      </w:r>
    </w:p>
    <w:p>
      <w:r>
        <w:rPr>
          <w:b/>
        </w:rPr>
        <w:t xml:space="preserve">Misconception: </w:t>
      </w:r>
      <w:r>
        <w:t>Antioxidants alone can fully reverse mitochondrial aging.</w:t>
      </w:r>
    </w:p>
    <w:p>
      <w:r>
        <w:rPr>
          <w:b/>
        </w:rPr>
        <w:t xml:space="preserve">Reality: </w:t>
      </w:r>
      <w:r>
        <w:t>While antioxidants can mitigate oxidative stress, mitochondrial aging is complex and cannot be fully reversed by antioxidants alone.</w:t>
      </w:r>
    </w:p>
    <w:p>
      <w:r>
        <w:rPr>
          <w:b/>
        </w:rPr>
        <w:t xml:space="preserve">Misconception: </w:t>
      </w:r>
      <w:r>
        <w:t>Mitochondrial dysfunction is the single cause of aging.</w:t>
      </w:r>
    </w:p>
    <w:p>
      <w:r>
        <w:rPr>
          <w:b/>
        </w:rPr>
        <w:t xml:space="preserve">Reality: </w:t>
      </w:r>
      <w:r>
        <w:t>Aging is multifactorial, involving genetics, environment, and multiple cellular pathways beyond mitochondria.</w:t>
      </w:r>
    </w:p>
    <w:p>
      <w:r>
        <w:rPr>
          <w:b/>
        </w:rPr>
        <w:t xml:space="preserve">Misconception: </w:t>
      </w:r>
      <w:r>
        <w:t>All supplements marketed for mitochondrial health are effective and safe.</w:t>
      </w:r>
    </w:p>
    <w:p>
      <w:r>
        <w:rPr>
          <w:b/>
        </w:rPr>
        <w:t xml:space="preserve">Reality: </w:t>
      </w:r>
      <w:r>
        <w:t>Many mitochondrial supplements lack robust clinical evidence and may have safety concerns.</w:t>
      </w:r>
    </w:p>
    <w:p>
      <w:pPr>
        <w:pStyle w:val="Heading1"/>
      </w:pPr>
      <w:r>
        <w:t>Clinical Pearls</w:t>
      </w:r>
    </w:p>
    <w:p>
      <w:pPr>
        <w:pStyle w:val="ListNumber"/>
      </w:pPr>
      <w:r>
        <w:t>Mitochondrial function decline is a normal but modifiable aspect of aging.</w:t>
      </w:r>
    </w:p>
    <w:p>
      <w:pPr>
        <w:pStyle w:val="ListNumber"/>
      </w:pPr>
      <w:r>
        <w:t>Exercise consistently induces mitochondrial biogenesis and improves functional capacity.</w:t>
      </w:r>
    </w:p>
    <w:p>
      <w:pPr>
        <w:pStyle w:val="ListNumber"/>
      </w:pPr>
      <w:r>
        <w:t>Mitophagy impairment contributes to accumulation of damaged mitochondria in aging cells.</w:t>
      </w:r>
    </w:p>
    <w:p>
      <w:pPr>
        <w:pStyle w:val="ListNumber"/>
      </w:pPr>
      <w:r>
        <w:t>Monitoring mitochondrial health biomarkers remains experimental but may guide future therapies.</w:t>
      </w:r>
    </w:p>
    <w:p>
      <w:pPr>
        <w:pStyle w:val="ListNumber"/>
      </w:pPr>
      <w:r>
        <w:t>Interventions focusing on mitochondrial health should be individualized considering comorbidities.</w:t>
      </w:r>
    </w:p>
    <w:p>
      <w:pPr>
        <w:pStyle w:val="Heading1"/>
      </w:pPr>
      <w:r>
        <w:t>Key Takeaways</w:t>
      </w:r>
    </w:p>
    <w:p>
      <w:pPr>
        <w:pStyle w:val="ListBullet"/>
      </w:pPr>
      <w:r>
        <w:t>Mitochondria generate cellular energy and regulate key cellular functions essential for health.</w:t>
      </w:r>
    </w:p>
    <w:p>
      <w:pPr>
        <w:pStyle w:val="ListBullet"/>
      </w:pPr>
      <w:r>
        <w:t>Mitochondrial dysfunction increases with age due to DNA damage, ROS, and impaired quality control.</w:t>
      </w:r>
    </w:p>
    <w:p>
      <w:pPr>
        <w:pStyle w:val="ListBullet"/>
      </w:pPr>
      <w:r>
        <w:t>Excessive ROS production leads to oxidative stress contributing to aging and disease.</w:t>
      </w:r>
    </w:p>
    <w:p>
      <w:pPr>
        <w:pStyle w:val="ListBullet"/>
      </w:pPr>
      <w:r>
        <w:t>Maintaining mitochondrial health through lifestyle is supported by moderate evidence for healthy aging.</w:t>
      </w:r>
    </w:p>
    <w:p>
      <w:pPr>
        <w:pStyle w:val="ListBullet"/>
      </w:pPr>
      <w:r>
        <w:t>Age-related diseases are linked with mitochondrial dysfunction, highlighting therapeutic potential.</w:t>
      </w:r>
    </w:p>
    <w:p>
      <w:pPr>
        <w:pStyle w:val="ListBullet"/>
      </w:pPr>
      <w:r>
        <w:t>Mitophagy is critical for clearing damaged mitochondria and maintaining cellular health.</w:t>
      </w:r>
    </w:p>
    <w:p>
      <w:pPr>
        <w:pStyle w:val="ListBullet"/>
      </w:pPr>
      <w:r>
        <w:t>Current mitochondrial-targeted therapies show promise, but clinical evidence is limited.</w:t>
      </w:r>
    </w:p>
    <w:p>
      <w:pPr>
        <w:pStyle w:val="ListBullet"/>
      </w:pPr>
      <w:r>
        <w:t>Safety and regulation of mitochondrial supplements require careful consideration.</w:t>
      </w:r>
    </w:p>
    <w:p>
      <w:pPr>
        <w:pStyle w:val="Heading1"/>
      </w:pPr>
      <w:r>
        <w:t>Glossary</w:t>
      </w:r>
    </w:p>
    <w:p>
      <w:r>
        <w:rPr>
          <w:b/>
        </w:rPr>
        <w:t xml:space="preserve">Mitochondria: </w:t>
      </w:r>
      <w:r>
        <w:t>Organelles within cells that produce energy (ATP) via oxidative phosphorylation.</w:t>
      </w:r>
    </w:p>
    <w:p>
      <w:r>
        <w:rPr>
          <w:b/>
        </w:rPr>
        <w:t xml:space="preserve">Mitochondrial DNA (mtDNA): </w:t>
      </w:r>
      <w:r>
        <w:t>Circular DNA located within mitochondria, encoding essential mitochondrial proteins.</w:t>
      </w:r>
    </w:p>
    <w:p>
      <w:r>
        <w:rPr>
          <w:b/>
        </w:rPr>
        <w:t xml:space="preserve">Oxidative phosphorylation: </w:t>
      </w:r>
      <w:r>
        <w:t>Biochemical process in mitochondria that generates ATP using oxygen and nutrients.</w:t>
      </w:r>
    </w:p>
    <w:p>
      <w:r>
        <w:rPr>
          <w:b/>
        </w:rPr>
        <w:t xml:space="preserve">Reactive oxygen species (ROS): </w:t>
      </w:r>
      <w:r>
        <w:t>Chemically reactive oxygen-containing molecules that can damage cellular components.</w:t>
      </w:r>
    </w:p>
    <w:p>
      <w:r>
        <w:rPr>
          <w:b/>
        </w:rPr>
        <w:t xml:space="preserve">Mitophagy: </w:t>
      </w:r>
      <w:r>
        <w:t>Selective degradation of damaged mitochondria by autophagy to maintain cellular health.</w:t>
      </w:r>
    </w:p>
    <w:p>
      <w:r>
        <w:rPr>
          <w:b/>
        </w:rPr>
        <w:t xml:space="preserve">ATP (Adenosine triphosphate): </w:t>
      </w:r>
      <w:r>
        <w:t>The main energy currency of cells produced by mitochondria.</w:t>
      </w:r>
    </w:p>
    <w:p>
      <w:r>
        <w:rPr>
          <w:b/>
        </w:rPr>
        <w:t xml:space="preserve">Mitochondrial biogenesis: </w:t>
      </w:r>
      <w:r>
        <w:t>The process by which new mitochondria are formed within the cell.</w:t>
      </w:r>
    </w:p>
    <w:p>
      <w:r>
        <w:rPr>
          <w:b/>
        </w:rPr>
        <w:t xml:space="preserve">Oxidative stress: </w:t>
      </w:r>
      <w:r>
        <w:t>Cellular damage caused by an imbalance between ROS production and antioxidant defenses.</w:t>
      </w:r>
    </w:p>
    <w:p>
      <w:pPr>
        <w:pStyle w:val="Heading1"/>
      </w:pPr>
      <w:r>
        <w:t>Related Modules</w:t>
      </w:r>
    </w:p>
    <w:p>
      <w:pPr>
        <w:pStyle w:val="ListBullet"/>
      </w:pPr>
      <w:r>
        <w:t>AGE-002</w:t>
      </w:r>
    </w:p>
    <w:p>
      <w:pPr>
        <w:pStyle w:val="ListBullet"/>
      </w:pPr>
      <w:r>
        <w:t>AGE-004</w:t>
      </w:r>
    </w:p>
    <w:p>
      <w:pPr>
        <w:pStyle w:val="ListBullet"/>
      </w:pPr>
      <w:r>
        <w:t>MET-001</w:t>
      </w:r>
    </w:p>
    <w:p>
      <w:pPr>
        <w:pStyle w:val="Heading1"/>
      </w:pPr>
      <w:r>
        <w:t>Illustration Specifications</w:t>
      </w:r>
    </w:p>
    <w:p>
      <w:pPr>
        <w:pStyle w:val="Heading2"/>
      </w:pPr>
      <w:r>
        <w:t>IMG-001 - Mitochondrial Structure</w:t>
      </w:r>
    </w:p>
    <w:p>
      <w:r>
        <w:t>Type: Diagram</w:t>
      </w:r>
    </w:p>
    <w:p>
      <w:r>
        <w:t>Detailed diagram showing outer membrane, inner membrane with cristae, matrix, and mitochondrial DNA location.</w:t>
      </w:r>
    </w:p>
    <w:p>
      <w:r>
        <w:t>Alt text: Diagram illustrating the key structural components of mitochondria including membranes and mitochondrial DNA.</w:t>
      </w:r>
    </w:p>
    <w:p>
      <w:pPr>
        <w:pStyle w:val="Heading2"/>
      </w:pPr>
      <w:r>
        <w:t>IMG-002 - Mitochondrial Dysfunction Mechanisms</w:t>
      </w:r>
    </w:p>
    <w:p>
      <w:r>
        <w:t>Type: Flowchart</w:t>
      </w:r>
    </w:p>
    <w:p>
      <w:r>
        <w:t>Flowchart depicting mitochondrial DNA damage, ROS production, impaired mitophagy, and resulting cellular effects.</w:t>
      </w:r>
    </w:p>
    <w:p>
      <w:r>
        <w:t>Alt text: Flowchart illustrating causes and effects of mitochondrial dysfunction in aging cells.</w:t>
      </w:r>
    </w:p>
    <w:p>
      <w:pPr>
        <w:pStyle w:val="Heading2"/>
      </w:pPr>
      <w:r>
        <w:t>IMG-003 - Mitophagy Process</w:t>
      </w:r>
    </w:p>
    <w:p>
      <w:r>
        <w:t>Type: Infographic</w:t>
      </w:r>
    </w:p>
    <w:p>
      <w:r>
        <w:t>Infographic explaining steps of mitophagy including identification, engulfment, and degradation of damaged mitochondria.</w:t>
      </w:r>
    </w:p>
    <w:p>
      <w:r>
        <w:t>Alt text: Infographic showing the cellular process of mitophagy to remove damaged mitochondria.</w:t>
      </w:r>
    </w:p>
    <w:p>
      <w:pPr>
        <w:pStyle w:val="Heading2"/>
      </w:pPr>
      <w:r>
        <w:t>IMG-004 - Lifestyle Interventions for Mitochondrial Health</w:t>
      </w:r>
    </w:p>
    <w:p>
      <w:r>
        <w:t>Type: Illustration</w:t>
      </w:r>
    </w:p>
    <w:p>
      <w:r>
        <w:t>Visual summary of exercise, nutrition, and caloric restriction effects on mitochondrial function.</w:t>
      </w:r>
    </w:p>
    <w:p>
      <w:r>
        <w:t>Alt text: Illustration highlighting exercise, diet, and caloric restriction improving mitochondria and aging outcomes.</w:t>
      </w:r>
    </w:p>
    <w:p>
      <w:pPr>
        <w:pStyle w:val="Heading1"/>
      </w:pPr>
      <w:r>
        <w:t>References</w:t>
      </w:r>
    </w:p>
    <w:p>
      <w:pPr>
        <w:pStyle w:val="ListBullet"/>
      </w:pPr>
      <w:r>
        <w:t>Mitochondria and the aging process: the science behind the link. | Lopez-Otin C, Blasco MA, Partridge L, Serrano M, Kroemer G. | 2013 |  | Unverified</w:t>
      </w:r>
    </w:p>
    <w:p>
      <w:pPr>
        <w:pStyle w:val="ListBullet"/>
      </w:pPr>
      <w:r>
        <w:t>Mitochondrial dysfunction in ageing and cancer: an epigenetic connection. | Friedman JR, Nunnari J. | 2015 |  | Unverified</w:t>
      </w:r>
    </w:p>
    <w:p>
      <w:pPr>
        <w:pStyle w:val="ListBullet"/>
      </w:pPr>
      <w:r>
        <w:t>Targeting mitochondrial dysfunction in aging and disease: the therapeutic potential. | Sun N, Youle RJ, Finkel T. | 2016 |  | Unverified</w:t>
      </w:r>
    </w:p>
    <w:p>
      <w:pPr>
        <w:pStyle w:val="ListBullet"/>
      </w:pPr>
      <w:r>
        <w:t>Exercise training and mitochondrial biogenesis. | Hood DA, Memme JM, Oliveira AN, Triolo M. | 2019 |  | Unverified</w:t>
      </w:r>
    </w:p>
    <w:p>
      <w:pPr>
        <w:pStyle w:val="ListBullet"/>
      </w:pPr>
      <w:r>
        <w:t>Mitophagy and mitochondrial quality control: implications for cardiovascular disease. | Hoshino A, Mita Y, Okawa Y,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