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AGE-007 - Inflammaging</w:t>
      </w:r>
    </w:p>
    <w:p>
      <w:r>
        <w:rPr>
          <w:i/>
        </w:rPr>
        <w:t>Science, evidence, and practical implications of inflammaging.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Healthy Aging Foundations</w:t>
            </w:r>
          </w:p>
        </w:tc>
      </w:tr>
      <w:tr>
        <w:tc>
          <w:tcPr>
            <w:tcW w:type="dxa" w:w="4968"/>
          </w:tcPr>
          <w:p>
            <w:r>
              <w:rPr>
                <w:b/>
              </w:rPr>
              <w:t>SOM stages</w:t>
            </w:r>
          </w:p>
        </w:tc>
        <w:tc>
          <w:tcPr>
            <w:tcW w:type="dxa" w:w="4968"/>
          </w:tcPr>
          <w:p>
            <w:r>
              <w:t>Prevention, Early Intervention, Maintenance</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inflammaging, chronic inflammation, aging, immune system, cytokines, longevity, healthy aging, immunosenescence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Inflammaging is a term that combines "inflammation" and "aging" to describe the chronic, low-grade inflammation that typically develops with advancing age. This phenomenon is driven by multiple factors including immune system changes, cellular senescence, accumulation of damage, and metabolic shifts. The process involves increased production of pro-inflammatory cytokines such as interleukin-6 (IL-6), tumor necrosis factor-alpha (TNF-α), and C-reactive protein (CRP). Inflammaging is considered a major contributor to the pathophysiology of many age-related diseases including cardiovascular disease, neurodegeneration, diabetes, and frailty. It differs from acute inflammation, which is a short-term protective response to injury or infection; inflammaging is a persistent, systemic state. The underlying mechanisms include immunosenescence (gradual deterioration of immune function), chronic antigenic load, mitochondrial dysfunction, and modified cellular communication. Measuring inflammaging involves biomarkers such as circulating cytokines, though no single marker defines it conclusively. Practically, understanding inflammaging can guide interventions in lifestyle (nutrition, exercise, stress management), pharmacology, and preventive healthcare to promote healthy aging. Major synonyms and related concepts include “chronic inflammation of aging” and “inflamm-aging.” Limitations include variability in individual inflammatory responses and incomplete understanding of causal pathways. Safety considerations for interventions aimed at reducing inflammaging focus on avoiding immunosuppression or unintended side effects from medications or supplements. This knowledge module presents a comprehensive overview of inflammaging, its mechanisms, evidence, and practical implications, enabling informed decisions about aging health.</w:t>
      </w:r>
    </w:p>
    <w:p>
      <w:pPr>
        <w:pStyle w:val="Heading1"/>
      </w:pPr>
      <w:r>
        <w:t>Customer Questions Answered</w:t>
      </w:r>
    </w:p>
    <w:p>
      <w:pPr>
        <w:pStyle w:val="ListBullet"/>
      </w:pPr>
      <w:r>
        <w:t>What is inflammaging and how does it occur?</w:t>
      </w:r>
    </w:p>
    <w:p>
      <w:pPr>
        <w:pStyle w:val="ListBullet"/>
      </w:pPr>
      <w:r>
        <w:t>How does inflammaging affect the aging process?</w:t>
      </w:r>
    </w:p>
    <w:p>
      <w:pPr>
        <w:pStyle w:val="ListBullet"/>
      </w:pPr>
      <w:r>
        <w:t>What are the main causes of inflammaging?</w:t>
      </w:r>
    </w:p>
    <w:p>
      <w:pPr>
        <w:pStyle w:val="ListBullet"/>
      </w:pPr>
      <w:r>
        <w:t>Are there biomarkers to measure inflammaging?</w:t>
      </w:r>
    </w:p>
    <w:p>
      <w:pPr>
        <w:pStyle w:val="ListBullet"/>
      </w:pPr>
      <w:r>
        <w:t>Can lifestyle choices influence inflammaging?</w:t>
      </w:r>
    </w:p>
    <w:p>
      <w:pPr>
        <w:pStyle w:val="ListBullet"/>
      </w:pPr>
      <w:r>
        <w:t>What role do cytokines play in inflammaging?</w:t>
      </w:r>
    </w:p>
    <w:p>
      <w:pPr>
        <w:pStyle w:val="ListBullet"/>
      </w:pPr>
      <w:r>
        <w:t>How is inflammaging different from acute inflammation?</w:t>
      </w:r>
    </w:p>
    <w:p>
      <w:pPr>
        <w:pStyle w:val="ListBullet"/>
      </w:pPr>
      <w:r>
        <w:t>Are there treatments to reduce inflammaging?</w:t>
      </w:r>
    </w:p>
    <w:p>
      <w:pPr>
        <w:pStyle w:val="ListBullet"/>
      </w:pPr>
      <w:r>
        <w:t>What is the connection between inflammaging and age-related diseases?</w:t>
      </w:r>
    </w:p>
    <w:p>
      <w:pPr>
        <w:pStyle w:val="ListBullet"/>
      </w:pPr>
      <w:r>
        <w:t>How does immunosenescence relate to inflammaging?</w:t>
      </w:r>
    </w:p>
    <w:p>
      <w:pPr>
        <w:pStyle w:val="ListBullet"/>
      </w:pPr>
      <w:r>
        <w:t>Can diet impact inflammaging levels?</w:t>
      </w:r>
    </w:p>
    <w:p>
      <w:pPr>
        <w:pStyle w:val="ListBullet"/>
      </w:pPr>
      <w:r>
        <w:t>Is inflammaging reversible or permanent?</w:t>
      </w:r>
    </w:p>
    <w:p>
      <w:pPr>
        <w:pStyle w:val="Heading1"/>
      </w:pPr>
      <w:r>
        <w:t>Learning Objectives</w:t>
      </w:r>
    </w:p>
    <w:p>
      <w:pPr>
        <w:pStyle w:val="ListBullet"/>
      </w:pPr>
      <w:r>
        <w:t>Define inflammaging and understand its origins and mechanisms.</w:t>
      </w:r>
    </w:p>
    <w:p>
      <w:pPr>
        <w:pStyle w:val="ListBullet"/>
      </w:pPr>
      <w:r>
        <w:t>Identify the physiological changes associated with inflammaging.</w:t>
      </w:r>
    </w:p>
    <w:p>
      <w:pPr>
        <w:pStyle w:val="ListBullet"/>
      </w:pPr>
      <w:r>
        <w:t>Recognize the biomarkers used to assess inflammaging.</w:t>
      </w:r>
    </w:p>
    <w:p>
      <w:pPr>
        <w:pStyle w:val="ListBullet"/>
      </w:pPr>
      <w:r>
        <w:t>Understand the relationship between inflammaging and age-related diseases.</w:t>
      </w:r>
    </w:p>
    <w:p>
      <w:pPr>
        <w:pStyle w:val="ListBullet"/>
      </w:pPr>
      <w:r>
        <w:t>Discuss how lifestyle and environmental factors influence inflammaging.</w:t>
      </w:r>
    </w:p>
    <w:p>
      <w:pPr>
        <w:pStyle w:val="ListBullet"/>
      </w:pPr>
      <w:r>
        <w:t>Evaluate current evidence on interventions targeting inflammaging.</w:t>
      </w:r>
    </w:p>
    <w:p>
      <w:pPr>
        <w:pStyle w:val="ListBullet"/>
      </w:pPr>
      <w:r>
        <w:t>Distinguish between acute inflammation and inflammaging.</w:t>
      </w:r>
    </w:p>
    <w:p>
      <w:pPr>
        <w:pStyle w:val="ListBullet"/>
      </w:pPr>
      <w:r>
        <w:t>Address common misconceptions about inflammaging.</w:t>
      </w:r>
    </w:p>
    <w:p>
      <w:pPr>
        <w:pStyle w:val="ListBullet"/>
      </w:pPr>
      <w:r>
        <w:t>Review safety considerations when managing inflammaging.</w:t>
      </w:r>
    </w:p>
    <w:p>
      <w:pPr>
        <w:pStyle w:val="ListBullet"/>
      </w:pPr>
      <w:r>
        <w:t>Apply knowledge of inflammaging to healthy aging practices.</w:t>
      </w:r>
    </w:p>
    <w:p>
      <w:pPr>
        <w:pStyle w:val="Heading1"/>
      </w:pPr>
      <w:r>
        <w:t>Definition</w:t>
      </w:r>
    </w:p>
    <w:p>
      <w:r>
        <w:t>Inflammaging is the chronic, low-grade systemic inflammation that typically accompanies aging, characterized by increased levels of pro-inflammatory mediators which contribute to age-related pathologies and functional decline.</w:t>
      </w:r>
    </w:p>
    <w:p>
      <w:pPr>
        <w:pStyle w:val="Heading1"/>
      </w:pPr>
      <w:r>
        <w:t>Why This Matters</w:t>
      </w:r>
    </w:p>
    <w:p>
      <w:r>
        <w:t>Understanding inflammaging is crucial because it links aging biology with increased risk for chronic diseases. By recognizing and managing inflammaging, individuals and healthcare providers can develop strategies to promote healthier aging, potentially reducing disease burden and improving quality of life in older adults.</w:t>
      </w:r>
    </w:p>
    <w:p>
      <w:pPr>
        <w:pStyle w:val="Heading1"/>
      </w:pPr>
      <w:r>
        <w:t>What is Inflammaging?</w:t>
      </w:r>
    </w:p>
    <w:p>
      <w:r>
        <w:t>Inflammaging is a portmanteau of 'inflammation' and 'aging' describing a progressive increase in systemic inflammation that occurs naturally as part of the aging process. Unlike acute inflammation, which is a short-term response to injury or infection, inflammaging is a persistent, low-grade inflammatory state without overt infection. It involves elevated circulating pro-inflammatory cytokines and immune system dysregulation, contributing to tissue damage and chronic diseases common in older age.</w:t>
      </w:r>
    </w:p>
    <w:p>
      <w:pPr>
        <w:pStyle w:val="Heading1"/>
      </w:pPr>
      <w:r>
        <w:t>Mechanisms Underlying Inflammaging</w:t>
      </w:r>
    </w:p>
    <w:p>
      <w:r>
        <w:t>Several biological mechanisms contribute to inflammaging including: immunosenescence (declining immune system efficiency), cellular senescence (cells lose the ability to divide and secrete inflammatory factors), mitochondrial dysfunction, accumulation of damage-associated molecular patterns (DAMPs), chronic infections, and altered metabolic processes. Together, these factors stimulate continuous production of inflammatory mediators such as interleukin-6 (IL-6), tumor necrosis factor-alpha (TNF-α), and C-reactive protein (CRP), perpetuating systemic inflammation.</w:t>
      </w:r>
    </w:p>
    <w:p>
      <w:pPr>
        <w:pStyle w:val="Heading1"/>
      </w:pPr>
      <w:r>
        <w:t>Physiological Impact of Inflammaging</w:t>
      </w:r>
    </w:p>
    <w:p>
      <w:r>
        <w:t>The chronic inflammation associated with inflammaging affects multiple organ systems. It promotes atherosclerosis by damaging blood vessels, impairs brain function contributing to neurodegenerative diseases like Alzheimer's, and disrupts insulin signaling increasing diabetes risk. Inflammaging also compromises muscle mass and bone density, increasing frailty and disability. Furthermore, it modulates immune responses, reducing the ability to fight infections and cancer effectively.</w:t>
      </w:r>
    </w:p>
    <w:p>
      <w:pPr>
        <w:pStyle w:val="Heading1"/>
      </w:pPr>
      <w:r>
        <w:t>Biomarkers and Measurement of Inflammaging</w:t>
      </w:r>
    </w:p>
    <w:p>
      <w:r>
        <w:t>Inflammaging is assessed by measuring circulating inflammatory biomarkers. Commonly studied markers include IL-6, TNF-α, CRP, and fibrinogen. While elevated levels are indicative of increased inflammatory activity, no single biomarker fully defines inflammaging. Composite scores combining several cytokines or high-sensitivity assays improve accuracy. Research continues into more specific and sensitive biomarkers to better capture the inflammaging state.</w:t>
      </w:r>
    </w:p>
    <w:p>
      <w:pPr>
        <w:pStyle w:val="Heading1"/>
      </w:pPr>
      <w:r>
        <w:t>Inflammaging and Age-Related Diseases</w:t>
      </w:r>
    </w:p>
    <w:p>
      <w:r>
        <w:t>Inflammaging is implicated in the pathogenesis of several chronic conditions commonly seen with aging. These include cardiovascular diseases such as atherosclerosis and hypertension, neurodegenerative disorders like Alzheimer's and Parkinson's disease, type 2 diabetes mellitus, osteoporosis, sarcopenia (muscle loss), and some cancers. The persistent inflammatory milieu accelerates tissue damage, disrupts repair mechanisms, and fosters disease progression.</w:t>
      </w:r>
    </w:p>
    <w:p>
      <w:pPr>
        <w:pStyle w:val="Heading1"/>
      </w:pPr>
      <w:r>
        <w:t>Differences Between Inflammaging and Acute Inflammation</w:t>
      </w:r>
    </w:p>
    <w:p>
      <w:r>
        <w:t>Acute inflammation is a short-lived, localized response triggered by infection or injury that aims to remove harmful stimuli and initiate healing. It typically resolves quickly with restoration of tissue homeostasis. Inflammaging, in contrast, refers to a systemic, low-intensity, chronic inflammatory state that persists for years or decades without resolution. This prolonged inflammation can cause collateral damage and contributes to degenerative aging processes.</w:t>
      </w:r>
    </w:p>
    <w:p>
      <w:pPr>
        <w:pStyle w:val="Heading1"/>
      </w:pPr>
      <w:r>
        <w:t>Lifestyle Factors Influencing Inflammaging</w:t>
      </w:r>
    </w:p>
    <w:p>
      <w:r>
        <w:t>Lifestyle choices significantly impact the degree of inflammaging. Diets high in processed foods, sugars, and saturated fats tend to increase inflammation, while Mediterranean or plant-based diets rich in antioxidants and omega-3 fatty acids may reduce it. Regular physical activity lowers systemic inflammation by modulating immune function and metabolism. Sleep quality, stress management, and avoiding tobacco exposure also influence inflammatory status and hence inflammaging.</w:t>
      </w:r>
    </w:p>
    <w:p>
      <w:pPr>
        <w:pStyle w:val="Heading1"/>
      </w:pPr>
      <w:r>
        <w:t>Interventions and Treatments Targeting Inflammaging</w:t>
      </w:r>
    </w:p>
    <w:p>
      <w:r>
        <w:t>Strategies to reduce inflammaging include lifestyle modifications such as improved nutrition, increased physical activity, maintaining healthy weight, stress reduction, and adequate sleep. Pharmacological approaches like use of anti-inflammatory drugs (e.g., NSAIDs, statins) and emerging agents targeting senescent cells or inflammatory pathways are under investigation. Nutraceuticals like omega-3 fatty acids, curcumin, and probiotics may offer additional benefits. However, clinical evidence is still evolving, and safety concerns remain regarding long-term use of some interventions.</w:t>
      </w:r>
    </w:p>
    <w:p>
      <w:pPr>
        <w:pStyle w:val="Heading1"/>
      </w:pPr>
      <w:r>
        <w:t>Limitations and Challenges in Inflammaging Research</w:t>
      </w:r>
    </w:p>
    <w:p>
      <w:r>
        <w:t>Research on inflammaging faces challenges including heterogeneity in study populations, difficulty in defining and measuring inflammaging precisely, and disentangling cause-effect relationships. Individual genetic variability and environmental exposures further complicate understanding. Many interventions lack large-scale randomized trial data, and observational studies can be confounded. Therefore, translating inflammaging research into clinical practice requires cautious interpretation and ongoing investigation.</w:t>
      </w:r>
    </w:p>
    <w:p>
      <w:pPr>
        <w:pStyle w:val="Heading1"/>
      </w:pPr>
      <w:r>
        <w:t>Common Misconceptions About Inflammaging</w:t>
      </w:r>
    </w:p>
    <w:p>
      <w:r>
        <w:t>A frequent misconception is that all inflammation in aging is harmful; however, some inflammatory responses remain vital for tissue repair and immune defense. Another misunderstanding is that inflammaging can be completely eliminated; it is rather modifiable but often persists due to complex underlying biology. There is also confusion equating inflammaging with non-resolving infection or autoimmune disease; in contrast, it represents sterile, systemic inflammation linked with aging. Recognizing these nuances aids realistic expectations and appropriate management.</w:t>
      </w:r>
    </w:p>
    <w:p>
      <w:pPr>
        <w:pStyle w:val="Heading1"/>
      </w:pPr>
      <w:r>
        <w:t>Safety Considerations in Managing Inflammaging</w:t>
      </w:r>
    </w:p>
    <w:p>
      <w:r>
        <w:t>Efforts to reduce inflammaging must balance lowering harmful inflammation while preserving essential immune functions. Overuse of immunosuppressive drugs can increase infection risk, malignancy, or adverse effects. Nutritional supplements and off-label use of anti-inflammatory agents require medical supervision. Lifestyle interventions generally are safe and beneficial but should be personalized to individual health status. Continuous monitoring and multidisciplinary approaches enhance safety when addressing inflammaging.</w:t>
      </w:r>
    </w:p>
    <w:p>
      <w:pPr>
        <w:pStyle w:val="Heading1"/>
      </w:pPr>
      <w:r>
        <w:t>Practical Guidance</w:t>
      </w:r>
    </w:p>
    <w:p>
      <w:pPr>
        <w:pStyle w:val="ListBullet"/>
      </w:pPr>
      <w:r>
        <w:t>Adopt an anti-inflammatory diet rich in fruits, vegetables, whole grains, and omega-3 fatty acids to help reduce inflammaging.</w:t>
      </w:r>
    </w:p>
    <w:p>
      <w:pPr>
        <w:pStyle w:val="ListBullet"/>
      </w:pPr>
      <w:r>
        <w:t>Engage in regular moderate physical activity to improve immune regulation and lower systemic inflammation.</w:t>
      </w:r>
    </w:p>
    <w:p>
      <w:pPr>
        <w:pStyle w:val="ListBullet"/>
      </w:pPr>
      <w:r>
        <w:t>Prioritize quality sleep and manage stress, as poor sleep and chronic stress can exacerbate inflammaging.</w:t>
      </w:r>
    </w:p>
    <w:p>
      <w:pPr>
        <w:pStyle w:val="ListBullet"/>
      </w:pPr>
      <w:r>
        <w:t>Avoid smoking and limit exposure to environmental toxins that can increase inflammatory burden.</w:t>
      </w:r>
    </w:p>
    <w:p>
      <w:pPr>
        <w:pStyle w:val="ListBullet"/>
      </w:pPr>
      <w:r>
        <w:t>Monitor and manage chronic health conditions such as diabetes and hypertension that can amplify inflammaging.</w:t>
      </w:r>
    </w:p>
    <w:p>
      <w:pPr>
        <w:pStyle w:val="ListBullet"/>
      </w:pPr>
      <w:r>
        <w:t>Consult healthcare professionals before starting any pharmacological or nutraceutical interventions targeting inflammation.</w:t>
      </w:r>
    </w:p>
    <w:p>
      <w:pPr>
        <w:pStyle w:val="ListBullet"/>
      </w:pPr>
      <w:r>
        <w:t>Focus on overall lifestyle changes rather than relying solely on medications for inflammaging control.</w:t>
      </w:r>
    </w:p>
    <w:p>
      <w:pPr>
        <w:pStyle w:val="ListBullet"/>
      </w:pPr>
      <w:r>
        <w:t>Stay informed about emerging research on safe and effective interventions tailored to inflammaging.</w:t>
      </w:r>
    </w:p>
    <w:p>
      <w:pPr>
        <w:pStyle w:val="Heading1"/>
      </w:pPr>
      <w:r>
        <w:t>Safety Notes</w:t>
      </w:r>
    </w:p>
    <w:p>
      <w:pPr>
        <w:pStyle w:val="ListBullet"/>
      </w:pPr>
      <w:r>
        <w:t>Avoid self-medicating with anti-inflammatory drugs without medical advice.</w:t>
      </w:r>
    </w:p>
    <w:p>
      <w:pPr>
        <w:pStyle w:val="ListBullet"/>
      </w:pPr>
      <w:r>
        <w:t>Be cautious with supplements marketed to reduce inflammation; validate their safety and efficacy.</w:t>
      </w:r>
    </w:p>
    <w:p>
      <w:pPr>
        <w:pStyle w:val="ListBullet"/>
      </w:pPr>
      <w:r>
        <w:t>Do not attempt to suppress immune function aggressively, as this may increase vulnerability to infections.</w:t>
      </w:r>
    </w:p>
    <w:p>
      <w:pPr>
        <w:pStyle w:val="ListBullet"/>
      </w:pPr>
      <w:r>
        <w:t>Tailor interventions to individual health conditions and consult healthcare providers for guidance.</w:t>
      </w:r>
    </w:p>
    <w:p>
      <w:pPr>
        <w:pStyle w:val="ListBullet"/>
      </w:pPr>
      <w:r>
        <w:t>Monitor for side effects when using new therapies targeting inflammaging.</w:t>
      </w:r>
    </w:p>
    <w:p>
      <w:pPr>
        <w:pStyle w:val="Heading1"/>
      </w:pPr>
      <w:r>
        <w:t>Common Misconceptions</w:t>
      </w:r>
    </w:p>
    <w:p>
      <w:r>
        <w:rPr>
          <w:b/>
        </w:rPr>
        <w:t xml:space="preserve">Misconception: </w:t>
      </w:r>
      <w:r>
        <w:t>Inflammaging is caused by infections in old age.</w:t>
      </w:r>
    </w:p>
    <w:p>
      <w:r>
        <w:rPr>
          <w:b/>
        </w:rPr>
        <w:t xml:space="preserve">Reality: </w:t>
      </w:r>
      <w:r>
        <w:t>Inflammaging results from chronic, sterile inflammation related to aging processes, not necessarily infection.</w:t>
      </w:r>
    </w:p>
    <w:p>
      <w:r>
        <w:rPr>
          <w:b/>
        </w:rPr>
        <w:t xml:space="preserve">Misconception: </w:t>
      </w:r>
      <w:r>
        <w:t>All inflammation in the body is harmful and should be eliminated.</w:t>
      </w:r>
    </w:p>
    <w:p>
      <w:r>
        <w:rPr>
          <w:b/>
        </w:rPr>
        <w:t xml:space="preserve">Reality: </w:t>
      </w:r>
      <w:r>
        <w:t>Some level of inflammation is essential for immune defense and tissue repair; inflammaging refers specifically to persistent, low-grade inflammation.</w:t>
      </w:r>
    </w:p>
    <w:p>
      <w:r>
        <w:rPr>
          <w:b/>
        </w:rPr>
        <w:t xml:space="preserve">Misconception: </w:t>
      </w:r>
      <w:r>
        <w:t>Inflammaging can be completely reversed with supplements or drugs.</w:t>
      </w:r>
    </w:p>
    <w:p>
      <w:r>
        <w:rPr>
          <w:b/>
        </w:rPr>
        <w:t xml:space="preserve">Reality: </w:t>
      </w:r>
      <w:r>
        <w:t>Inflammaging is modifiable but not entirely reversible; lifestyle and therapeutic interventions aim to manage but may not eliminate it.</w:t>
      </w:r>
    </w:p>
    <w:p>
      <w:pPr>
        <w:pStyle w:val="Heading1"/>
      </w:pPr>
      <w:r>
        <w:t>Clinical Pearls</w:t>
      </w:r>
    </w:p>
    <w:p>
      <w:pPr>
        <w:pStyle w:val="ListNumber"/>
      </w:pPr>
      <w:r>
        <w:t>Elevated pro-inflammatory cytokines such as IL-6 and TNF-α are biomarkers indicating inflammaging and increased disease risk.</w:t>
      </w:r>
    </w:p>
    <w:p>
      <w:pPr>
        <w:pStyle w:val="ListNumber"/>
      </w:pPr>
      <w:r>
        <w:t>Lifestyle factors including diet, exercise, and stress management play a crucial role in modulating inflammaging.</w:t>
      </w:r>
    </w:p>
    <w:p>
      <w:pPr>
        <w:pStyle w:val="ListNumber"/>
      </w:pPr>
      <w:r>
        <w:t>Acute inflammation differs fundamentally from inflammaging in duration, intensity, and purpose.</w:t>
      </w:r>
    </w:p>
    <w:p>
      <w:pPr>
        <w:pStyle w:val="ListNumber"/>
      </w:pPr>
      <w:r>
        <w:t>Targeting cellular senescence is a promising emerging approach to address inflammaging.</w:t>
      </w:r>
    </w:p>
    <w:p>
      <w:pPr>
        <w:pStyle w:val="ListNumber"/>
      </w:pPr>
      <w:r>
        <w:t>Multi-modal interventions generally provide greater benefit than single strategies when managing inflammaging.</w:t>
      </w:r>
    </w:p>
    <w:p>
      <w:pPr>
        <w:pStyle w:val="Heading1"/>
      </w:pPr>
      <w:r>
        <w:t>Key Takeaways</w:t>
      </w:r>
    </w:p>
    <w:p>
      <w:pPr>
        <w:pStyle w:val="ListBullet"/>
      </w:pPr>
      <w:r>
        <w:t>Inflammaging is a chronic, low-grade inflammation associated with aging and contributes to multiple age-related diseases.</w:t>
      </w:r>
    </w:p>
    <w:p>
      <w:pPr>
        <w:pStyle w:val="ListBullet"/>
      </w:pPr>
      <w:r>
        <w:t>It arises from complex mechanisms including immune system changes, cellular senescence, and metabolic dysregulation.</w:t>
      </w:r>
    </w:p>
    <w:p>
      <w:pPr>
        <w:pStyle w:val="ListBullet"/>
      </w:pPr>
      <w:r>
        <w:t>Common biomarkers include IL-6, TNF-α, and C-reactive protein, but no single definitive test exists.</w:t>
      </w:r>
    </w:p>
    <w:p>
      <w:pPr>
        <w:pStyle w:val="ListBullet"/>
      </w:pPr>
      <w:r>
        <w:t>Inflammaging significantly impacts cardiovascular, neurological, metabolic, and musculoskeletal health.</w:t>
      </w:r>
    </w:p>
    <w:p>
      <w:pPr>
        <w:pStyle w:val="ListBullet"/>
      </w:pPr>
      <w:r>
        <w:t>Lifestyle modifications such as diet and exercise are effective strategies to reduce inflammaging.</w:t>
      </w:r>
    </w:p>
    <w:p>
      <w:pPr>
        <w:pStyle w:val="ListBullet"/>
      </w:pPr>
      <w:r>
        <w:t>Pharmacologic and nutraceutical interventions are under investigation but require cautious use due to safety concerns.</w:t>
      </w:r>
    </w:p>
    <w:p>
      <w:pPr>
        <w:pStyle w:val="ListBullet"/>
      </w:pPr>
      <w:r>
        <w:t>Inflammaging differs from acute inflammation, being systemic and persistent rather than transient and localized.</w:t>
      </w:r>
    </w:p>
    <w:p>
      <w:pPr>
        <w:pStyle w:val="ListBullet"/>
      </w:pPr>
      <w:r>
        <w:t>Understanding and managing inflammaging supports healthier aging and disease prevention.</w:t>
      </w:r>
    </w:p>
    <w:p>
      <w:pPr>
        <w:pStyle w:val="Heading1"/>
      </w:pPr>
      <w:r>
        <w:t>Glossary</w:t>
      </w:r>
    </w:p>
    <w:p>
      <w:r>
        <w:rPr>
          <w:b/>
        </w:rPr>
        <w:t xml:space="preserve">Inflammaging: </w:t>
      </w:r>
      <w:r>
        <w:t>Chronic, low-grade systemic inflammation that increases with age and contributes to aging-related diseases.</w:t>
      </w:r>
    </w:p>
    <w:p>
      <w:r>
        <w:rPr>
          <w:b/>
        </w:rPr>
        <w:t xml:space="preserve">Cytokines: </w:t>
      </w:r>
      <w:r>
        <w:t>Signaling proteins released by cells, especially immune cells, that mediate and regulate immunity and inflammation.</w:t>
      </w:r>
    </w:p>
    <w:p>
      <w:r>
        <w:rPr>
          <w:b/>
        </w:rPr>
        <w:t xml:space="preserve">Interleukin-6 (IL-6): </w:t>
      </w:r>
      <w:r>
        <w:t>A pro-inflammatory cytokine elevated in inflammaging, involved in immune responses and inflammation.</w:t>
      </w:r>
    </w:p>
    <w:p>
      <w:r>
        <w:rPr>
          <w:b/>
        </w:rPr>
        <w:t xml:space="preserve">Tumor Necrosis Factor-alpha (TNF-α): </w:t>
      </w:r>
      <w:r>
        <w:t>A cytokine involved in systemic inflammation that plays a role in inflammaging and cell signaling.</w:t>
      </w:r>
    </w:p>
    <w:p>
      <w:r>
        <w:rPr>
          <w:b/>
        </w:rPr>
        <w:t xml:space="preserve">C-reactive Protein (CRP): </w:t>
      </w:r>
      <w:r>
        <w:t>A protein produced by the liver in response to inflammation, used as a biomarker for systemic inflammation.</w:t>
      </w:r>
    </w:p>
    <w:p>
      <w:r>
        <w:rPr>
          <w:b/>
        </w:rPr>
        <w:t xml:space="preserve">Immunosenescence: </w:t>
      </w:r>
      <w:r>
        <w:t>The gradual deterioration of the immune system with age, contributing to altered immune responses.</w:t>
      </w:r>
    </w:p>
    <w:p>
      <w:r>
        <w:rPr>
          <w:b/>
        </w:rPr>
        <w:t xml:space="preserve">Cellular Senescence: </w:t>
      </w:r>
      <w:r>
        <w:t>A state where cells stop dividing and secrete inflammatory factors, contributing to chronic inflammation.</w:t>
      </w:r>
    </w:p>
    <w:p>
      <w:r>
        <w:rPr>
          <w:b/>
        </w:rPr>
        <w:t xml:space="preserve">Acute Inflammation: </w:t>
      </w:r>
      <w:r>
        <w:t>A short-term, localized response to injury or infection aiming to eliminate the offending agent and begin healing.</w:t>
      </w:r>
    </w:p>
    <w:p>
      <w:pPr>
        <w:pStyle w:val="Heading1"/>
      </w:pPr>
      <w:r>
        <w:t>Related Modules</w:t>
      </w:r>
    </w:p>
    <w:p>
      <w:pPr>
        <w:pStyle w:val="ListBullet"/>
      </w:pPr>
      <w:r>
        <w:t>AGE-005</w:t>
      </w:r>
    </w:p>
    <w:p>
      <w:pPr>
        <w:pStyle w:val="ListBullet"/>
      </w:pPr>
      <w:r>
        <w:t>IMM-012</w:t>
      </w:r>
    </w:p>
    <w:p>
      <w:pPr>
        <w:pStyle w:val="ListBullet"/>
      </w:pPr>
      <w:r>
        <w:t>NUT-003</w:t>
      </w:r>
    </w:p>
    <w:p>
      <w:pPr>
        <w:pStyle w:val="Heading1"/>
      </w:pPr>
      <w:r>
        <w:t>Illustration Specifications</w:t>
      </w:r>
    </w:p>
    <w:p>
      <w:pPr>
        <w:pStyle w:val="Heading2"/>
      </w:pPr>
      <w:r>
        <w:t>INF-01 - Comparison of Acute Inflammation vs. Inflammaging</w:t>
      </w:r>
    </w:p>
    <w:p>
      <w:r>
        <w:t>Type: Infographic</w:t>
      </w:r>
    </w:p>
    <w:p>
      <w:r>
        <w:t>Visual comparison highlighting differences in duration, intensity, and effects of acute inflammation versus chronic inflammaging.</w:t>
      </w:r>
    </w:p>
    <w:p>
      <w:r>
        <w:t>Alt text: Diagram showing contrasting features of acute inflammation and inflammaging.</w:t>
      </w:r>
    </w:p>
    <w:p>
      <w:pPr>
        <w:pStyle w:val="Heading2"/>
      </w:pPr>
      <w:r>
        <w:t>INF-02 - Mechanisms Contributing to Inflammaging</w:t>
      </w:r>
    </w:p>
    <w:p>
      <w:r>
        <w:t>Type: Diagram</w:t>
      </w:r>
    </w:p>
    <w:p>
      <w:r>
        <w:t>Pathways illustrating immunosenescence, cellular senescence, mitochondrial dysfunction, and cytokine production leading to inflammaging.</w:t>
      </w:r>
    </w:p>
    <w:p>
      <w:r>
        <w:t>Alt text: Flowchart of biological mechanisms underlying inflammaging.</w:t>
      </w:r>
    </w:p>
    <w:p>
      <w:pPr>
        <w:pStyle w:val="Heading2"/>
      </w:pPr>
      <w:r>
        <w:t>INF-03 - Impact of Inflammaging on Age-Related Diseases</w:t>
      </w:r>
    </w:p>
    <w:p>
      <w:r>
        <w:t>Type: Chart</w:t>
      </w:r>
    </w:p>
    <w:p>
      <w:r>
        <w:t>Chart linking inflammaging to common age-associated diseases like cardiovascular disease, Alzheimer's, and diabetes.</w:t>
      </w:r>
    </w:p>
    <w:p>
      <w:r>
        <w:t>Alt text: Chart showing connections between inflammaging and age-related diseases.</w:t>
      </w:r>
    </w:p>
    <w:p>
      <w:pPr>
        <w:pStyle w:val="Heading2"/>
      </w:pPr>
      <w:r>
        <w:t>INF-04 - Lifestyle Factors Affecting Inflammaging</w:t>
      </w:r>
    </w:p>
    <w:p>
      <w:r>
        <w:t>Type: Graphic</w:t>
      </w:r>
    </w:p>
    <w:p>
      <w:r>
        <w:t>Visual summary of dietary, physical activity, stress, and environmental factors influencing inflammaging levels.</w:t>
      </w:r>
    </w:p>
    <w:p>
      <w:r>
        <w:t>Alt text: Icons representing lifestyle factors that modulate inflammaging.</w:t>
      </w:r>
    </w:p>
    <w:p>
      <w:pPr>
        <w:pStyle w:val="Heading1"/>
      </w:pPr>
      <w:r>
        <w:t>References</w:t>
      </w:r>
    </w:p>
    <w:p>
      <w:pPr>
        <w:pStyle w:val="ListBullet"/>
      </w:pPr>
      <w:r>
        <w:t>Inflammaging and its impact on health in older adults | Franceschi, C. et al. | 2018 |  | Unverified</w:t>
      </w:r>
    </w:p>
    <w:p>
      <w:pPr>
        <w:pStyle w:val="ListBullet"/>
      </w:pPr>
      <w:r>
        <w:t>The biology of aging and inflammaging: mechanisms and clinical implications | Ferrucci, L., Fabbri, E. | 2018 |  | Unverified</w:t>
      </w:r>
    </w:p>
    <w:p>
      <w:pPr>
        <w:pStyle w:val="ListBullet"/>
      </w:pPr>
      <w:r>
        <w:t>Chronic inflammation in aging: molecular mechanisms and genetic aspects | Xia, S., Zhang, X., Zheng, S. | 2016 |  | Unverified</w:t>
      </w:r>
    </w:p>
    <w:p>
      <w:pPr>
        <w:pStyle w:val="ListBullet"/>
      </w:pPr>
      <w:r>
        <w:t>Lifestyle interventions to reduce inflammaging | Calder, P.C., Bosco, N., Bourdet-Sicard, R. | 2017 |  | Unverified</w:t>
      </w:r>
    </w:p>
    <w:p>
      <w:pPr>
        <w:pStyle w:val="ListBullet"/>
      </w:pPr>
      <w:r>
        <w:t>Biomarkers of inflammation and risk of age-related diseases | Ferrucci, L. et al.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