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FAQ-077 - What is a healthy weight?</w:t>
      </w:r>
    </w:p>
    <w:p>
      <w:r>
        <w:rPr>
          <w:i/>
        </w:rPr>
        <w:t>Evidence-based answer to the common question: what is a healthy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healthy weight, body mass index, BMI, body composition, weight management, obesity, underweight, health risks, nutrition, physical activity</w:t>
            </w:r>
          </w:p>
        </w:tc>
      </w:tr>
      <w:tr>
        <w:tc>
          <w:tcPr>
            <w:tcW w:type="dxa" w:w="4968"/>
          </w:tcPr>
          <w:p>
            <w:r>
              <w:rPr>
                <w:b/>
              </w:rPr>
              <w:t>Version</w:t>
            </w:r>
          </w:p>
        </w:tc>
        <w:tc>
          <w:tcPr>
            <w:tcW w:type="dxa" w:w="4968"/>
          </w:tcPr>
          <w:p>
            <w:r>
              <w:t>1.0.0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weight refers to a weight range that is associated with the lowest risk of health problems and supports overall well-being. Commonly, healthy weight is assessed using the Body Mass Index (BMI), which calculates weight relative to height (kg/m²). BMI categories help classify individuals as underweight, normal weight, overweight, or obese based on established cutoffs. However, BMI does not directly measure body fat and may not reflect variations in muscle mass, bone density, or fat distribution, which also impact health. Consequently, other assessments such as waist circumference, waist-to-hip ratio, and direct measurements of body fat percentage provide additional insights into health risks related to weight. Maintaining a healthy weight is important as both excessive and insufficient body weight can increase the risk of chronic diseases, including cardiovascular disease, diabetes, and nutrition deficiencies. Genetics, age, sex, and lifestyle factors influence what constitutes a healthy weight for an individual. Weight guidelines therefore are not one-size-fits-all but provide useful population-level targets for disease prevention. Practical relevance includes using healthy weight ranges to guide dietary choices, physical activity, and medical interventions. Safety considerations remind that extreme or rapid weight changes may be harmful, and weight should be managed holistically rather than focusing solely on numbers. This module synthesizes established evidence on healthy weight, common measurement methods, physiological aspects, and practical advice for maintaining weight conducive to optimal health.</w:t>
      </w:r>
    </w:p>
    <w:p>
      <w:pPr>
        <w:pStyle w:val="Heading1"/>
      </w:pPr>
      <w:r>
        <w:t>Customer Questions Answered</w:t>
      </w:r>
    </w:p>
    <w:p>
      <w:pPr>
        <w:pStyle w:val="ListBullet"/>
      </w:pPr>
      <w:r>
        <w:t>What does healthy weight mean?</w:t>
      </w:r>
    </w:p>
    <w:p>
      <w:pPr>
        <w:pStyle w:val="ListBullet"/>
      </w:pPr>
      <w:r>
        <w:t>How do I know if my weight is healthy?</w:t>
      </w:r>
    </w:p>
    <w:p>
      <w:pPr>
        <w:pStyle w:val="ListBullet"/>
      </w:pPr>
      <w:r>
        <w:t>What is BMI and how is it used?</w:t>
      </w:r>
    </w:p>
    <w:p>
      <w:pPr>
        <w:pStyle w:val="ListBullet"/>
      </w:pPr>
      <w:r>
        <w:t>Are there better ways to assess healthy weight than BMI?</w:t>
      </w:r>
    </w:p>
    <w:p>
      <w:pPr>
        <w:pStyle w:val="ListBullet"/>
      </w:pPr>
      <w:r>
        <w:t>How does body composition affect healthy weight?</w:t>
      </w:r>
    </w:p>
    <w:p>
      <w:pPr>
        <w:pStyle w:val="ListBullet"/>
      </w:pPr>
      <w:r>
        <w:t>What health problems are linked to unhealthy weight?</w:t>
      </w:r>
    </w:p>
    <w:p>
      <w:pPr>
        <w:pStyle w:val="ListBullet"/>
      </w:pPr>
      <w:r>
        <w:t>Can a healthy weight look different for different people?</w:t>
      </w:r>
    </w:p>
    <w:p>
      <w:pPr>
        <w:pStyle w:val="ListBullet"/>
      </w:pPr>
      <w:r>
        <w:t>How does age or sex influence healthy weight?</w:t>
      </w:r>
    </w:p>
    <w:p>
      <w:pPr>
        <w:pStyle w:val="ListBullet"/>
      </w:pPr>
      <w:r>
        <w:t>What role does genetics play in healthy weight?</w:t>
      </w:r>
    </w:p>
    <w:p>
      <w:pPr>
        <w:pStyle w:val="ListBullet"/>
      </w:pPr>
      <w:r>
        <w:t>How can I achieve and maintain a healthy weight?</w:t>
      </w:r>
    </w:p>
    <w:p>
      <w:pPr>
        <w:pStyle w:val="ListBullet"/>
      </w:pPr>
      <w:r>
        <w:t>What are the risks of being underweight?</w:t>
      </w:r>
    </w:p>
    <w:p>
      <w:pPr>
        <w:pStyle w:val="ListBullet"/>
      </w:pPr>
      <w:r>
        <w:t>Are weight guidelines the same worldwide?</w:t>
      </w:r>
    </w:p>
    <w:p>
      <w:pPr>
        <w:pStyle w:val="Heading1"/>
      </w:pPr>
      <w:r>
        <w:t>Learning Objectives</w:t>
      </w:r>
    </w:p>
    <w:p>
      <w:pPr>
        <w:pStyle w:val="ListBullet"/>
      </w:pPr>
      <w:r>
        <w:t>Define what healthy weight means and how it is measured.</w:t>
      </w:r>
    </w:p>
    <w:p>
      <w:pPr>
        <w:pStyle w:val="ListBullet"/>
      </w:pPr>
      <w:r>
        <w:t>Explain the concept and calculation of Body Mass Index (BMI).</w:t>
      </w:r>
    </w:p>
    <w:p>
      <w:pPr>
        <w:pStyle w:val="ListBullet"/>
      </w:pPr>
      <w:r>
        <w:t>Describe alternative methods to BMI for assessing healthy weight.</w:t>
      </w:r>
    </w:p>
    <w:p>
      <w:pPr>
        <w:pStyle w:val="ListBullet"/>
      </w:pPr>
      <w:r>
        <w:t>Understand health risks associated with being underweight or overweight.</w:t>
      </w:r>
    </w:p>
    <w:p>
      <w:pPr>
        <w:pStyle w:val="ListBullet"/>
      </w:pPr>
      <w:r>
        <w:t>Identify factors influencing healthy weight including genetics, age, and sex.</w:t>
      </w:r>
    </w:p>
    <w:p>
      <w:pPr>
        <w:pStyle w:val="ListBullet"/>
      </w:pPr>
      <w:r>
        <w:t>Discuss misconceptions related to weight and health.</w:t>
      </w:r>
    </w:p>
    <w:p>
      <w:pPr>
        <w:pStyle w:val="ListBullet"/>
      </w:pPr>
      <w:r>
        <w:t>Provide practical strategies to achieve and maintain healthy weight safely.</w:t>
      </w:r>
    </w:p>
    <w:p>
      <w:pPr>
        <w:pStyle w:val="ListBullet"/>
      </w:pPr>
      <w:r>
        <w:t>Recognize limitations of current healthy weight assessment tools.</w:t>
      </w:r>
    </w:p>
    <w:p>
      <w:pPr>
        <w:pStyle w:val="Heading1"/>
      </w:pPr>
      <w:r>
        <w:t>Definition</w:t>
      </w:r>
    </w:p>
    <w:p>
      <w:r>
        <w:t>Healthy weight is a range of body weight that minimizes the risk of health problems and supports normal physiological functioning. It is commonly estimated by Body Mass Index (BMI), which relates weight to height, but also includes considerations of body fat distribution and body composition.</w:t>
      </w:r>
    </w:p>
    <w:p>
      <w:pPr>
        <w:pStyle w:val="Heading1"/>
      </w:pPr>
      <w:r>
        <w:t>Why This Matters</w:t>
      </w:r>
    </w:p>
    <w:p>
      <w:r>
        <w:t>Understanding what constitutes a healthy weight helps individuals and healthcare providers identify risks for diseases such as heart disease, diabetes, and malnutrition. It guides interventions to promote well-being and prevent weight-related health issues. Clear public guidance reduces confusion caused by varying weight standards and fad diets, supporting sustainable lifestyle habits.</w:t>
      </w:r>
    </w:p>
    <w:p>
      <w:pPr>
        <w:pStyle w:val="Heading1"/>
      </w:pPr>
      <w:r>
        <w:t>Definition of Healthy Weight</w:t>
      </w:r>
    </w:p>
    <w:p>
      <w:r>
        <w:t>Healthy weight refers to a weight range that is associated with the lowest risk for health problems and supports normal body function. It is typically determined using Body Mass Index (BMI), calculated as weight in kilograms divided by height in meters squared (kg/m²). The World Health Organization (WHO) categorizes BMI values: underweight (BMI &lt;18.5), normal weight (18.5–24.9), overweight (25–29.9), and obesity (≥30). This provides population-level guidance but may not capture individual variation.</w:t>
      </w:r>
    </w:p>
    <w:p>
      <w:pPr>
        <w:pStyle w:val="Heading1"/>
      </w:pPr>
      <w:r>
        <w:t>Understanding Body Mass Index (BMI)</w:t>
      </w:r>
    </w:p>
    <w:p>
      <w:r>
        <w:t>BMI is a widely used screening tool to estimate healthy weight by relating weight to height. It is simple, inexpensive, and correlates reasonably with body fat for many people. However, BMI does not distinguish between muscle, fat, or bone mass, so muscular individuals may be misclassified. BMI categories help identify risk groups but are not definitive diagnoses of health status.</w:t>
      </w:r>
    </w:p>
    <w:p>
      <w:pPr>
        <w:pStyle w:val="Heading1"/>
      </w:pPr>
      <w:r>
        <w:t>Limitations of BMI as a Measure</w:t>
      </w:r>
    </w:p>
    <w:p>
      <w:r>
        <w:t>While BMI is useful for population studies, it has limitations at the individual level. It does not reflect body fat percentage, fat distribution, or differences by sex, age, ethnicity, and fitness level. For example, older adults may have normal BMI but higher body fat due to muscle loss. BMI also does not identify visceral fat, which poses greater metabolic risks.</w:t>
      </w:r>
    </w:p>
    <w:p>
      <w:pPr>
        <w:pStyle w:val="Heading1"/>
      </w:pPr>
      <w:r>
        <w:t>Alternative Methods to Assess Healthy Weight</w:t>
      </w:r>
    </w:p>
    <w:p>
      <w:r>
        <w:t>Other measures include waist circumference, waist-to-hip ratio, and imaging techniques like DXA scans that assess fat distribution and body composition. Waist circumference is a practical indicator of abdominal fat linked to cardiovascular and metabolic diseases. Body fat percentage measurements can differentiate fat vs. lean mass, providing a better estimate of health risks than BMI alone.</w:t>
      </w:r>
    </w:p>
    <w:p>
      <w:pPr>
        <w:pStyle w:val="Heading1"/>
      </w:pPr>
      <w:r>
        <w:t>Physiological Basis of Weight and Health</w:t>
      </w:r>
    </w:p>
    <w:p>
      <w:r>
        <w:t>Body weight results from the balance between energy intake (food) and energy expenditure (basal metabolism, activity). Excess caloric intake leads to fat accumulation. Healthy weight is linked to hormonal, metabolic, and inflammatory processes. Adipose tissue acts as an endocrine organ influencing insulin sensitivity, lipid metabolism, and inflammatory pathways, highlighting why weight impacts health beyond appearance.</w:t>
      </w:r>
    </w:p>
    <w:p>
      <w:pPr>
        <w:pStyle w:val="Heading1"/>
      </w:pPr>
      <w:r>
        <w:t>Health Risks Associated with Unhealthy Weight</w:t>
      </w:r>
    </w:p>
    <w:p>
      <w:r>
        <w:t>Both overweight/obesity and underweight status increase risks of disease. Obesity is linked to type 2 diabetes, cardiovascular disease, certain cancers, and musculoskeletal disorders. Underweight can cause weakened immunity, osteoporosis, anemia, and fertility problems. Maintaining weight within a healthy range reduces risk of these conditions and supports quality of life.</w:t>
      </w:r>
    </w:p>
    <w:p>
      <w:pPr>
        <w:pStyle w:val="Heading1"/>
      </w:pPr>
      <w:r>
        <w:t>Factors Influencing Healthy Weight</w:t>
      </w:r>
    </w:p>
    <w:p>
      <w:r>
        <w:t>Multiple factors determine an individual's healthy weight range including genetics, age, sex, ethnicity, and lifestyle (diet, physical activity). For instance, men typically have more muscle mass than women affecting BMI interpretation. Age-related changes in metabolism alter body composition. Genetic predispositions influence fat storage and metabolic rate, making personalized assessments important.</w:t>
      </w:r>
    </w:p>
    <w:p>
      <w:pPr>
        <w:pStyle w:val="Heading1"/>
      </w:pPr>
      <w:r>
        <w:t>Common Misconceptions about Healthy Weight</w:t>
      </w:r>
    </w:p>
    <w:p>
      <w:r>
        <w:t>A popular misconception is that weight alone defines health. Some individuals with overweight may have good metabolic health, and some of normal weight may have metabolic abnormalities ('normal weight obesity'). Another myth is that rapid weight loss is always beneficial, whereas slow and stable weight management is safer and more sustainable.</w:t>
      </w:r>
    </w:p>
    <w:p>
      <w:pPr>
        <w:pStyle w:val="Heading1"/>
      </w:pPr>
      <w:r>
        <w:t>Practical Guidance for Achieving and Maintaining Healthy Weight</w:t>
      </w:r>
    </w:p>
    <w:p>
      <w:r>
        <w:t>Healthy weight management involves balanced nutrition, regular physical activity, sufficient sleep, and stress management. Extreme diets or weight loss methods can cause harm. Consulting healthcare professionals ensures personalized plans considering medical conditions. Monitoring weight trends and body composition, rather than absolute numbers, provides better health insights.</w:t>
      </w:r>
    </w:p>
    <w:p>
      <w:pPr>
        <w:pStyle w:val="Heading1"/>
      </w:pPr>
      <w:r>
        <w:t>Safety Considerations in Healthy Weight Management</w:t>
      </w:r>
    </w:p>
    <w:p>
      <w:r>
        <w:t>Sudden or drastic weight changes can lead to nutrient deficiencies, muscle loss, or metabolic disturbances. Individuals with chronic illnesses should manage weight under medical supervision. Emphasizing body positivity and functional health rather than only appearance helps reduce psychological stress related to weight.</w:t>
      </w:r>
    </w:p>
    <w:p>
      <w:pPr>
        <w:pStyle w:val="Heading1"/>
      </w:pPr>
      <w:r>
        <w:t>Practical Guidance</w:t>
      </w:r>
    </w:p>
    <w:p>
      <w:pPr>
        <w:pStyle w:val="ListBullet"/>
      </w:pPr>
      <w:r>
        <w:t>Use BMI as a starting screening tool but consider additional assessments like waist circumference.</w:t>
      </w:r>
    </w:p>
    <w:p>
      <w:pPr>
        <w:pStyle w:val="ListBullet"/>
      </w:pPr>
      <w:r>
        <w:t>Focus on balanced diet rich in nutrients and appropriate calorie intake.</w:t>
      </w:r>
    </w:p>
    <w:p>
      <w:pPr>
        <w:pStyle w:val="ListBullet"/>
      </w:pPr>
      <w:r>
        <w:t>Incorporate regular physical activity including aerobic and strength exercises.</w:t>
      </w:r>
    </w:p>
    <w:p>
      <w:pPr>
        <w:pStyle w:val="ListBullet"/>
      </w:pPr>
      <w:r>
        <w:t>Avoid fad diets or rapid weight loss schemes that may harm health.</w:t>
      </w:r>
    </w:p>
    <w:p>
      <w:pPr>
        <w:pStyle w:val="ListBullet"/>
      </w:pPr>
      <w:r>
        <w:t>Seek professional advice for personalized weight management plans.</w:t>
      </w:r>
    </w:p>
    <w:p>
      <w:pPr>
        <w:pStyle w:val="ListBullet"/>
      </w:pPr>
      <w:r>
        <w:t>Track progress through consistent weight and body composition monitoring.</w:t>
      </w:r>
    </w:p>
    <w:p>
      <w:pPr>
        <w:pStyle w:val="ListBullet"/>
      </w:pPr>
      <w:r>
        <w:t>Address underlying factors such as stress, sleep, and medications affecting weight.</w:t>
      </w:r>
    </w:p>
    <w:p>
      <w:pPr>
        <w:pStyle w:val="ListBullet"/>
      </w:pPr>
      <w:r>
        <w:t>Promote realistic and sustainable lifestyle changes rather than short-term fixes.</w:t>
      </w:r>
    </w:p>
    <w:p>
      <w:pPr>
        <w:pStyle w:val="Heading1"/>
      </w:pPr>
      <w:r>
        <w:t>Safety Notes</w:t>
      </w:r>
    </w:p>
    <w:p>
      <w:pPr>
        <w:pStyle w:val="ListBullet"/>
      </w:pPr>
      <w:r>
        <w:t>Rapid weight loss can cause muscle loss, electrolyte imbalance, and gallstones.</w:t>
      </w:r>
    </w:p>
    <w:p>
      <w:pPr>
        <w:pStyle w:val="ListBullet"/>
      </w:pPr>
      <w:r>
        <w:t>Underweight individuals should be evaluated for underlying medical conditions.</w:t>
      </w:r>
    </w:p>
    <w:p>
      <w:pPr>
        <w:pStyle w:val="ListBullet"/>
      </w:pPr>
      <w:r>
        <w:t>Obesity-related health issues require multidisciplinary management.</w:t>
      </w:r>
    </w:p>
    <w:p>
      <w:pPr>
        <w:pStyle w:val="ListBullet"/>
      </w:pPr>
      <w:r>
        <w:t>Avoid stigmatizing language when discussing weight to support mental health.</w:t>
      </w:r>
    </w:p>
    <w:p>
      <w:pPr>
        <w:pStyle w:val="ListBullet"/>
      </w:pPr>
      <w:r>
        <w:t>Consult health professionals before starting any weight loss program.</w:t>
      </w:r>
    </w:p>
    <w:p>
      <w:pPr>
        <w:pStyle w:val="Heading1"/>
      </w:pPr>
      <w:r>
        <w:t>Common Misconceptions</w:t>
      </w:r>
    </w:p>
    <w:p>
      <w:r>
        <w:rPr>
          <w:b/>
        </w:rPr>
        <w:t xml:space="preserve">Misconception: </w:t>
      </w:r>
      <w:r>
        <w:t>BMI perfectly reflects individual health status.</w:t>
      </w:r>
    </w:p>
    <w:p>
      <w:r>
        <w:rPr>
          <w:b/>
        </w:rPr>
        <w:t xml:space="preserve">Reality: </w:t>
      </w:r>
      <w:r>
        <w:t>BMI is a screening tool and does not differentiate between fat and lean mass or account for fat distribution.</w:t>
      </w:r>
    </w:p>
    <w:p>
      <w:r>
        <w:rPr>
          <w:b/>
        </w:rPr>
        <w:t xml:space="preserve">Misconception: </w:t>
      </w:r>
      <w:r>
        <w:t>Only overweight people can have health problems related to weight.</w:t>
      </w:r>
    </w:p>
    <w:p>
      <w:r>
        <w:rPr>
          <w:b/>
        </w:rPr>
        <w:t xml:space="preserve">Reality: </w:t>
      </w:r>
      <w:r>
        <w:t>Underweight individuals also face significant health risks including weakened immunity and bone loss.</w:t>
      </w:r>
    </w:p>
    <w:p>
      <w:r>
        <w:rPr>
          <w:b/>
        </w:rPr>
        <w:t xml:space="preserve">Misconception: </w:t>
      </w:r>
      <w:r>
        <w:t>Rapid weight loss is always beneficial.</w:t>
      </w:r>
    </w:p>
    <w:p>
      <w:r>
        <w:rPr>
          <w:b/>
        </w:rPr>
        <w:t xml:space="preserve">Reality: </w:t>
      </w:r>
      <w:r>
        <w:t>Slow and steady weight management is safer and more sustainable.</w:t>
      </w:r>
    </w:p>
    <w:p>
      <w:pPr>
        <w:pStyle w:val="Heading1"/>
      </w:pPr>
      <w:r>
        <w:t>Clinical Pearls</w:t>
      </w:r>
    </w:p>
    <w:p>
      <w:pPr>
        <w:pStyle w:val="ListNumber"/>
      </w:pPr>
      <w:r>
        <w:t>Assess waist circumference alongside BMI for better cardiovascular risk prediction.</w:t>
      </w:r>
    </w:p>
    <w:p>
      <w:pPr>
        <w:pStyle w:val="ListNumber"/>
      </w:pPr>
      <w:r>
        <w:t>Consider age, sex, and ethnicity when interpreting BMI results.</w:t>
      </w:r>
    </w:p>
    <w:p>
      <w:pPr>
        <w:pStyle w:val="ListNumber"/>
      </w:pPr>
      <w:r>
        <w:t>Monitor body composition changes rather than focusing solely on weight number.</w:t>
      </w:r>
    </w:p>
    <w:p>
      <w:pPr>
        <w:pStyle w:val="ListNumber"/>
      </w:pPr>
      <w:r>
        <w:t>Encourage holistic lifestyle changes for weight management including diet and physical activity.</w:t>
      </w:r>
    </w:p>
    <w:p>
      <w:pPr>
        <w:pStyle w:val="ListNumber"/>
      </w:pPr>
      <w:r>
        <w:t>Beware of weight stigma's psychosocial impact; promote supportive language.</w:t>
      </w:r>
    </w:p>
    <w:p>
      <w:pPr>
        <w:pStyle w:val="Heading1"/>
      </w:pPr>
      <w:r>
        <w:t>Key Takeaways</w:t>
      </w:r>
    </w:p>
    <w:p>
      <w:pPr>
        <w:pStyle w:val="ListBullet"/>
      </w:pPr>
      <w:r>
        <w:t>Healthy weight is typically assessed by BMI but requires consideration of body composition and fat distribution.</w:t>
      </w:r>
    </w:p>
    <w:p>
      <w:pPr>
        <w:pStyle w:val="ListBullet"/>
      </w:pPr>
      <w:r>
        <w:t>BMI categories serve as population-level guides, not definitive indicators of individual health.</w:t>
      </w:r>
    </w:p>
    <w:p>
      <w:pPr>
        <w:pStyle w:val="ListBullet"/>
      </w:pPr>
      <w:r>
        <w:t>Both high and low body weight can lead to adverse health outcomes.</w:t>
      </w:r>
    </w:p>
    <w:p>
      <w:pPr>
        <w:pStyle w:val="ListBullet"/>
      </w:pPr>
      <w:r>
        <w:t>Waist circumference is a useful additional measure reflecting abdominal fat linked to risk.</w:t>
      </w:r>
    </w:p>
    <w:p>
      <w:pPr>
        <w:pStyle w:val="ListBullet"/>
      </w:pPr>
      <w:r>
        <w:t>Genetics, age, sex, and lifestyle interact to influence healthy weight for each person.</w:t>
      </w:r>
    </w:p>
    <w:p>
      <w:pPr>
        <w:pStyle w:val="ListBullet"/>
      </w:pPr>
      <w:r>
        <w:t>Rapid or extreme weight changes may negatively impact health.</w:t>
      </w:r>
    </w:p>
    <w:p>
      <w:pPr>
        <w:pStyle w:val="ListBullet"/>
      </w:pPr>
      <w:r>
        <w:t>Effective weight management focuses on sustainable lifestyle modifications.</w:t>
      </w:r>
    </w:p>
    <w:p>
      <w:pPr>
        <w:pStyle w:val="ListBullet"/>
      </w:pPr>
      <w:r>
        <w:t>Avoid stigma and focus on overall health rather than numbers alone.</w:t>
      </w:r>
    </w:p>
    <w:p>
      <w:pPr>
        <w:pStyle w:val="Heading1"/>
      </w:pPr>
      <w:r>
        <w:t>Glossary</w:t>
      </w:r>
    </w:p>
    <w:p>
      <w:r>
        <w:rPr>
          <w:b/>
        </w:rPr>
        <w:t xml:space="preserve">Body Mass Index (BMI): </w:t>
      </w:r>
      <w:r>
        <w:t>A measure calculated as weight in kilograms divided by height in meters squared (kg/m²) used to screen for underweight, normal weight, overweight, and obesity.</w:t>
      </w:r>
    </w:p>
    <w:p>
      <w:r>
        <w:rPr>
          <w:b/>
        </w:rPr>
        <w:t xml:space="preserve">Healthy Weight: </w:t>
      </w:r>
      <w:r>
        <w:t>A weight range linked with the lowest risk of health problems and normal physiological functioning.</w:t>
      </w:r>
    </w:p>
    <w:p>
      <w:r>
        <w:rPr>
          <w:b/>
        </w:rPr>
        <w:t xml:space="preserve">Obesity: </w:t>
      </w:r>
      <w:r>
        <w:t>Excessive body fat accumulation presenting health risks, often defined by a BMI of 30 or higher.</w:t>
      </w:r>
    </w:p>
    <w:p>
      <w:r>
        <w:rPr>
          <w:b/>
        </w:rPr>
        <w:t xml:space="preserve">Waist Circumference: </w:t>
      </w:r>
      <w:r>
        <w:t>A measurement around the abdomen indicative of abdominal fat and risk for metabolic diseases.</w:t>
      </w:r>
    </w:p>
    <w:p>
      <w:r>
        <w:rPr>
          <w:b/>
        </w:rPr>
        <w:t xml:space="preserve">Body Composition: </w:t>
      </w:r>
      <w:r>
        <w:t>The proportions of fat, muscle, bone, and other tissues that make up body weight.</w:t>
      </w:r>
    </w:p>
    <w:p>
      <w:r>
        <w:rPr>
          <w:b/>
        </w:rPr>
        <w:t xml:space="preserve">Adipose Tissue: </w:t>
      </w:r>
      <w:r>
        <w:t>Body fat tissue that stores energy and secretes hormones affecting metabolism and inflammation.</w:t>
      </w:r>
    </w:p>
    <w:p>
      <w:r>
        <w:rPr>
          <w:b/>
        </w:rPr>
        <w:t xml:space="preserve">Underweight: </w:t>
      </w:r>
      <w:r>
        <w:t>A condition where body weight is below the healthy range, commonly defined as BMI less than 18.5.</w:t>
      </w:r>
    </w:p>
    <w:p>
      <w:r>
        <w:rPr>
          <w:b/>
        </w:rPr>
        <w:t xml:space="preserve">Visceral Fat: </w:t>
      </w:r>
      <w:r>
        <w:t>Fat stored around internal organs linked to higher risk of cardiovascular and metabolic diseases.</w:t>
      </w:r>
    </w:p>
    <w:p>
      <w:pPr>
        <w:pStyle w:val="Heading1"/>
      </w:pPr>
      <w:r>
        <w:t>Related Modules</w:t>
      </w:r>
    </w:p>
    <w:p>
      <w:pPr>
        <w:pStyle w:val="ListBullet"/>
      </w:pPr>
      <w:r>
        <w:t>FAQ-035-BMI</w:t>
      </w:r>
    </w:p>
    <w:p>
      <w:pPr>
        <w:pStyle w:val="ListBullet"/>
      </w:pPr>
      <w:r>
        <w:t>FAQ-102-Weight-Loss-Strategies</w:t>
      </w:r>
    </w:p>
    <w:p>
      <w:pPr>
        <w:pStyle w:val="ListBullet"/>
      </w:pPr>
      <w:r>
        <w:t>FAQ-058-Nutrition-Basics</w:t>
      </w:r>
    </w:p>
    <w:p>
      <w:pPr>
        <w:pStyle w:val="Heading1"/>
      </w:pPr>
      <w:r>
        <w:t>Illustration Specifications</w:t>
      </w:r>
    </w:p>
    <w:p>
      <w:pPr>
        <w:pStyle w:val="Heading2"/>
      </w:pPr>
      <w:r>
        <w:t>ILL-001 - BMI Categories Chart</w:t>
      </w:r>
    </w:p>
    <w:p>
      <w:r>
        <w:t>Type: Chart</w:t>
      </w:r>
    </w:p>
    <w:p>
      <w:r>
        <w:t>A color-coded chart showing BMI ranges with corresponding categories: underweight, normal, overweight, and obese.</w:t>
      </w:r>
    </w:p>
    <w:p>
      <w:r>
        <w:t>Alt text: Chart illustrating BMI categories with color codes for underweight, normal weight, overweight, and obesity.</w:t>
      </w:r>
    </w:p>
    <w:p>
      <w:pPr>
        <w:pStyle w:val="Heading2"/>
      </w:pPr>
      <w:r>
        <w:t>ILL-002 - Waist Circumference Measurement</w:t>
      </w:r>
    </w:p>
    <w:p>
      <w:r>
        <w:t>Type: Diagram</w:t>
      </w:r>
    </w:p>
    <w:p>
      <w:r>
        <w:t>Diagram showing how to correctly measure waist circumference with a tape measure positioned at the midpoint between the lowest rib and the iliac crest.</w:t>
      </w:r>
    </w:p>
    <w:p>
      <w:r>
        <w:t>Alt text: Illustration demonstrating waist circumference measurement on a human torso.</w:t>
      </w:r>
    </w:p>
    <w:p>
      <w:pPr>
        <w:pStyle w:val="Heading2"/>
      </w:pPr>
      <w:r>
        <w:t>ILL-003 - Body Composition Components</w:t>
      </w:r>
    </w:p>
    <w:p>
      <w:r>
        <w:t>Type: Infographic</w:t>
      </w:r>
    </w:p>
    <w:p>
      <w:r>
        <w:t>An infographic showing proportions of body fat, muscle, bone, and fluids that make up total body weight.</w:t>
      </w:r>
    </w:p>
    <w:p>
      <w:r>
        <w:t>Alt text: Graphic illustrating body composition with sections for fat, muscle, bone, and water.</w:t>
      </w:r>
    </w:p>
    <w:p>
      <w:pPr>
        <w:pStyle w:val="Heading2"/>
      </w:pPr>
      <w:r>
        <w:t>ILL-004 - Health Risks by Weight Status</w:t>
      </w:r>
    </w:p>
    <w:p>
      <w:r>
        <w:t>Type: Infographic</w:t>
      </w:r>
    </w:p>
    <w:p>
      <w:r>
        <w:t>Visual representation of health risks associated with underweight, normal weight, overweight, and obesity.</w:t>
      </w:r>
    </w:p>
    <w:p>
      <w:r>
        <w:t>Alt text: Infographic showing different health risks linked to weight categories.</w:t>
      </w:r>
    </w:p>
    <w:p>
      <w:pPr>
        <w:pStyle w:val="Heading1"/>
      </w:pPr>
      <w:r>
        <w:t>References</w:t>
      </w:r>
    </w:p>
    <w:p>
      <w:pPr>
        <w:pStyle w:val="ListBullet"/>
      </w:pPr>
      <w:r>
        <w:t>Body mass index - BMI | World Health Organization | 2020 | https://www.who.int/news-room/fact-sheets/detail/obesity-and-overweight | Unverified</w:t>
      </w:r>
    </w:p>
    <w:p>
      <w:pPr>
        <w:pStyle w:val="ListBullet"/>
      </w:pPr>
      <w:r>
        <w:t>Assessment of obesity: Impact of body fat distribution on health risks | National Heart, Lung, and Blood Institute | 2013 | https://www.nhlbi.nih.gov/health/educational/lose_wt/risk.htm | Unverified</w:t>
      </w:r>
    </w:p>
    <w:p>
      <w:pPr>
        <w:pStyle w:val="ListBullet"/>
      </w:pPr>
      <w:r>
        <w:t>Clinical Guidelines on the Identification, Evaluation, and Treatment of Overweight and Obesity | National Institutes of Health: NIH Consensus Development Panel | 1998 | https://consensus.nih.gov/1998/1998overweight084html.htm | Unverified</w:t>
      </w:r>
    </w:p>
    <w:p>
      <w:pPr>
        <w:pStyle w:val="ListBullet"/>
      </w:pPr>
      <w:r>
        <w:t>Limitations of BMI as an Indicator of Body Fatness and Health Risk | Centers for Disease Control and Prevention (CDC) - Division of Nutrition, Physical Activity, and Obesity | 2016 | https://www.cdc.gov/obesity/adult/defining.html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