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E7" w:rsidRDefault="00035AE7" w:rsidP="00035AE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ANALYTICS BACKEND SYSTEM DESIGN</w:t>
      </w:r>
    </w:p>
    <w:p w:rsidR="00035AE7" w:rsidRPr="00035AE7" w:rsidRDefault="00AD1CAA" w:rsidP="00035AE7">
      <w:pPr>
        <w:jc w:val="both"/>
        <w:rPr>
          <w:b/>
          <w:sz w:val="32"/>
          <w:szCs w:val="32"/>
        </w:rPr>
      </w:pPr>
      <w:r w:rsidRPr="00AD1CAA">
        <w:rPr>
          <w:b/>
          <w:noProof/>
          <w:sz w:val="32"/>
          <w:szCs w:val="32"/>
        </w:rPr>
        <w:drawing>
          <wp:inline distT="0" distB="0" distL="0" distR="0">
            <wp:extent cx="6613071" cy="8522942"/>
            <wp:effectExtent l="0" t="0" r="0" b="0"/>
            <wp:docPr id="1" name="Picture 1" descr="C:\Users\deveshk\Downloads\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shk\Downloads\Analyti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136" cy="853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AE7" w:rsidRPr="00035AE7" w:rsidRDefault="00035AE7" w:rsidP="00035AE7">
      <w:pPr>
        <w:jc w:val="both"/>
        <w:rPr>
          <w:b/>
        </w:rPr>
      </w:pPr>
      <w:r w:rsidRPr="00035AE7">
        <w:rPr>
          <w:b/>
        </w:rPr>
        <w:lastRenderedPageBreak/>
        <w:t>Properties of the proposed architecture</w:t>
      </w:r>
    </w:p>
    <w:p w:rsidR="00035AE7" w:rsidRDefault="00035AE7" w:rsidP="00035AE7">
      <w:pPr>
        <w:pStyle w:val="ListParagraph"/>
        <w:numPr>
          <w:ilvl w:val="0"/>
          <w:numId w:val="1"/>
        </w:numPr>
        <w:jc w:val="both"/>
      </w:pPr>
      <w:r>
        <w:t>Horizontal Scaling</w:t>
      </w:r>
    </w:p>
    <w:p w:rsidR="00035AE7" w:rsidRDefault="00035AE7" w:rsidP="00035AE7">
      <w:pPr>
        <w:pStyle w:val="ListParagraph"/>
        <w:numPr>
          <w:ilvl w:val="0"/>
          <w:numId w:val="1"/>
        </w:numPr>
        <w:jc w:val="both"/>
      </w:pPr>
      <w:r>
        <w:t>Fault tolerant</w:t>
      </w:r>
    </w:p>
    <w:p w:rsidR="00035AE7" w:rsidRDefault="00035AE7" w:rsidP="00035AE7">
      <w:pPr>
        <w:pStyle w:val="ListParagraph"/>
        <w:numPr>
          <w:ilvl w:val="0"/>
          <w:numId w:val="1"/>
        </w:numPr>
        <w:jc w:val="both"/>
      </w:pPr>
      <w:r>
        <w:t>High availability</w:t>
      </w:r>
    </w:p>
    <w:p w:rsidR="00035AE7" w:rsidRDefault="00035AE7" w:rsidP="00035AE7">
      <w:pPr>
        <w:pStyle w:val="ListParagraph"/>
        <w:numPr>
          <w:ilvl w:val="0"/>
          <w:numId w:val="1"/>
        </w:numPr>
        <w:jc w:val="both"/>
      </w:pPr>
      <w:r>
        <w:t>No single point of failure</w:t>
      </w:r>
    </w:p>
    <w:p w:rsidR="00035AE7" w:rsidRDefault="00035AE7" w:rsidP="00035AE7">
      <w:pPr>
        <w:pStyle w:val="ListParagraph"/>
        <w:numPr>
          <w:ilvl w:val="0"/>
          <w:numId w:val="1"/>
        </w:numPr>
        <w:jc w:val="both"/>
      </w:pPr>
      <w:r>
        <w:t>Modular</w:t>
      </w:r>
    </w:p>
    <w:p w:rsidR="00035AE7" w:rsidRDefault="00035AE7" w:rsidP="00035AE7">
      <w:pPr>
        <w:jc w:val="both"/>
      </w:pPr>
    </w:p>
    <w:p w:rsidR="00035AE7" w:rsidRPr="00035AE7" w:rsidRDefault="00035AE7" w:rsidP="00035AE7">
      <w:pPr>
        <w:jc w:val="both"/>
        <w:rPr>
          <w:b/>
        </w:rPr>
      </w:pPr>
      <w:r w:rsidRPr="00035AE7">
        <w:rPr>
          <w:b/>
        </w:rPr>
        <w:t>Components:</w:t>
      </w:r>
    </w:p>
    <w:p w:rsidR="00035AE7" w:rsidRDefault="00035AE7" w:rsidP="00035AE7">
      <w:pPr>
        <w:jc w:val="both"/>
      </w:pPr>
      <w:r w:rsidRPr="00035AE7">
        <w:rPr>
          <w:b/>
        </w:rPr>
        <w:t xml:space="preserve">APIGEE Hybrid </w:t>
      </w:r>
      <w:r w:rsidR="006044BC" w:rsidRPr="00035AE7">
        <w:rPr>
          <w:b/>
        </w:rPr>
        <w:t>Gateway</w:t>
      </w:r>
      <w:r w:rsidR="006044BC">
        <w:t xml:space="preserve"> (</w:t>
      </w:r>
      <w:r>
        <w:t>https://docs.apigee.com/hybrid/beta2/what-is-hybrid):</w:t>
      </w:r>
    </w:p>
    <w:p w:rsidR="00035AE7" w:rsidRDefault="00035AE7" w:rsidP="00035AE7">
      <w:pPr>
        <w:jc w:val="both"/>
      </w:pPr>
      <w:r>
        <w:t>Apigee Hybrid Gateway comes bundled with Istio Ingress.</w:t>
      </w:r>
    </w:p>
    <w:p w:rsidR="00035AE7" w:rsidRDefault="00035AE7" w:rsidP="00035AE7">
      <w:pPr>
        <w:jc w:val="both"/>
      </w:pPr>
      <w:r>
        <w:t>Apigee Hybrid helps you manage all internal and external APIs with a single platform.</w:t>
      </w:r>
    </w:p>
    <w:p w:rsidR="00035AE7" w:rsidRDefault="00035AE7" w:rsidP="00035AE7">
      <w:pPr>
        <w:jc w:val="both"/>
      </w:pPr>
      <w:r>
        <w:t>Apigee Hybrid is deployed on Kubernetes cluster in an environment close to our backend microservices thereby reducing latency.</w:t>
      </w:r>
    </w:p>
    <w:p w:rsidR="00035AE7" w:rsidRDefault="00035AE7" w:rsidP="00035AE7">
      <w:pPr>
        <w:jc w:val="both"/>
      </w:pPr>
      <w:r>
        <w:t>It fronts are backend services with a proxy layer and provides an abstraction for our backend service APIs and provides security, rate limiting, quotas, analytics, and more.</w:t>
      </w:r>
    </w:p>
    <w:p w:rsidR="00035AE7" w:rsidRDefault="00035AE7" w:rsidP="00035AE7">
      <w:pPr>
        <w:jc w:val="both"/>
      </w:pPr>
      <w:r>
        <w:t xml:space="preserve">It will act as the edge service or entry point for incoming requests </w:t>
      </w:r>
      <w:r w:rsidR="006044BC">
        <w:t>from client browsers</w:t>
      </w:r>
      <w:r>
        <w:t>, devices. It will also be responsible for authentication of incoming requests by validating</w:t>
      </w:r>
      <w:r w:rsidR="006044BC">
        <w:t xml:space="preserve"> the tokens against the auth se</w:t>
      </w:r>
      <w:r>
        <w:t>r</w:t>
      </w:r>
      <w:r w:rsidR="006044BC">
        <w:t>v</w:t>
      </w:r>
      <w:r>
        <w:t>ice which in turn will provide the JWT Token.</w:t>
      </w:r>
      <w:r w:rsidR="006044BC">
        <w:t xml:space="preserve"> T</w:t>
      </w:r>
      <w:r>
        <w:t>he token is then used to authenticate to Write API/Read API</w:t>
      </w:r>
    </w:p>
    <w:p w:rsidR="00035AE7" w:rsidRDefault="00035AE7" w:rsidP="00035AE7">
      <w:pPr>
        <w:jc w:val="both"/>
      </w:pPr>
      <w:r>
        <w:t>API Gateway will receive incoming requests over HTTPS and will be responsible for SSL termination at the API Gateway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  <w:r w:rsidRPr="00035AE7">
        <w:rPr>
          <w:b/>
        </w:rPr>
        <w:t>Kubernetes</w:t>
      </w:r>
      <w:r>
        <w:t>:</w:t>
      </w:r>
    </w:p>
    <w:p w:rsidR="00035AE7" w:rsidRDefault="00035AE7" w:rsidP="00035AE7">
      <w:pPr>
        <w:jc w:val="both"/>
      </w:pPr>
      <w:r>
        <w:t xml:space="preserve">Kubernetes is an open source orchestrator for deploying and managing containerized applications at </w:t>
      </w:r>
      <w:r w:rsidR="006044BC">
        <w:t>scale. It</w:t>
      </w:r>
      <w:r>
        <w:t xml:space="preserve"> has </w:t>
      </w:r>
      <w:r w:rsidR="006044BC">
        <w:t>self-healing</w:t>
      </w:r>
      <w:r>
        <w:t xml:space="preserve"> </w:t>
      </w:r>
      <w:r w:rsidR="006044BC">
        <w:t>properties, intelligent</w:t>
      </w:r>
      <w:r>
        <w:t xml:space="preserve"> scheduling, horizontal scaling and many </w:t>
      </w:r>
      <w:r w:rsidR="006044BC">
        <w:t>more. All</w:t>
      </w:r>
      <w:r>
        <w:t xml:space="preserve"> our </w:t>
      </w:r>
      <w:r w:rsidR="006044BC">
        <w:t>micro services</w:t>
      </w:r>
      <w:r>
        <w:t xml:space="preserve"> along with Apigee gateway will be deployed on Kubernetes.</w:t>
      </w:r>
    </w:p>
    <w:p w:rsidR="00035AE7" w:rsidRDefault="00035AE7" w:rsidP="00035AE7">
      <w:pPr>
        <w:jc w:val="both"/>
        <w:rPr>
          <w:b/>
        </w:rPr>
      </w:pPr>
    </w:p>
    <w:p w:rsidR="00035AE7" w:rsidRPr="00035AE7" w:rsidRDefault="00035AE7" w:rsidP="00035AE7">
      <w:pPr>
        <w:jc w:val="both"/>
        <w:rPr>
          <w:b/>
        </w:rPr>
      </w:pPr>
      <w:r w:rsidRPr="00035AE7">
        <w:rPr>
          <w:b/>
        </w:rPr>
        <w:t xml:space="preserve">Web </w:t>
      </w:r>
      <w:proofErr w:type="gramStart"/>
      <w:r w:rsidRPr="00035AE7">
        <w:rPr>
          <w:b/>
        </w:rPr>
        <w:t>services :</w:t>
      </w:r>
      <w:proofErr w:type="gramEnd"/>
    </w:p>
    <w:p w:rsidR="00035AE7" w:rsidRDefault="00035AE7" w:rsidP="00035AE7">
      <w:pPr>
        <w:jc w:val="both"/>
      </w:pPr>
      <w:r>
        <w:t>We will have three microservices:</w:t>
      </w:r>
    </w:p>
    <w:p w:rsidR="00035AE7" w:rsidRDefault="00035AE7" w:rsidP="00035AE7">
      <w:pPr>
        <w:pStyle w:val="ListParagraph"/>
        <w:numPr>
          <w:ilvl w:val="0"/>
          <w:numId w:val="2"/>
        </w:numPr>
        <w:jc w:val="both"/>
      </w:pPr>
      <w:r>
        <w:t>Auth API</w:t>
      </w:r>
    </w:p>
    <w:p w:rsidR="00035AE7" w:rsidRDefault="00035AE7" w:rsidP="00035AE7">
      <w:pPr>
        <w:pStyle w:val="ListParagraph"/>
        <w:numPr>
          <w:ilvl w:val="0"/>
          <w:numId w:val="2"/>
        </w:numPr>
        <w:jc w:val="both"/>
      </w:pPr>
      <w:r>
        <w:t>Writer API</w:t>
      </w:r>
    </w:p>
    <w:p w:rsidR="00035AE7" w:rsidRDefault="00035AE7" w:rsidP="00035AE7">
      <w:pPr>
        <w:pStyle w:val="ListParagraph"/>
        <w:numPr>
          <w:ilvl w:val="0"/>
          <w:numId w:val="2"/>
        </w:numPr>
        <w:jc w:val="both"/>
      </w:pPr>
      <w:r>
        <w:t>Read API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  <w:r w:rsidRPr="00035AE7">
        <w:rPr>
          <w:b/>
        </w:rPr>
        <w:t xml:space="preserve">Auth </w:t>
      </w:r>
      <w:r w:rsidR="006044BC" w:rsidRPr="00035AE7">
        <w:rPr>
          <w:b/>
        </w:rPr>
        <w:t>API</w:t>
      </w:r>
      <w:r w:rsidR="006044BC">
        <w:t>:</w:t>
      </w:r>
      <w:r>
        <w:t xml:space="preserve"> It will provide authentication to the Writer Service and Read Service to ensure whether caller is authorized to make calls or not.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  <w:r w:rsidRPr="00035AE7">
        <w:rPr>
          <w:b/>
        </w:rPr>
        <w:t>Writer API</w:t>
      </w:r>
      <w:r>
        <w:t>: The Write API will accept request of user activity and store the raw time series events in database which is then fed to spark clusters for processing.</w:t>
      </w:r>
    </w:p>
    <w:p w:rsidR="00035AE7" w:rsidRDefault="00035AE7" w:rsidP="00035AE7">
      <w:pPr>
        <w:jc w:val="both"/>
      </w:pPr>
      <w:r>
        <w:lastRenderedPageBreak/>
        <w:t>The WRITE API will accept request from user website click event that needs to get stored in database on top of which processing and reporting can be done.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  <w:r w:rsidRPr="00035AE7">
        <w:rPr>
          <w:b/>
        </w:rPr>
        <w:t>Read API</w:t>
      </w:r>
      <w:r>
        <w:t>: The Read API will receive request which has queries from the users.</w:t>
      </w:r>
    </w:p>
    <w:p w:rsidR="00035AE7" w:rsidRDefault="00035AE7" w:rsidP="00035AE7">
      <w:pPr>
        <w:jc w:val="both"/>
      </w:pPr>
      <w:r>
        <w:t>These requests are then published to a separate Kafka topic on the Kafka service.</w:t>
      </w:r>
    </w:p>
    <w:p w:rsidR="00035AE7" w:rsidRDefault="00035AE7" w:rsidP="00035AE7">
      <w:pPr>
        <w:jc w:val="both"/>
      </w:pPr>
      <w:r>
        <w:t>The READ API will accept request from Merchant users that want to see Analytics metrics, time series metrics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  <w:r w:rsidRPr="00035AE7">
        <w:rPr>
          <w:b/>
        </w:rPr>
        <w:t>Kafka</w:t>
      </w:r>
      <w:r>
        <w:t>:</w:t>
      </w:r>
    </w:p>
    <w:p w:rsidR="00035AE7" w:rsidRDefault="00035AE7" w:rsidP="00035AE7">
      <w:pPr>
        <w:jc w:val="both"/>
      </w:pPr>
      <w:r>
        <w:t>Kafka is a distributed streaming and message queue platform.</w:t>
      </w:r>
    </w:p>
    <w:p w:rsidR="00035AE7" w:rsidRDefault="00035AE7" w:rsidP="00035AE7">
      <w:pPr>
        <w:jc w:val="both"/>
      </w:pPr>
      <w:r>
        <w:t>It is linearly scalable and fault tolerant.</w:t>
      </w:r>
    </w:p>
    <w:p w:rsidR="00035AE7" w:rsidRDefault="00035AE7" w:rsidP="00035AE7">
      <w:pPr>
        <w:jc w:val="both"/>
      </w:pPr>
      <w:r>
        <w:t>High throughput.</w:t>
      </w:r>
    </w:p>
    <w:p w:rsidR="00035AE7" w:rsidRDefault="00035AE7" w:rsidP="00035AE7">
      <w:pPr>
        <w:jc w:val="both"/>
      </w:pPr>
      <w:r>
        <w:t>This will serve as buffer between web service and DB to handle the traffic spikes.</w:t>
      </w:r>
    </w:p>
    <w:p w:rsidR="00035AE7" w:rsidRDefault="00035AE7" w:rsidP="00035AE7">
      <w:pPr>
        <w:jc w:val="both"/>
      </w:pPr>
    </w:p>
    <w:p w:rsidR="00035AE7" w:rsidRPr="00035AE7" w:rsidRDefault="00035AE7" w:rsidP="00035AE7">
      <w:pPr>
        <w:jc w:val="both"/>
        <w:rPr>
          <w:b/>
        </w:rPr>
      </w:pPr>
      <w:r w:rsidRPr="00035AE7">
        <w:rPr>
          <w:b/>
        </w:rPr>
        <w:t>Influx DB with Influx DB Relay:</w:t>
      </w:r>
    </w:p>
    <w:p w:rsidR="00035AE7" w:rsidRDefault="006044BC" w:rsidP="00035AE7">
      <w:pPr>
        <w:jc w:val="both"/>
      </w:pPr>
      <w:r>
        <w:t>Influx DB</w:t>
      </w:r>
      <w:r w:rsidR="00035AE7">
        <w:t xml:space="preserve"> is a scalable datastore for metrics, events, and real-time analytics.InfluxDB is designed to be scalable, simple to install and manage, and fast to get data in and out.</w:t>
      </w:r>
    </w:p>
    <w:p w:rsidR="00035AE7" w:rsidRDefault="00035AE7" w:rsidP="00035AE7">
      <w:pPr>
        <w:jc w:val="both"/>
      </w:pPr>
      <w:r>
        <w:t>Influx DB relay adds a layer of high availability on top of influx db.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</w:p>
    <w:p w:rsidR="00035AE7" w:rsidRPr="00035AE7" w:rsidRDefault="00035AE7" w:rsidP="00035AE7">
      <w:pPr>
        <w:jc w:val="both"/>
        <w:rPr>
          <w:b/>
        </w:rPr>
      </w:pPr>
      <w:r w:rsidRPr="00035AE7">
        <w:rPr>
          <w:b/>
        </w:rPr>
        <w:t>Memcached:</w:t>
      </w:r>
    </w:p>
    <w:p w:rsidR="00035AE7" w:rsidRDefault="00035AE7" w:rsidP="00035AE7">
      <w:pPr>
        <w:jc w:val="both"/>
      </w:pPr>
      <w:r>
        <w:t xml:space="preserve">Memcached is in-memory data storage and high-performance distributed memory cache service. </w:t>
      </w:r>
    </w:p>
    <w:p w:rsidR="00035AE7" w:rsidRDefault="00035AE7" w:rsidP="00035AE7">
      <w:pPr>
        <w:jc w:val="both"/>
      </w:pPr>
      <w:r>
        <w:t>Memcached utilizes multiple cores hence memcahed becomes useful when dealing with high volumes of data like in our case.</w:t>
      </w:r>
    </w:p>
    <w:p w:rsidR="00035AE7" w:rsidRDefault="00035AE7" w:rsidP="00035AE7">
      <w:pPr>
        <w:jc w:val="both"/>
      </w:pPr>
      <w:r>
        <w:t>Since we can only store a limited amount of data in cache, "Cache-aside" mechanism known as lazy loading serves best for design. Only requested data is cached, which avoids filling up the cache with data that isn't requested.</w:t>
      </w:r>
    </w:p>
    <w:p w:rsidR="00035AE7" w:rsidRDefault="00035AE7" w:rsidP="00035AE7">
      <w:pPr>
        <w:jc w:val="both"/>
      </w:pPr>
    </w:p>
    <w:p w:rsidR="00035AE7" w:rsidRDefault="00035AE7" w:rsidP="00035AE7">
      <w:pPr>
        <w:jc w:val="both"/>
      </w:pPr>
      <w:r w:rsidRPr="00035AE7">
        <w:rPr>
          <w:b/>
        </w:rPr>
        <w:t>Apache Spark</w:t>
      </w:r>
      <w:r>
        <w:t>:</w:t>
      </w:r>
    </w:p>
    <w:p w:rsidR="00035AE7" w:rsidRDefault="00035AE7" w:rsidP="00035AE7">
      <w:pPr>
        <w:jc w:val="both"/>
      </w:pPr>
      <w:r>
        <w:t>In-Memory Computation in Spark: Here the data is being cached so we need not fetch data from the disk every time thus the time is saved</w:t>
      </w:r>
    </w:p>
    <w:p w:rsidR="00035AE7" w:rsidRDefault="00035AE7" w:rsidP="00035AE7">
      <w:pPr>
        <w:jc w:val="both"/>
      </w:pPr>
      <w:r>
        <w:t>Dynamic in Nature: We can easily develop a parallel application, as Spark provides 80 high-level operators</w:t>
      </w:r>
    </w:p>
    <w:p w:rsidR="00035AE7" w:rsidRDefault="00035AE7" w:rsidP="00035AE7">
      <w:pPr>
        <w:jc w:val="both"/>
      </w:pPr>
      <w:r>
        <w:t>Fault Tolerance in Spark: Apache Spark provides fault tolerance through Spark abstraction-RDD. Spark RDDs are designed to handle the failure of any worker node in the cluster. Thus, it ensures that the loss of data is reduced to zero</w:t>
      </w:r>
    </w:p>
    <w:p w:rsidR="00035AE7" w:rsidRDefault="00035AE7" w:rsidP="00035AE7">
      <w:pPr>
        <w:jc w:val="both"/>
      </w:pPr>
    </w:p>
    <w:p w:rsidR="00AD1CAA" w:rsidRDefault="00AD1CAA" w:rsidP="00035AE7">
      <w:pPr>
        <w:jc w:val="both"/>
        <w:rPr>
          <w:b/>
          <w:sz w:val="28"/>
          <w:szCs w:val="28"/>
        </w:rPr>
      </w:pPr>
    </w:p>
    <w:p w:rsidR="00035AE7" w:rsidRDefault="006044BC" w:rsidP="00035A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FLOW:</w:t>
      </w:r>
    </w:p>
    <w:p w:rsidR="006044BC" w:rsidRDefault="006044BC" w:rsidP="00035AE7">
      <w:pPr>
        <w:jc w:val="both"/>
        <w:rPr>
          <w:b/>
        </w:rPr>
      </w:pPr>
      <w:r>
        <w:rPr>
          <w:b/>
        </w:rPr>
        <w:t>Write API:</w:t>
      </w:r>
    </w:p>
    <w:p w:rsidR="006044BC" w:rsidRPr="006044BC" w:rsidRDefault="006044BC" w:rsidP="006044BC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When user clicks on the website a click event or request is sent to APIGEE Gateway through </w:t>
      </w:r>
      <w:proofErr w:type="spellStart"/>
      <w:r>
        <w:t>istio</w:t>
      </w:r>
      <w:proofErr w:type="spellEnd"/>
      <w:r>
        <w:t xml:space="preserve"> ingress.</w:t>
      </w:r>
    </w:p>
    <w:p w:rsidR="006044BC" w:rsidRPr="006044BC" w:rsidRDefault="006044BC" w:rsidP="006044BC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The Gateway is the entry point of the backend system it pulls out the token from the header which is unique to that website and sends that token to the </w:t>
      </w:r>
      <w:proofErr w:type="spellStart"/>
      <w:r>
        <w:t>auth</w:t>
      </w:r>
      <w:proofErr w:type="spellEnd"/>
      <w:r>
        <w:t xml:space="preserve"> service which comes back with the JWT token.</w:t>
      </w:r>
    </w:p>
    <w:p w:rsidR="006044BC" w:rsidRPr="006044BC" w:rsidRDefault="006044BC" w:rsidP="006044BC">
      <w:pPr>
        <w:pStyle w:val="ListParagraph"/>
        <w:numPr>
          <w:ilvl w:val="0"/>
          <w:numId w:val="3"/>
        </w:numPr>
        <w:jc w:val="both"/>
        <w:rPr>
          <w:b/>
        </w:rPr>
      </w:pPr>
      <w:r>
        <w:t>Once the JWT token is received we use that that token to call the Write API (based on the request type).</w:t>
      </w:r>
    </w:p>
    <w:p w:rsidR="00C01871" w:rsidRPr="00C01871" w:rsidRDefault="006044BC" w:rsidP="00C01871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The write </w:t>
      </w:r>
      <w:proofErr w:type="spellStart"/>
      <w:proofErr w:type="gramStart"/>
      <w:r>
        <w:t>api</w:t>
      </w:r>
      <w:proofErr w:type="spellEnd"/>
      <w:proofErr w:type="gramEnd"/>
      <w:r>
        <w:t xml:space="preserve"> then publishes the events to a Kafka topic. Then the business logic layer will write these raw events </w:t>
      </w:r>
      <w:r w:rsidR="00C01871">
        <w:t>to the Influx DB</w:t>
      </w:r>
      <w:proofErr w:type="gramStart"/>
      <w:r w:rsidR="00C01871">
        <w:t>.(</w:t>
      </w:r>
      <w:proofErr w:type="gramEnd"/>
      <w:r w:rsidR="00C01871">
        <w:t>Every event will have a unique timestamp).</w:t>
      </w:r>
    </w:p>
    <w:p w:rsidR="00C01871" w:rsidRDefault="00C01871" w:rsidP="00C01871">
      <w:pPr>
        <w:jc w:val="both"/>
        <w:rPr>
          <w:b/>
        </w:rPr>
      </w:pPr>
      <w:r>
        <w:rPr>
          <w:b/>
        </w:rPr>
        <w:t>Read API:</w:t>
      </w:r>
    </w:p>
    <w:p w:rsidR="00C01871" w:rsidRDefault="00C01871" w:rsidP="00C01871">
      <w:pPr>
        <w:pStyle w:val="ListParagraph"/>
        <w:numPr>
          <w:ilvl w:val="0"/>
          <w:numId w:val="4"/>
        </w:numPr>
      </w:pPr>
      <w:r w:rsidRPr="00C01871">
        <w:t xml:space="preserve">The user's request for metrics is handled by the different REST </w:t>
      </w:r>
      <w:proofErr w:type="spellStart"/>
      <w:proofErr w:type="gramStart"/>
      <w:r w:rsidRPr="00C01871">
        <w:t>Api</w:t>
      </w:r>
      <w:proofErr w:type="spellEnd"/>
      <w:proofErr w:type="gramEnd"/>
      <w:r w:rsidRPr="00C01871">
        <w:t>.</w:t>
      </w:r>
    </w:p>
    <w:p w:rsidR="007C70CE" w:rsidRPr="00C01871" w:rsidRDefault="007C70CE" w:rsidP="00C01871">
      <w:pPr>
        <w:pStyle w:val="ListParagraph"/>
        <w:numPr>
          <w:ilvl w:val="0"/>
          <w:numId w:val="4"/>
        </w:numPr>
      </w:pPr>
      <w:r>
        <w:t xml:space="preserve">Firstly the metrics will be checked in </w:t>
      </w:r>
      <w:proofErr w:type="spellStart"/>
      <w:r>
        <w:t>memcached</w:t>
      </w:r>
      <w:proofErr w:type="spellEnd"/>
      <w:r>
        <w:t xml:space="preserve"> for the returning query if the data is not there raw data will be fetched from </w:t>
      </w:r>
      <w:r w:rsidR="00F0748C">
        <w:t xml:space="preserve">unprocessed </w:t>
      </w:r>
      <w:r>
        <w:t>DB and pushed to Spark cluster for processing.</w:t>
      </w:r>
    </w:p>
    <w:p w:rsidR="00035AE7" w:rsidRDefault="007C70CE" w:rsidP="00035AE7">
      <w:pPr>
        <w:pStyle w:val="ListParagraph"/>
        <w:numPr>
          <w:ilvl w:val="0"/>
          <w:numId w:val="4"/>
        </w:numPr>
        <w:jc w:val="both"/>
      </w:pPr>
      <w:r>
        <w:t xml:space="preserve">Once the data is processed it is pushed back in to the </w:t>
      </w:r>
      <w:r w:rsidR="00F0748C">
        <w:t xml:space="preserve">processed </w:t>
      </w:r>
      <w:proofErr w:type="spellStart"/>
      <w:r>
        <w:t>db</w:t>
      </w:r>
      <w:proofErr w:type="spellEnd"/>
      <w:r>
        <w:t xml:space="preserve"> </w:t>
      </w:r>
      <w:r w:rsidR="00F0748C">
        <w:t xml:space="preserve">so that there is no conflict between processed data and raw data because of same timestamp </w:t>
      </w:r>
      <w:r>
        <w:t xml:space="preserve">which is then fetched by the read </w:t>
      </w:r>
      <w:proofErr w:type="spellStart"/>
      <w:proofErr w:type="gramStart"/>
      <w:r>
        <w:t>api</w:t>
      </w:r>
      <w:proofErr w:type="spellEnd"/>
      <w:proofErr w:type="gramEnd"/>
      <w:r>
        <w:t>.</w:t>
      </w:r>
      <w:r w:rsidR="00895F25">
        <w:t xml:space="preserve"> Since the processing of data is being done on Spark which is 100 times faster than Hadoop it is expected to produce the results quickly. </w:t>
      </w:r>
    </w:p>
    <w:sectPr w:rsidR="00035AE7" w:rsidSect="00AD1C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0100"/>
    <w:multiLevelType w:val="hybridMultilevel"/>
    <w:tmpl w:val="368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2EFF"/>
    <w:multiLevelType w:val="hybridMultilevel"/>
    <w:tmpl w:val="73DA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20ED"/>
    <w:multiLevelType w:val="hybridMultilevel"/>
    <w:tmpl w:val="9986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85B92"/>
    <w:multiLevelType w:val="hybridMultilevel"/>
    <w:tmpl w:val="7BFE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E7"/>
    <w:rsid w:val="00035AE7"/>
    <w:rsid w:val="000435A4"/>
    <w:rsid w:val="006044BC"/>
    <w:rsid w:val="007C70CE"/>
    <w:rsid w:val="00895F25"/>
    <w:rsid w:val="009856CB"/>
    <w:rsid w:val="00AD1CAA"/>
    <w:rsid w:val="00C01871"/>
    <w:rsid w:val="00F0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089F"/>
  <w15:chartTrackingRefBased/>
  <w15:docId w15:val="{9E977B47-0D86-49E7-88C8-8A28EB5A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4083-6CF0-4F05-A036-88D0946E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3</cp:revision>
  <dcterms:created xsi:type="dcterms:W3CDTF">2019-08-21T11:25:00Z</dcterms:created>
  <dcterms:modified xsi:type="dcterms:W3CDTF">2019-08-21T16:26:00Z</dcterms:modified>
</cp:coreProperties>
</file>