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Филипьева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работу с атрибутами файлов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Провести работу с атрибутами файлов и научиться ими оперирвать</w:t>
      </w:r>
    </w:p>
    <w:bookmarkEnd w:id="21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Создание пользователя (рис. 1).</w:t>
      </w:r>
    </w:p>
    <w:p>
      <w:pPr>
        <w:pStyle w:val="CaptionedFigure"/>
      </w:pPr>
      <w:r>
        <w:drawing>
          <wp:inline>
            <wp:extent cx="5334000" cy="719191"/>
            <wp:effectExtent b="0" l="0" r="0" t="0"/>
            <wp:docPr descr="Создание пользователя" title="" id="23" name="Picture"/>
            <a:graphic>
              <a:graphicData uri="http://schemas.openxmlformats.org/drawingml/2006/picture">
                <pic:pic>
                  <pic:nvPicPr>
                    <pic:cNvPr descr="image/kl2s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пользователя</w:t>
      </w:r>
    </w:p>
    <w:p>
      <w:pPr>
        <w:pStyle w:val="BodyText"/>
      </w:pPr>
      <w:r>
        <w:t xml:space="preserve">Выдача пароля пользователю (рис. 2).</w:t>
      </w:r>
    </w:p>
    <w:p>
      <w:pPr>
        <w:pStyle w:val="CaptionedFigure"/>
      </w:pPr>
      <w:r>
        <w:drawing>
          <wp:inline>
            <wp:extent cx="4899258" cy="1366787"/>
            <wp:effectExtent b="0" l="0" r="0" t="0"/>
            <wp:docPr descr="Выдача пароля" title="" id="26" name="Picture"/>
            <a:graphic>
              <a:graphicData uri="http://schemas.openxmlformats.org/drawingml/2006/picture">
                <pic:pic>
                  <pic:nvPicPr>
                    <pic:cNvPr descr="image/kl2s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136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Выдача пароля</w:t>
      </w:r>
    </w:p>
    <w:p>
      <w:pPr>
        <w:pStyle w:val="BodyText"/>
      </w:pPr>
      <w:r>
        <w:t xml:space="preserve">Вход под новым пользователем (рис. 3).</w:t>
      </w:r>
    </w:p>
    <w:p>
      <w:pPr>
        <w:pStyle w:val="CaptionedFigure"/>
      </w:pPr>
      <w:r>
        <w:drawing>
          <wp:inline>
            <wp:extent cx="4350618" cy="5293894"/>
            <wp:effectExtent b="0" l="0" r="0" t="0"/>
            <wp:docPr descr="Вход" title="" id="29" name="Picture"/>
            <a:graphic>
              <a:graphicData uri="http://schemas.openxmlformats.org/drawingml/2006/picture">
                <pic:pic>
                  <pic:nvPicPr>
                    <pic:cNvPr descr="image/kl2s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5293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Вход</w:t>
      </w:r>
    </w:p>
    <w:p>
      <w:pPr>
        <w:pStyle w:val="BodyText"/>
      </w:pPr>
      <w:r>
        <w:t xml:space="preserve">Определение текущей директории (рис. 4).</w:t>
      </w:r>
    </w:p>
    <w:p>
      <w:pPr>
        <w:pStyle w:val="CaptionedFigure"/>
      </w:pPr>
      <w:r>
        <w:drawing>
          <wp:inline>
            <wp:extent cx="1848050" cy="1145406"/>
            <wp:effectExtent b="0" l="0" r="0" t="0"/>
            <wp:docPr descr="Текущая дериктория" title="" id="32" name="Picture"/>
            <a:graphic>
              <a:graphicData uri="http://schemas.openxmlformats.org/drawingml/2006/picture">
                <pic:pic>
                  <pic:nvPicPr>
                    <pic:cNvPr descr="image/kl2s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050" cy="114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Текущая дериктория</w:t>
      </w:r>
    </w:p>
    <w:p>
      <w:pPr>
        <w:pStyle w:val="BodyText"/>
      </w:pPr>
      <w:r>
        <w:t xml:space="preserve">Проверка кем является пользователь (рис. 5).</w:t>
      </w:r>
    </w:p>
    <w:p>
      <w:pPr>
        <w:pStyle w:val="CaptionedFigure"/>
      </w:pPr>
      <w:r>
        <w:drawing>
          <wp:inline>
            <wp:extent cx="2300437" cy="1463040"/>
            <wp:effectExtent b="0" l="0" r="0" t="0"/>
            <wp:docPr descr="кто_я" title="" id="35" name="Picture"/>
            <a:graphic>
              <a:graphicData uri="http://schemas.openxmlformats.org/drawingml/2006/picture">
                <pic:pic>
                  <pic:nvPicPr>
                    <pic:cNvPr descr="image/kl2s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437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кто_я</w:t>
      </w:r>
    </w:p>
    <w:p>
      <w:pPr>
        <w:pStyle w:val="BodyText"/>
      </w:pPr>
      <w:r>
        <w:t xml:space="preserve">Проверка групп пользователя (рис. 6).</w:t>
      </w:r>
    </w:p>
    <w:p>
      <w:pPr>
        <w:pStyle w:val="CaptionedFigure"/>
      </w:pPr>
      <w:r>
        <w:drawing>
          <wp:inline>
            <wp:extent cx="5334000" cy="1130035"/>
            <wp:effectExtent b="0" l="0" r="0" t="0"/>
            <wp:docPr descr="Группы" title="" id="38" name="Picture"/>
            <a:graphic>
              <a:graphicData uri="http://schemas.openxmlformats.org/drawingml/2006/picture">
                <pic:pic>
                  <pic:nvPicPr>
                    <pic:cNvPr descr="image/kl2s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0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Группы</w:t>
      </w:r>
    </w:p>
    <w:p>
      <w:pPr>
        <w:pStyle w:val="BodyText"/>
      </w:pPr>
      <w:r>
        <w:t xml:space="preserve">Еще проверка (рис. 7).</w:t>
      </w:r>
    </w:p>
    <w:p>
      <w:pPr>
        <w:pStyle w:val="CaptionedFigure"/>
      </w:pPr>
      <w:r>
        <w:drawing>
          <wp:inline>
            <wp:extent cx="5334000" cy="644375"/>
            <wp:effectExtent b="0" l="0" r="0" t="0"/>
            <wp:docPr descr="Группы" title="" id="41" name="Picture"/>
            <a:graphic>
              <a:graphicData uri="http://schemas.openxmlformats.org/drawingml/2006/picture">
                <pic:pic>
                  <pic:nvPicPr>
                    <pic:cNvPr descr="image/kl2s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Группы</w:t>
      </w:r>
    </w:p>
    <w:p>
      <w:pPr>
        <w:pStyle w:val="BodyText"/>
      </w:pPr>
      <w:r>
        <w:t xml:space="preserve">Содержимое файла /etc/passwd (рис. 8).</w:t>
      </w:r>
    </w:p>
    <w:p>
      <w:pPr>
        <w:pStyle w:val="CaptionedFigure"/>
      </w:pPr>
      <w:r>
        <w:drawing>
          <wp:inline>
            <wp:extent cx="5334000" cy="4325785"/>
            <wp:effectExtent b="0" l="0" r="0" t="0"/>
            <wp:docPr descr="паролики" title="" id="44" name="Picture"/>
            <a:graphic>
              <a:graphicData uri="http://schemas.openxmlformats.org/drawingml/2006/picture">
                <pic:pic>
                  <pic:nvPicPr>
                    <pic:cNvPr descr="image/kl2s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паролики</w:t>
      </w:r>
    </w:p>
    <w:p>
      <w:pPr>
        <w:pStyle w:val="BodyText"/>
      </w:pPr>
      <w:r>
        <w:t xml:space="preserve">Соответствие отображенных групп разными командами (рис. 9).</w:t>
      </w:r>
    </w:p>
    <w:p>
      <w:pPr>
        <w:pStyle w:val="CaptionedFigure"/>
      </w:pPr>
      <w:r>
        <w:drawing>
          <wp:inline>
            <wp:extent cx="5334000" cy="3318532"/>
            <wp:effectExtent b="0" l="0" r="0" t="0"/>
            <wp:docPr descr="соответствие" title="" id="47" name="Picture"/>
            <a:graphic>
              <a:graphicData uri="http://schemas.openxmlformats.org/drawingml/2006/picture">
                <pic:pic>
                  <pic:nvPicPr>
                    <pic:cNvPr descr="image/kl2s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соответствие</w:t>
      </w:r>
    </w:p>
    <w:p>
      <w:pPr>
        <w:pStyle w:val="BodyText"/>
      </w:pPr>
      <w:r>
        <w:t xml:space="preserve">Проверка прав пользователей к дирректории home (рис. 10).</w:t>
      </w:r>
    </w:p>
    <w:p>
      <w:pPr>
        <w:pStyle w:val="CaptionedFigure"/>
      </w:pPr>
      <w:r>
        <w:drawing>
          <wp:inline>
            <wp:extent cx="5293894" cy="1078029"/>
            <wp:effectExtent b="0" l="0" r="0" t="0"/>
            <wp:docPr descr="проверка" title="" id="50" name="Picture"/>
            <a:graphic>
              <a:graphicData uri="http://schemas.openxmlformats.org/drawingml/2006/picture">
                <pic:pic>
                  <pic:nvPicPr>
                    <pic:cNvPr descr="image/kl2s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</w:t>
      </w:r>
    </w:p>
    <w:p>
      <w:pPr>
        <w:pStyle w:val="BodyText"/>
      </w:pPr>
      <w:r>
        <w:t xml:space="preserve">Проверка прав пользователей к дирректории home (рис. 11).</w:t>
      </w:r>
    </w:p>
    <w:p>
      <w:pPr>
        <w:pStyle w:val="CaptionedFigure"/>
      </w:pPr>
      <w:r>
        <w:drawing>
          <wp:inline>
            <wp:extent cx="5197642" cy="933650"/>
            <wp:effectExtent b="0" l="0" r="0" t="0"/>
            <wp:docPr descr="проверка" title="" id="53" name="Picture"/>
            <a:graphic>
              <a:graphicData uri="http://schemas.openxmlformats.org/drawingml/2006/picture">
                <pic:pic>
                  <pic:nvPicPr>
                    <pic:cNvPr descr="image/kl2s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93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</w:t>
      </w:r>
    </w:p>
    <w:p>
      <w:pPr>
        <w:pStyle w:val="BodyText"/>
      </w:pPr>
      <w:r>
        <w:t xml:space="preserve">Создание новой дирректории (рис. 12).</w:t>
      </w:r>
    </w:p>
    <w:p>
      <w:pPr>
        <w:pStyle w:val="CaptionedFigure"/>
      </w:pPr>
      <w:r>
        <w:drawing>
          <wp:inline>
            <wp:extent cx="3667225" cy="837397"/>
            <wp:effectExtent b="0" l="0" r="0" t="0"/>
            <wp:docPr descr="создание" title="" id="56" name="Picture"/>
            <a:graphic>
              <a:graphicData uri="http://schemas.openxmlformats.org/drawingml/2006/picture">
                <pic:pic>
                  <pic:nvPicPr>
                    <pic:cNvPr descr="image/kl2s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83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</w:t>
      </w:r>
    </w:p>
    <w:p>
      <w:pPr>
        <w:pStyle w:val="BodyText"/>
      </w:pPr>
      <w:r>
        <w:t xml:space="preserve">Обнуление атрибутов и проверка (рис. 13).</w:t>
      </w:r>
    </w:p>
    <w:p>
      <w:pPr>
        <w:pStyle w:val="CaptionedFigure"/>
      </w:pPr>
      <w:r>
        <w:drawing>
          <wp:inline>
            <wp:extent cx="5334000" cy="2314754"/>
            <wp:effectExtent b="0" l="0" r="0" t="0"/>
            <wp:docPr descr="обнуление" title="" id="59" name="Picture"/>
            <a:graphic>
              <a:graphicData uri="http://schemas.openxmlformats.org/drawingml/2006/picture">
                <pic:pic>
                  <pic:nvPicPr>
                    <pic:cNvPr descr="image/kl2s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4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обнуление</w:t>
      </w:r>
    </w:p>
    <w:p>
      <w:pPr>
        <w:pStyle w:val="BodyText"/>
      </w:pPr>
      <w:r>
        <w:t xml:space="preserve">Попытка создать файл безуспешна (рис. 14).</w:t>
      </w:r>
    </w:p>
    <w:p>
      <w:pPr>
        <w:pStyle w:val="CaptionedFigure"/>
      </w:pPr>
      <w:r>
        <w:drawing>
          <wp:inline>
            <wp:extent cx="5334000" cy="719191"/>
            <wp:effectExtent b="0" l="0" r="0" t="0"/>
            <wp:docPr descr="фейл" title="" id="61" name="Picture"/>
            <a:graphic>
              <a:graphicData uri="http://schemas.openxmlformats.org/drawingml/2006/picture">
                <pic:pic>
                  <pic:nvPicPr>
                    <pic:cNvPr descr="image/kl2s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фейл</w:t>
      </w:r>
    </w:p>
    <w:bookmarkEnd w:id="63"/>
    <w:bookmarkStart w:id="6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лабораторной работе мы научились работать с атрибутами.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</dc:title>
  <dc:creator>Филипьева Ксения Дмитриевна</dc:creator>
  <dc:language>ru-RU</dc:language>
  <cp:keywords/>
  <dcterms:created xsi:type="dcterms:W3CDTF">2025-03-08T17:29:48Z</dcterms:created>
  <dcterms:modified xsi:type="dcterms:W3CDTF">2025-03-08T17:29:48Z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№2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