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 №5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№5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запускаем файловый менеджер Midnight Commander с помощью команды</w:t>
      </w:r>
      <w:r>
        <w:t xml:space="preserve"> </w:t>
      </w:r>
      <w:r>
        <w:t xml:space="preserve">“</w:t>
      </w:r>
      <w:r>
        <w:t xml:space="preserve">mc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3896986"/>
            <wp:effectExtent b="0" l="0" r="0" t="0"/>
            <wp:docPr descr="Запуск файлового менеджера" title="fig:" id="24" name="Picture"/>
            <a:graphic>
              <a:graphicData uri="http://schemas.openxmlformats.org/drawingml/2006/picture">
                <pic:pic>
                  <pic:nvPicPr>
                    <pic:cNvPr descr="image/1_m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файлового менеджера</w:t>
      </w:r>
    </w:p>
    <w:p>
      <w:pPr>
        <w:pStyle w:val="BodyText"/>
      </w:pPr>
      <w:r>
        <w:t xml:space="preserve">После того, как открыли МС, переходим в каталог, созданный в ходе прошлой ЛР и создаем папку</w:t>
      </w:r>
      <w:r>
        <w:t xml:space="preserve"> </w:t>
      </w:r>
      <w:r>
        <w:t xml:space="preserve">“</w:t>
      </w:r>
      <w:r>
        <w:t xml:space="preserve">lab05</w:t>
      </w:r>
      <w:r>
        <w:t xml:space="preserve">”</w:t>
      </w:r>
      <w:r>
        <w:t xml:space="preserve"> </w:t>
      </w:r>
      <w:r>
        <w:t xml:space="preserve">используя клавишу F7. (рис. ??)</w:t>
      </w:r>
    </w:p>
    <w:p>
      <w:pPr>
        <w:pStyle w:val="CaptionedFigure"/>
      </w:pPr>
      <w:r>
        <w:drawing>
          <wp:inline>
            <wp:extent cx="5334000" cy="1517009"/>
            <wp:effectExtent b="0" l="0" r="0" t="0"/>
            <wp:docPr descr="Создание папки “lab05”" title="fig:" id="27" name="Picture"/>
            <a:graphic>
              <a:graphicData uri="http://schemas.openxmlformats.org/drawingml/2006/picture">
                <pic:pic>
                  <pic:nvPicPr>
                    <pic:cNvPr descr="image/2_lab05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  <w:r>
        <w:t xml:space="preserve"> </w:t>
      </w:r>
      <w:r>
        <w:t xml:space="preserve">“</w:t>
      </w:r>
      <w:r>
        <w:t xml:space="preserve">lab05</w:t>
      </w:r>
      <w:r>
        <w:t xml:space="preserve">”</w:t>
      </w:r>
    </w:p>
    <w:p>
      <w:pPr>
        <w:pStyle w:val="BodyText"/>
      </w:pPr>
      <w:r>
        <w:t xml:space="preserve">После того, как папка была создана, создадим в ней файл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1375171"/>
            <wp:effectExtent b="0" l="0" r="0" t="0"/>
            <wp:docPr descr="Создание файла в формате ассемблера" title="fig:" id="30" name="Picture"/>
            <a:graphic>
              <a:graphicData uri="http://schemas.openxmlformats.org/drawingml/2006/picture">
                <pic:pic>
                  <pic:nvPicPr>
                    <pic:cNvPr descr="image/3_lab5-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формате ассемблера</w:t>
      </w:r>
    </w:p>
    <w:p>
      <w:pPr>
        <w:pStyle w:val="BodyText"/>
      </w:pPr>
      <w:r>
        <w:t xml:space="preserve">С помощью клавиши F4 откроем файл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с помощью встроенного редактора МС - nano. (рис. ??)</w:t>
      </w:r>
    </w:p>
    <w:p>
      <w:pPr>
        <w:pStyle w:val="CaptionedFigure"/>
      </w:pPr>
      <w:r>
        <w:drawing>
          <wp:inline>
            <wp:extent cx="5334000" cy="826851"/>
            <wp:effectExtent b="0" l="0" r="0" t="0"/>
            <wp:docPr descr="Открытие файла в редакторе" title="fig:" id="33" name="Picture"/>
            <a:graphic>
              <a:graphicData uri="http://schemas.openxmlformats.org/drawingml/2006/picture">
                <pic:pic>
                  <pic:nvPicPr>
                    <pic:cNvPr descr="image/4_nano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редакторе</w:t>
      </w:r>
    </w:p>
    <w:p>
      <w:pPr>
        <w:pStyle w:val="BodyText"/>
      </w:pPr>
      <w:r>
        <w:t xml:space="preserve">Введем текст из листинга, сохраним изменения и проверим файл на наличие текста программы с помощью клавиши F3. (рис. ??)</w:t>
      </w:r>
    </w:p>
    <w:p>
      <w:pPr>
        <w:pStyle w:val="CaptionedFigure"/>
      </w:pPr>
      <w:r>
        <w:drawing>
          <wp:inline>
            <wp:extent cx="5334000" cy="1628702"/>
            <wp:effectExtent b="0" l="0" r="0" t="0"/>
            <wp:docPr descr="Проверка наличия текста" title="fig:" id="36" name="Picture"/>
            <a:graphic>
              <a:graphicData uri="http://schemas.openxmlformats.org/drawingml/2006/picture">
                <pic:pic>
                  <pic:nvPicPr>
                    <pic:cNvPr descr="image/5_text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текста</w:t>
      </w:r>
    </w:p>
    <w:p>
      <w:pPr>
        <w:pStyle w:val="BodyText"/>
      </w:pPr>
      <w:r>
        <w:t xml:space="preserve">Оттранслируем файл в объектный, и проверим корректность работы. (рис. ??)</w:t>
      </w:r>
    </w:p>
    <w:p>
      <w:pPr>
        <w:pStyle w:val="CaptionedFigure"/>
      </w:pPr>
      <w:r>
        <w:drawing>
          <wp:inline>
            <wp:extent cx="5334000" cy="869673"/>
            <wp:effectExtent b="0" l="0" r="0" t="0"/>
            <wp:docPr descr="Проверка корректности работы файла" title="fig:" id="39" name="Picture"/>
            <a:graphic>
              <a:graphicData uri="http://schemas.openxmlformats.org/drawingml/2006/picture">
                <pic:pic>
                  <pic:nvPicPr>
                    <pic:cNvPr descr="image/6_nasm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работы файла</w:t>
      </w:r>
    </w:p>
    <w:p>
      <w:pPr>
        <w:pStyle w:val="BodyText"/>
      </w:pPr>
      <w:r>
        <w:t xml:space="preserve">Предварительно скачав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с ТУИСа добавим его в нашу папку. Так же создадим файл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1954695"/>
            <wp:effectExtent b="0" l="0" r="0" t="0"/>
            <wp:docPr descr="Скачанный файл в папке" title="fig:" id="42" name="Picture"/>
            <a:graphic>
              <a:graphicData uri="http://schemas.openxmlformats.org/drawingml/2006/picture">
                <pic:pic>
                  <pic:nvPicPr>
                    <pic:cNvPr descr="image/7_lab5-2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Скачанный файл в папке</w:t>
      </w:r>
    </w:p>
    <w:p>
      <w:pPr>
        <w:pStyle w:val="BodyText"/>
      </w:pPr>
      <w:r>
        <w:t xml:space="preserve">Исправим текст программы в файле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 </w:t>
      </w:r>
      <w:r>
        <w:t xml:space="preserve">с использованием команд из файла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. Создадим объектный файл. (рис. ??)</w:t>
      </w:r>
    </w:p>
    <w:p>
      <w:pPr>
        <w:pStyle w:val="CaptionedFigure"/>
      </w:pPr>
      <w:r>
        <w:drawing>
          <wp:inline>
            <wp:extent cx="5334000" cy="832137"/>
            <wp:effectExtent b="0" l="0" r="0" t="0"/>
            <wp:docPr descr="Вывод команды из файла" title="fig:" id="45" name="Picture"/>
            <a:graphic>
              <a:graphicData uri="http://schemas.openxmlformats.org/drawingml/2006/picture">
                <pic:pic>
                  <pic:nvPicPr>
                    <pic:cNvPr descr="image/8_nasm5.2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команды из файла</w:t>
      </w:r>
    </w:p>
    <w:bookmarkEnd w:id="47"/>
    <w:bookmarkStart w:id="54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Cоздадим копию файла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и внесем изменения, чтобы при вводе текста, программа выводила его повторно. Превратим его в объектный файл. Проверим правильность внесенных изменений. (рис. ??)</w:t>
      </w:r>
    </w:p>
    <w:p>
      <w:pPr>
        <w:pStyle w:val="CaptionedFigure"/>
      </w:pPr>
      <w:r>
        <w:drawing>
          <wp:inline>
            <wp:extent cx="5334000" cy="1030525"/>
            <wp:effectExtent b="0" l="0" r="0" t="0"/>
            <wp:docPr descr="Вывод измененной программы" title="fig:" id="49" name="Picture"/>
            <a:graphic>
              <a:graphicData uri="http://schemas.openxmlformats.org/drawingml/2006/picture">
                <pic:pic>
                  <pic:nvPicPr>
                    <pic:cNvPr descr="image/9_sam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измененной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Создадим копию файла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 </w:t>
      </w:r>
      <w:r>
        <w:t xml:space="preserve">и внесем изменения, используя команды из файла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, так, чтобы при вводе текста, программа выводила его повторно. Превратим его в объектный файл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850467"/>
            <wp:effectExtent b="0" l="0" r="0" t="0"/>
            <wp:docPr descr="Вывод измененного файла" title="fig:" id="52" name="Picture"/>
            <a:graphic>
              <a:graphicData uri="http://schemas.openxmlformats.org/drawingml/2006/picture">
                <pic:pic>
                  <pic:nvPicPr>
                    <pic:cNvPr descr="image/10_sam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измененного файла</w:t>
      </w:r>
    </w:p>
    <w:p>
      <w:pPr>
        <w:numPr>
          <w:ilvl w:val="0"/>
          <w:numId w:val="1004"/>
        </w:numPr>
        <w:pStyle w:val="Compact"/>
      </w:pPr>
      <w:r>
        <w:t xml:space="preserve">Скопируем все файлы в локальный репозиторий и выгрузим на Github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Файлы на Github</w:t>
            </w:r>
          </w:p>
        </w:tc>
      </w:tr>
    </w:tbl>
    <w:p>
      <w:pPr>
        <w:pStyle w:val="ImageCaption"/>
      </w:pPr>
      <w:r>
        <w:t xml:space="preserve">Файлы на Github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компиляции и сборки программ на языке ассемблера.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Филипьева Ксения Дмитриевна</dc:creator>
  <dc:language>ru-RU</dc:language>
  <cp:keywords/>
  <dcterms:created xsi:type="dcterms:W3CDTF">2023-12-07T14:38:26Z</dcterms:created>
  <dcterms:modified xsi:type="dcterms:W3CDTF">2023-12-07T14:38:26Z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