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01A3" w14:textId="77777777" w:rsidR="00821FE5" w:rsidRPr="00BA4219" w:rsidRDefault="00821FE5" w:rsidP="00821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62EA002" w14:textId="77777777" w:rsidR="00821FE5" w:rsidRPr="00BA4219" w:rsidRDefault="00821FE5" w:rsidP="00821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"Национальный исследовательский университет</w:t>
      </w:r>
    </w:p>
    <w:p w14:paraId="35BD45BE" w14:textId="77777777" w:rsidR="00821FE5" w:rsidRPr="00BA4219" w:rsidRDefault="00821FE5" w:rsidP="00821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"Высшая школа экономики"</w:t>
      </w:r>
    </w:p>
    <w:p w14:paraId="39295BC5" w14:textId="77777777" w:rsidR="00821FE5" w:rsidRPr="00BA4219" w:rsidRDefault="00821FE5" w:rsidP="00821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 Московский институт электроники и математики им. </w:t>
      </w:r>
      <w:proofErr w:type="spellStart"/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А.Н.Тихонова</w:t>
      </w:r>
      <w:proofErr w:type="spellEnd"/>
    </w:p>
    <w:p w14:paraId="02B274EE" w14:textId="77777777" w:rsidR="00821FE5" w:rsidRPr="00BA4219" w:rsidRDefault="00821FE5" w:rsidP="00821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Департамент компьютерной инженерии</w:t>
      </w:r>
    </w:p>
    <w:p w14:paraId="133C7234" w14:textId="77777777" w:rsidR="00821FE5" w:rsidRPr="00BA4219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60106" w14:textId="77777777" w:rsidR="00821FE5" w:rsidRPr="00BA4219" w:rsidRDefault="00821FE5" w:rsidP="00821FE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4891FC46" w14:textId="77777777" w:rsidR="00821FE5" w:rsidRPr="00BA4219" w:rsidRDefault="00821FE5" w:rsidP="00821FE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2387F301" w14:textId="77777777" w:rsidR="00821FE5" w:rsidRPr="00BA4219" w:rsidRDefault="00821FE5" w:rsidP="00821FE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31824495" w14:textId="16C0006F" w:rsidR="00821FE5" w:rsidRPr="009B2BAC" w:rsidRDefault="00821FE5" w:rsidP="00821FE5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5</w:t>
      </w:r>
    </w:p>
    <w:p w14:paraId="6D8DCC16" w14:textId="77777777" w:rsidR="00821FE5" w:rsidRPr="00BA4219" w:rsidRDefault="00821FE5" w:rsidP="00821FE5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 xml:space="preserve">по курсу «Базы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д</w:t>
      </w:r>
      <w:r w:rsidRPr="00BA421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анных»</w:t>
      </w:r>
    </w:p>
    <w:p w14:paraId="73DB5E87" w14:textId="2FD6AA3E" w:rsidR="00821FE5" w:rsidRPr="00BA4219" w:rsidRDefault="00821FE5" w:rsidP="00821FE5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Интерфейс</w:t>
      </w:r>
      <w:r w:rsidRPr="00BA4219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 в СУБД</w:t>
      </w:r>
    </w:p>
    <w:p w14:paraId="41C648AB" w14:textId="77777777" w:rsidR="00821FE5" w:rsidRPr="00BA4219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DEAA0D" w14:textId="77777777" w:rsidR="00821FE5" w:rsidRPr="00BA4219" w:rsidRDefault="00821FE5" w:rsidP="00821FE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6F2E9E12" w14:textId="77777777" w:rsidR="00821FE5" w:rsidRPr="00BA4219" w:rsidRDefault="00821FE5" w:rsidP="00821FE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Фролов Кирилл Дмитриевич</w:t>
      </w:r>
    </w:p>
    <w:p w14:paraId="6A73015D" w14:textId="77777777" w:rsidR="00821FE5" w:rsidRPr="00BA4219" w:rsidRDefault="00821FE5" w:rsidP="00821FE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ИВТ-10</w:t>
      </w:r>
    </w:p>
    <w:p w14:paraId="59082B1E" w14:textId="77777777" w:rsidR="00821FE5" w:rsidRPr="00BA4219" w:rsidRDefault="00821FE5" w:rsidP="00821FE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Преподаватель: Чернышов Л.Н.</w:t>
      </w:r>
    </w:p>
    <w:p w14:paraId="296B120A" w14:textId="6AF30080" w:rsidR="00821FE5" w:rsidRPr="00BA4219" w:rsidRDefault="00821FE5" w:rsidP="00821FE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  <w:r w:rsidRPr="00F93F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.2022</w:t>
      </w:r>
    </w:p>
    <w:p w14:paraId="0B9FD1F1" w14:textId="77777777" w:rsidR="00821FE5" w:rsidRDefault="00821FE5" w:rsidP="00821FE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0D45C8E5" w14:textId="77777777" w:rsidR="00821FE5" w:rsidRPr="00BA4219" w:rsidRDefault="00821FE5" w:rsidP="00821FE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Вариант: 28</w:t>
      </w:r>
    </w:p>
    <w:p w14:paraId="4938B176" w14:textId="77777777" w:rsidR="00821FE5" w:rsidRPr="00BA4219" w:rsidRDefault="00821FE5" w:rsidP="00821F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FCE585" w14:textId="77777777" w:rsidR="00821FE5" w:rsidRPr="00BA4219" w:rsidRDefault="00821FE5" w:rsidP="00821FE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2022</w:t>
      </w:r>
    </w:p>
    <w:p w14:paraId="66FDD723" w14:textId="77777777" w:rsidR="00821FE5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333FEB" w14:textId="77777777" w:rsidR="00821FE5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27EAEB" w14:textId="77777777" w:rsidR="00821FE5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C1D54" w14:textId="77777777" w:rsidR="00821FE5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DDED5" w14:textId="77777777" w:rsidR="00821FE5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4A5783" w14:textId="77777777" w:rsidR="00821FE5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C1708" w14:textId="52E8F04F" w:rsidR="00821FE5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7FA77" w14:textId="77777777" w:rsidR="00821FE5" w:rsidRDefault="00821F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942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33B7A" w14:textId="77777777" w:rsidR="00821FE5" w:rsidRPr="00D56D49" w:rsidRDefault="00821FE5" w:rsidP="00821FE5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D56D49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Оглавление</w:t>
          </w:r>
        </w:p>
        <w:p w14:paraId="18D38D15" w14:textId="75A46FA8" w:rsidR="0097414C" w:rsidRDefault="00821FE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D56D49">
            <w:fldChar w:fldCharType="begin"/>
          </w:r>
          <w:r w:rsidRPr="00D56D49">
            <w:instrText xml:space="preserve"> TOC \o "1-3" \h \z \u </w:instrText>
          </w:r>
          <w:r w:rsidRPr="00D56D49">
            <w:fldChar w:fldCharType="separate"/>
          </w:r>
          <w:hyperlink w:anchor="_Toc101715460" w:history="1">
            <w:r w:rsidR="0097414C" w:rsidRPr="005257F3">
              <w:rPr>
                <w:rStyle w:val="a3"/>
              </w:rPr>
              <w:t>1 ПОСТАНОВКА ЗАДАЧИ</w:t>
            </w:r>
            <w:r w:rsidR="0097414C">
              <w:rPr>
                <w:webHidden/>
              </w:rPr>
              <w:tab/>
            </w:r>
            <w:r w:rsidR="0097414C">
              <w:rPr>
                <w:webHidden/>
              </w:rPr>
              <w:fldChar w:fldCharType="begin"/>
            </w:r>
            <w:r w:rsidR="0097414C">
              <w:rPr>
                <w:webHidden/>
              </w:rPr>
              <w:instrText xml:space="preserve"> PAGEREF _Toc101715460 \h </w:instrText>
            </w:r>
            <w:r w:rsidR="0097414C">
              <w:rPr>
                <w:webHidden/>
              </w:rPr>
            </w:r>
            <w:r w:rsidR="0097414C">
              <w:rPr>
                <w:webHidden/>
              </w:rPr>
              <w:fldChar w:fldCharType="separate"/>
            </w:r>
            <w:r w:rsidR="0097414C">
              <w:rPr>
                <w:webHidden/>
              </w:rPr>
              <w:t>3</w:t>
            </w:r>
            <w:r w:rsidR="0097414C">
              <w:rPr>
                <w:webHidden/>
              </w:rPr>
              <w:fldChar w:fldCharType="end"/>
            </w:r>
          </w:hyperlink>
        </w:p>
        <w:p w14:paraId="06D82777" w14:textId="6F677460" w:rsidR="0097414C" w:rsidRDefault="0097414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715461" w:history="1">
            <w:r w:rsidRPr="005257F3">
              <w:rPr>
                <w:rStyle w:val="a3"/>
              </w:rPr>
              <w:t>2 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_Toc101715461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6EA2A0" w14:textId="50608481" w:rsidR="0097414C" w:rsidRDefault="009741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15462" w:history="1">
            <w:r w:rsidRPr="005257F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pacing w:val="60"/>
                <w:lang w:eastAsia="ru-RU"/>
              </w:rPr>
              <w:t>2.1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95EA" w14:textId="63319DCF" w:rsidR="0097414C" w:rsidRDefault="009741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15463" w:history="1">
            <w:r w:rsidRPr="005257F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pacing w:val="60"/>
                <w:lang w:eastAsia="ru-RU"/>
              </w:rPr>
              <w:t>2.2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F7EB" w14:textId="03E18851" w:rsidR="0097414C" w:rsidRDefault="009741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15464" w:history="1">
            <w:r w:rsidRPr="005257F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pacing w:val="60"/>
                <w:lang w:eastAsia="ru-RU"/>
              </w:rPr>
              <w:t>2.3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B7E7" w14:textId="25997AC7" w:rsidR="0097414C" w:rsidRDefault="0097414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715465" w:history="1">
            <w:r w:rsidRPr="005257F3">
              <w:rPr>
                <w:rStyle w:val="a3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_Toc101715465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B45DB6" w14:textId="23E30857" w:rsidR="00821FE5" w:rsidRDefault="00821FE5" w:rsidP="00821FE5">
          <w:pPr>
            <w:rPr>
              <w:b/>
              <w:bCs/>
            </w:rPr>
          </w:pPr>
          <w:r w:rsidRPr="00D56D4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C0A5198" w14:textId="77777777" w:rsidR="00821FE5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C4A9A" w14:textId="77777777" w:rsidR="00821FE5" w:rsidRDefault="00821FE5" w:rsidP="0082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70AC79" w14:textId="0D3B7DE2" w:rsidR="00821FE5" w:rsidRDefault="00821FE5" w:rsidP="00821FE5"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590E49" w14:textId="77777777" w:rsidR="00821FE5" w:rsidRDefault="00821FE5">
      <w:r>
        <w:br w:type="page"/>
      </w:r>
    </w:p>
    <w:p w14:paraId="1D735853" w14:textId="6B65A5F1" w:rsidR="00821FE5" w:rsidRDefault="00D80415" w:rsidP="00821FE5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0" w:name="_Toc101715460"/>
      <w:r w:rsidRPr="00D8041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 xml:space="preserve">1 </w:t>
      </w:r>
      <w:r w:rsidR="00821FE5" w:rsidRPr="00D8041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</w:t>
      </w:r>
      <w:r w:rsidRPr="00D8041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ОСТАНОВКА ЗАДАЧИ</w:t>
      </w:r>
      <w:bookmarkEnd w:id="0"/>
    </w:p>
    <w:p w14:paraId="359C0144" w14:textId="77777777" w:rsidR="0097414C" w:rsidRPr="0097414C" w:rsidRDefault="0097414C" w:rsidP="0097414C">
      <w:pPr>
        <w:rPr>
          <w:lang w:eastAsia="ru-RU"/>
        </w:rPr>
      </w:pPr>
    </w:p>
    <w:p w14:paraId="0D9D22C9" w14:textId="7DE7DC2F" w:rsidR="00661F56" w:rsidRPr="00661F56" w:rsidRDefault="00661F56" w:rsidP="00B77C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лабораторной работы №5 необходимо подключить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 Access в качестве внешних источников данных таблицы базы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созданные при выполнении лабораторной работы №1, и создать схему БД.</w:t>
      </w:r>
    </w:p>
    <w:p w14:paraId="0DFBBAD7" w14:textId="07F8D94D" w:rsidR="00B00B74" w:rsidRDefault="00661F56" w:rsidP="00B77C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должна отражать все внешние ключи в ваших таблицах. Затем для каждой таблицы создаются экранные формы. Каждое поле внешнего ключа необходимо определить как "Поле со списком". Минимум одна экранная форма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содержать подчиненную экранную форму. Далее необходимо написать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 и отчёты. Каждая из таблиц БД должна входить хотя бы в один запрос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один отчет; минимум два запроса и два отчета должны включать более 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(соединение таблиц или подзапрос). В завершение требуется 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поисковую форму. Она может быть основана на любом запросе, содержащем 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1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 двух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B50F00" w14:textId="4966CDC5" w:rsidR="0097414C" w:rsidRDefault="0097414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7F0EBE4" w14:textId="77777777" w:rsidR="00661F56" w:rsidRDefault="00661F56" w:rsidP="00661F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330699" w14:textId="1CCCA0F7" w:rsidR="00661F56" w:rsidRDefault="00D80415" w:rsidP="00661F56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1" w:name="_Toc101715461"/>
      <w:r w:rsidRPr="00D8041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2 </w:t>
      </w:r>
      <w:r w:rsidR="00661F56" w:rsidRPr="00D8041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Р</w:t>
      </w:r>
      <w:r w:rsidRPr="00D8041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ЕЗУЛЬТАТЫ РАБОТЫ</w:t>
      </w:r>
      <w:bookmarkEnd w:id="1"/>
    </w:p>
    <w:p w14:paraId="7147D28F" w14:textId="77777777" w:rsidR="0097414C" w:rsidRPr="0097414C" w:rsidRDefault="0097414C" w:rsidP="0097414C">
      <w:pPr>
        <w:rPr>
          <w:lang w:eastAsia="ru-RU"/>
        </w:rPr>
      </w:pPr>
    </w:p>
    <w:p w14:paraId="34C4E933" w14:textId="152EA17A" w:rsidR="00661F56" w:rsidRDefault="00FE4935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приложения отображается главная форма</w:t>
      </w:r>
      <w:r w:rsidR="005B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закрытия приложения необходимо нажать на кнопку с крестиком в правом нижнем углу главной формы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Кнопки разделены на 3 раздела: «</w:t>
      </w:r>
      <w:r w:rsidR="00661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Формы», «Отчеты» и «Запросы» и подписаны.</w:t>
      </w:r>
    </w:p>
    <w:p w14:paraId="39D27679" w14:textId="238EDEAC" w:rsidR="00FE4935" w:rsidRDefault="00FE4935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9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64C95E4" wp14:editId="1B03AFF1">
            <wp:extent cx="5940425" cy="25584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2C19" w14:textId="29602849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Главная форма</w:t>
      </w:r>
    </w:p>
    <w:p w14:paraId="68F63C1A" w14:textId="77777777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4590AB" w14:textId="3CE96B24" w:rsidR="00E751CD" w:rsidRDefault="00D80415" w:rsidP="00E751CD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36"/>
          <w:szCs w:val="36"/>
          <w:lang w:eastAsia="ru-RU"/>
        </w:rPr>
      </w:pPr>
      <w:bookmarkStart w:id="2" w:name="_Toc101715462"/>
      <w:r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36"/>
          <w:szCs w:val="36"/>
          <w:lang w:eastAsia="ru-RU"/>
        </w:rPr>
        <w:t xml:space="preserve">2.1 </w:t>
      </w:r>
      <w:r w:rsidR="00E751CD" w:rsidRPr="00845CBC"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36"/>
          <w:szCs w:val="36"/>
          <w:lang w:eastAsia="ru-RU"/>
        </w:rPr>
        <w:t>Формы</w:t>
      </w:r>
      <w:bookmarkEnd w:id="2"/>
    </w:p>
    <w:p w14:paraId="61C00AF5" w14:textId="77777777" w:rsidR="0097414C" w:rsidRPr="0097414C" w:rsidRDefault="0097414C" w:rsidP="0097414C">
      <w:pPr>
        <w:rPr>
          <w:lang w:eastAsia="ru-RU"/>
        </w:rPr>
      </w:pPr>
    </w:p>
    <w:p w14:paraId="152C60BE" w14:textId="304242E4" w:rsidR="00FE4935" w:rsidRDefault="006616C7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«Блюда» открывается форма</w:t>
      </w:r>
      <w:r w:rsidR="005B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отражающ</w:t>
      </w:r>
      <w:r w:rsidR="005B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одну из основных таблиц базы данных. Слева отражены название атрибутов, а справа их значения для текущего блюда. При помощи стрелочек в нижней части формы можно переключаться между блюдами.</w:t>
      </w:r>
    </w:p>
    <w:p w14:paraId="10C96B79" w14:textId="38F58C81" w:rsidR="006616C7" w:rsidRDefault="006616C7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BF03B1C" wp14:editId="1440E05D">
            <wp:extent cx="5080000" cy="410201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10" cy="41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F9C5" w14:textId="6D88D81C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Форма «Блюдо»</w:t>
      </w:r>
    </w:p>
    <w:p w14:paraId="35D78D9A" w14:textId="77777777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7FD91D" w14:textId="05ABD3F1" w:rsidR="00916AAE" w:rsidRDefault="00916AAE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Ингредиенты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открывается форма</w:t>
      </w:r>
      <w:r w:rsidR="005B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отражающ</w:t>
      </w:r>
      <w:r w:rsidR="005B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одну из основных таблиц базы данных. Слева отражены название атрибутов, а справа их значения для текущего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ингредиента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помощи стрелочек в нижней части формы можно переключаться между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ингредиентами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79A0FF1" w14:textId="496CAB81" w:rsidR="006616C7" w:rsidRDefault="00916AAE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6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D4B323E" wp14:editId="36AA25F5">
            <wp:extent cx="4991100" cy="4756350"/>
            <wp:effectExtent l="0" t="0" r="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859" cy="47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994" w14:textId="2FCD6874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Форма «Ингредиенты»</w:t>
      </w:r>
    </w:p>
    <w:p w14:paraId="762CE482" w14:textId="77777777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A1940B" w14:textId="39F97548" w:rsidR="0002645C" w:rsidRDefault="0002645C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открывается форма</w:t>
      </w:r>
      <w:r w:rsidR="005B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отражающ</w:t>
      </w:r>
      <w:r w:rsidR="005B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одну из основных таблиц базы данных.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Данная форма отражает то, какой ингредиент и в каком количестве нужно добавить в конкретное блюдо.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Слева отражены название атрибутов,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справа идентификаторы блюд и ингредиентов заменены на их названия для удобства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помощи стрелочек в нижней части формы можно переключаться между </w:t>
      </w:r>
      <w:r w:rsidR="00274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2D86659" w14:textId="3503B5C5" w:rsidR="0002645C" w:rsidRDefault="0002645C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8D549D4" wp14:editId="4B78CC6B">
            <wp:extent cx="3289300" cy="453863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686" cy="45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1FCE" w14:textId="12B6339E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Форма «Состав»</w:t>
      </w:r>
    </w:p>
    <w:p w14:paraId="72E6FA57" w14:textId="77777777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A6977" w14:textId="0E08ED62" w:rsidR="0002645C" w:rsidRDefault="0002645C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блюд по типам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открывается форма</w:t>
      </w:r>
      <w:r w:rsidR="005B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74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отражающая форму с подчиненной формой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Данная форма</w:t>
      </w:r>
      <w:r w:rsidR="00274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показывает список блюд, которые относятся к данному типу, например «десерт»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74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Сверху указано название типа, снизу же в подчиненной форме указан список блюд данного типа со всеми атрибутами из формы «Блюда»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помощи стрелочек в нижней части формы можно переключаться между </w:t>
      </w:r>
      <w:r w:rsidR="00274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637CE4" w14:textId="77777777" w:rsidR="0002645C" w:rsidRDefault="0002645C" w:rsidP="000264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1C8F81" w14:textId="790CF90B" w:rsidR="0002645C" w:rsidRDefault="0002645C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2948D68" wp14:editId="672B218B">
            <wp:extent cx="5940425" cy="3166110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217F" w14:textId="68A2862E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Форма «Список блюд по типам»</w:t>
      </w:r>
    </w:p>
    <w:p w14:paraId="3E029071" w14:textId="77777777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2E02A0" w14:textId="5517024B" w:rsidR="00E751CD" w:rsidRDefault="00274C34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открывается форма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поиска по составу блюд</w:t>
      </w:r>
      <w:r w:rsidR="005B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1BB7A1" w14:textId="07877B08" w:rsidR="00E751CD" w:rsidRDefault="00E751CD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05497C3" wp14:editId="2C1F4CDD">
            <wp:extent cx="5940425" cy="2531110"/>
            <wp:effectExtent l="0" t="0" r="3175" b="254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9EBF" w14:textId="0BF50DE5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 – Форма «Поиск»</w:t>
      </w:r>
    </w:p>
    <w:p w14:paraId="5322B739" w14:textId="77777777" w:rsidR="005B1653" w:rsidRDefault="005B1653" w:rsidP="005B165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D3A544" w14:textId="4F2EDCBE" w:rsidR="00274C34" w:rsidRDefault="00274C34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верхней части подписаны поля, которые необходимо заполнить, после чего необходимо нажать кнопку «Найти» для поиска по таблице</w:t>
      </w:r>
      <w:r w:rsidR="00E75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E6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7 показан пример результата поиска.</w:t>
      </w:r>
    </w:p>
    <w:p w14:paraId="407D0A38" w14:textId="53D73918" w:rsidR="00E751CD" w:rsidRDefault="00E751CD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5787116" wp14:editId="41F1A284">
            <wp:extent cx="5940425" cy="2429510"/>
            <wp:effectExtent l="0" t="0" r="3175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1FEB" w14:textId="6AEA4830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Результат примера поиска</w:t>
      </w:r>
    </w:p>
    <w:p w14:paraId="38E04B8E" w14:textId="77777777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3208A8" w14:textId="1F7152C4" w:rsidR="00E751CD" w:rsidRDefault="00D80415" w:rsidP="00E751CD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36"/>
          <w:szCs w:val="36"/>
          <w:lang w:eastAsia="ru-RU"/>
        </w:rPr>
      </w:pPr>
      <w:bookmarkStart w:id="3" w:name="_Toc101715463"/>
      <w:r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36"/>
          <w:szCs w:val="36"/>
          <w:lang w:eastAsia="ru-RU"/>
        </w:rPr>
        <w:t xml:space="preserve">2.2 </w:t>
      </w:r>
      <w:r w:rsidR="00E751CD" w:rsidRPr="00845CBC"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36"/>
          <w:szCs w:val="36"/>
          <w:lang w:eastAsia="ru-RU"/>
        </w:rPr>
        <w:t>Отчеты</w:t>
      </w:r>
      <w:bookmarkEnd w:id="3"/>
    </w:p>
    <w:p w14:paraId="5980E30C" w14:textId="77777777" w:rsidR="0097414C" w:rsidRPr="0097414C" w:rsidRDefault="0097414C" w:rsidP="0097414C">
      <w:pPr>
        <w:rPr>
          <w:lang w:eastAsia="ru-RU"/>
        </w:rPr>
      </w:pPr>
    </w:p>
    <w:p w14:paraId="1A99959E" w14:textId="19F1AABA" w:rsidR="00E751CD" w:rsidRDefault="00E751CD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«Меню блюд по их типам» откроется отчет</w:t>
      </w:r>
      <w:r w:rsidR="001E6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котором представлены </w:t>
      </w:r>
      <w:r w:rsidR="00383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блюда, разделенные на их типы заголовками. Сверху подписаны названия атрибутов.</w:t>
      </w:r>
    </w:p>
    <w:p w14:paraId="06DBBB2C" w14:textId="672F51F9" w:rsidR="0038357C" w:rsidRDefault="0038357C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787135A" wp14:editId="2A1C2BC9">
            <wp:extent cx="5940425" cy="4219575"/>
            <wp:effectExtent l="0" t="0" r="3175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A456" w14:textId="6FF9B43A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8 – Отчет «Меню блюд по их типам»</w:t>
      </w:r>
    </w:p>
    <w:p w14:paraId="598400AB" w14:textId="77777777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0DD660" w14:textId="0A614B73" w:rsidR="0038357C" w:rsidRDefault="0038357C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блюд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откроется отчет</w:t>
      </w:r>
      <w:r w:rsidR="001E6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показывает какие ингредиенты и в каком количестве необходимо добавить в данное блюдо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Сверху подписаны названия атрибутов.</w:t>
      </w:r>
    </w:p>
    <w:p w14:paraId="202E257D" w14:textId="51981E4B" w:rsidR="0038357C" w:rsidRDefault="0038357C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402DC2D" wp14:editId="0C44B5DE">
            <wp:extent cx="5940425" cy="4211320"/>
            <wp:effectExtent l="0" t="0" r="317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00D5" w14:textId="367C6DE6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 – Отчет «Состав блюд»</w:t>
      </w:r>
    </w:p>
    <w:p w14:paraId="5E90E167" w14:textId="77777777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5598F" w14:textId="409325E4" w:rsidR="0038357C" w:rsidRDefault="00D80415" w:rsidP="0038357C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36"/>
          <w:szCs w:val="36"/>
          <w:lang w:eastAsia="ru-RU"/>
        </w:rPr>
      </w:pPr>
      <w:bookmarkStart w:id="4" w:name="_Toc101715464"/>
      <w:r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36"/>
          <w:szCs w:val="36"/>
          <w:lang w:eastAsia="ru-RU"/>
        </w:rPr>
        <w:t xml:space="preserve">2.3 </w:t>
      </w:r>
      <w:r w:rsidR="0038357C" w:rsidRPr="00845CBC"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36"/>
          <w:szCs w:val="36"/>
          <w:lang w:eastAsia="ru-RU"/>
        </w:rPr>
        <w:t>Запросы</w:t>
      </w:r>
      <w:bookmarkEnd w:id="4"/>
    </w:p>
    <w:p w14:paraId="68217032" w14:textId="77777777" w:rsidR="0097414C" w:rsidRPr="0097414C" w:rsidRDefault="0097414C" w:rsidP="0097414C">
      <w:pPr>
        <w:rPr>
          <w:lang w:eastAsia="ru-RU"/>
        </w:rPr>
      </w:pPr>
    </w:p>
    <w:p w14:paraId="779FA7F6" w14:textId="2D89E8F0" w:rsidR="00916AAE" w:rsidRDefault="00567B36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«Блюда с авокадо» выполнится запрос, который покажет те блюда, в составе которых есть авокадо</w:t>
      </w:r>
      <w:r w:rsidR="001E6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5EF6D9" w14:textId="1EB9FE34" w:rsidR="00567B36" w:rsidRDefault="00567B36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4F4E400" wp14:editId="5AF67604">
            <wp:extent cx="5940425" cy="944880"/>
            <wp:effectExtent l="0" t="0" r="3175" b="762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E183" w14:textId="6AC949BE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10 – Запрос «Блюда с авокадо»</w:t>
      </w:r>
    </w:p>
    <w:p w14:paraId="471EED84" w14:textId="77777777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8BAD8E" w14:textId="3D931FD8" w:rsidR="00567B36" w:rsidRDefault="00567B36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Летние салаты с временем готовки меньше получаса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выполнится запрос</w:t>
      </w:r>
      <w:r w:rsidR="001E6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покажет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летние салаты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приготовления которых необходимо меньше получаса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D70296" w14:textId="50396760" w:rsidR="00567B36" w:rsidRDefault="00567B36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B44D264" wp14:editId="32725CDC">
            <wp:extent cx="5940425" cy="866140"/>
            <wp:effectExtent l="0" t="0" r="317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B9C6" w14:textId="58FE8E7A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 – Запрос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Летние салаты с временем готовки меньше получаса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8ACB7A3" w14:textId="77777777" w:rsidR="001E6CB9" w:rsidRDefault="001E6CB9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03D5FA" w14:textId="5BB0BF58" w:rsidR="00567B36" w:rsidRDefault="00567B36" w:rsidP="00845C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Мясные блюда</w:t>
      </w:r>
      <w:r w:rsidR="00B77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приготовления которых нужна духовая печь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выполнится запрос</w:t>
      </w:r>
      <w:r w:rsidR="001E6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покажет те</w:t>
      </w:r>
      <w:r w:rsidR="00B77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мясные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блюда, </w:t>
      </w:r>
      <w:r w:rsidR="00B77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которых в оборудовании указана духовая печь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9C112F" w14:textId="26A9883C" w:rsidR="00567B36" w:rsidRDefault="00B77C4D" w:rsidP="001E6C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7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52F4BBA" wp14:editId="327927FD">
            <wp:extent cx="3600953" cy="943107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2389" w14:textId="33FCF898" w:rsidR="001E6CB9" w:rsidRDefault="001E6CB9" w:rsidP="001E6C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 – Запрос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Мясные блюда, для приготовления которых нужна духовая печь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AD9A402" w14:textId="77777777" w:rsidR="001E6CB9" w:rsidRDefault="001E6CB9" w:rsidP="001E6C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7E2E9F" w14:textId="03E2C5E2" w:rsidR="00D80415" w:rsidRDefault="00D804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DCE2427" w14:textId="77777777" w:rsidR="00B77C4D" w:rsidRDefault="00B77C4D" w:rsidP="00661F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1E986B" w14:textId="0F95E0EE" w:rsidR="00B77C4D" w:rsidRPr="0097414C" w:rsidRDefault="00B77C4D" w:rsidP="00B77C4D">
      <w:pPr>
        <w:pStyle w:val="1"/>
        <w:spacing w:before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</w:rPr>
      </w:pPr>
      <w:bookmarkStart w:id="5" w:name="_Toc97212109"/>
      <w:bookmarkStart w:id="6" w:name="_Toc101715465"/>
      <w:r w:rsidRPr="0097414C">
        <w:rPr>
          <w:rStyle w:val="10"/>
          <w:rFonts w:ascii="Times New Roman" w:hAnsi="Times New Roman" w:cs="Times New Roman"/>
          <w:b/>
          <w:bCs/>
          <w:color w:val="000000" w:themeColor="text1"/>
        </w:rPr>
        <w:t>С</w:t>
      </w:r>
      <w:bookmarkEnd w:id="5"/>
      <w:r w:rsidR="00D80415" w:rsidRPr="0097414C">
        <w:rPr>
          <w:rStyle w:val="10"/>
          <w:rFonts w:ascii="Times New Roman" w:hAnsi="Times New Roman" w:cs="Times New Roman"/>
          <w:b/>
          <w:bCs/>
          <w:color w:val="000000" w:themeColor="text1"/>
        </w:rPr>
        <w:t>ПИСОК ЛИТЕРАТУРЫ</w:t>
      </w:r>
      <w:bookmarkEnd w:id="6"/>
    </w:p>
    <w:p w14:paraId="4BDEBDA7" w14:textId="08E6EBBC" w:rsidR="00B77C4D" w:rsidRPr="004A5FA3" w:rsidRDefault="004A5FA3" w:rsidP="004A5FA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4A5FA3">
        <w:rPr>
          <w:rFonts w:ascii="Times New Roman" w:hAnsi="Times New Roman" w:cs="Times New Roman"/>
          <w:sz w:val="28"/>
          <w:szCs w:val="28"/>
        </w:rPr>
        <w:t xml:space="preserve">lab5_Access.docx - методические указания к </w:t>
      </w:r>
      <w:proofErr w:type="spellStart"/>
      <w:r w:rsidRPr="004A5FA3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4A5FA3">
        <w:rPr>
          <w:rFonts w:ascii="Times New Roman" w:hAnsi="Times New Roman" w:cs="Times New Roman"/>
          <w:sz w:val="28"/>
          <w:szCs w:val="28"/>
        </w:rPr>
        <w:t>. 5 (СУБД Access)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A5FA3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DA76A4">
          <w:rPr>
            <w:rStyle w:val="a3"/>
            <w:rFonts w:ascii="Times New Roman" w:hAnsi="Times New Roman" w:cs="Times New Roman"/>
            <w:sz w:val="28"/>
            <w:szCs w:val="28"/>
          </w:rPr>
          <w:t>https://docs.google.com/document/d/1uVImc0ZgRXlUPULNMhNDj2F4WQzKkxPV/edit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25.04.2022).</w:t>
      </w:r>
    </w:p>
    <w:sectPr w:rsidR="00B77C4D" w:rsidRPr="004A5FA3" w:rsidSect="00B77C4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88564" w14:textId="77777777" w:rsidR="00EB53CE" w:rsidRDefault="00EB53CE" w:rsidP="00B77C4D">
      <w:pPr>
        <w:spacing w:after="0" w:line="240" w:lineRule="auto"/>
      </w:pPr>
      <w:r>
        <w:separator/>
      </w:r>
    </w:p>
  </w:endnote>
  <w:endnote w:type="continuationSeparator" w:id="0">
    <w:p w14:paraId="0D4BE054" w14:textId="77777777" w:rsidR="00EB53CE" w:rsidRDefault="00EB53CE" w:rsidP="00B7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409220"/>
      <w:docPartObj>
        <w:docPartGallery w:val="Page Numbers (Bottom of Page)"/>
        <w:docPartUnique/>
      </w:docPartObj>
    </w:sdtPr>
    <w:sdtContent>
      <w:p w14:paraId="0C643207" w14:textId="79166B06" w:rsidR="00B77C4D" w:rsidRDefault="00B77C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64A9C" w14:textId="77777777" w:rsidR="00B77C4D" w:rsidRDefault="00B77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7E000" w14:textId="77777777" w:rsidR="00EB53CE" w:rsidRDefault="00EB53CE" w:rsidP="00B77C4D">
      <w:pPr>
        <w:spacing w:after="0" w:line="240" w:lineRule="auto"/>
      </w:pPr>
      <w:r>
        <w:separator/>
      </w:r>
    </w:p>
  </w:footnote>
  <w:footnote w:type="continuationSeparator" w:id="0">
    <w:p w14:paraId="01D2489C" w14:textId="77777777" w:rsidR="00EB53CE" w:rsidRDefault="00EB53CE" w:rsidP="00B7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469C"/>
    <w:multiLevelType w:val="hybridMultilevel"/>
    <w:tmpl w:val="2898BB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923B82"/>
    <w:multiLevelType w:val="hybridMultilevel"/>
    <w:tmpl w:val="72AA3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21384">
    <w:abstractNumId w:val="1"/>
  </w:num>
  <w:num w:numId="2" w16cid:durableId="200358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89"/>
    <w:rsid w:val="0002645C"/>
    <w:rsid w:val="00167C7A"/>
    <w:rsid w:val="001E6CB9"/>
    <w:rsid w:val="00274C34"/>
    <w:rsid w:val="0038357C"/>
    <w:rsid w:val="004A5FA3"/>
    <w:rsid w:val="00567B36"/>
    <w:rsid w:val="005B1653"/>
    <w:rsid w:val="006616C7"/>
    <w:rsid w:val="00661F56"/>
    <w:rsid w:val="00821FE5"/>
    <w:rsid w:val="00845CBC"/>
    <w:rsid w:val="00916AAE"/>
    <w:rsid w:val="0097414C"/>
    <w:rsid w:val="009B3889"/>
    <w:rsid w:val="00B00B74"/>
    <w:rsid w:val="00B77C4D"/>
    <w:rsid w:val="00D80415"/>
    <w:rsid w:val="00E751CD"/>
    <w:rsid w:val="00EB53CE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2997"/>
  <w15:chartTrackingRefBased/>
  <w15:docId w15:val="{8D219E8D-A90F-43B8-BBC4-94ACA54B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FE5"/>
  </w:style>
  <w:style w:type="paragraph" w:styleId="1">
    <w:name w:val="heading 1"/>
    <w:basedOn w:val="a"/>
    <w:next w:val="a"/>
    <w:link w:val="10"/>
    <w:uiPriority w:val="9"/>
    <w:qFormat/>
    <w:rsid w:val="0082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FE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21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21F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1FE5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bCs/>
      <w:noProof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21FE5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E75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B7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7C4D"/>
  </w:style>
  <w:style w:type="paragraph" w:styleId="a7">
    <w:name w:val="footer"/>
    <w:basedOn w:val="a"/>
    <w:link w:val="a8"/>
    <w:uiPriority w:val="99"/>
    <w:unhideWhenUsed/>
    <w:rsid w:val="00B7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7C4D"/>
  </w:style>
  <w:style w:type="paragraph" w:styleId="a9">
    <w:name w:val="List Paragraph"/>
    <w:basedOn w:val="a"/>
    <w:uiPriority w:val="34"/>
    <w:qFormat/>
    <w:rsid w:val="004A5FA3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4A5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ocs.google.com/document/d/1uVImc0ZgRXlUPULNMhNDj2F4WQzKkxPV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</cp:revision>
  <dcterms:created xsi:type="dcterms:W3CDTF">2022-04-24T13:14:00Z</dcterms:created>
  <dcterms:modified xsi:type="dcterms:W3CDTF">2022-04-24T15:15:00Z</dcterms:modified>
</cp:coreProperties>
</file>