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2AC9" w:rsidRDefault="00C72AC9" w:rsidP="00C72AC9">
      <w:r>
        <w:t>Chapter 1</w:t>
      </w:r>
    </w:p>
    <w:p w:rsidR="00C72AC9" w:rsidRPr="00963B02" w:rsidRDefault="00C72AC9" w:rsidP="00C72AC9">
      <w:pPr>
        <w:rPr>
          <w:b/>
        </w:rPr>
      </w:pPr>
      <w:r w:rsidRPr="00963B02">
        <w:rPr>
          <w:b/>
        </w:rPr>
        <w:tab/>
        <w:t>Introduction</w:t>
      </w:r>
    </w:p>
    <w:p w:rsidR="00C72AC9" w:rsidRDefault="00C72AC9" w:rsidP="00C72AC9">
      <w:pPr>
        <w:pStyle w:val="ListParagraph"/>
        <w:numPr>
          <w:ilvl w:val="1"/>
          <w:numId w:val="2"/>
        </w:numPr>
      </w:pPr>
      <w:r>
        <w:t>QTL mapping/Marker Regression</w:t>
      </w:r>
    </w:p>
    <w:p w:rsidR="00FC6063" w:rsidRDefault="00757F78" w:rsidP="00C72AC9">
      <w:r>
        <w:t xml:space="preserve">Numerous methods exist and are being developed to measure and find quantitative trait loci (QTL) effects.  </w:t>
      </w:r>
      <w:r w:rsidR="00F47909">
        <w:t xml:space="preserve">These methods can broadly fall into three main categories.  These categories are Least-Square methods, maximum likelihood and Bayesian approaches.  </w:t>
      </w:r>
      <w:proofErr w:type="gramStart"/>
      <w:r w:rsidR="00F47909">
        <w:t>(Statistical Genetics of Quantitative Traits, Wu et al.)</w:t>
      </w:r>
      <w:proofErr w:type="gramEnd"/>
      <w:r w:rsidR="00F47909">
        <w:t xml:space="preserve">  Each method has advantages and considerations that you would need to be aware before conducting analyses to find QTL effects.  Brief discussions on a few of the methods are given to highlight some areas of consideration and how the methods proposed can handle such considerations.  </w:t>
      </w:r>
    </w:p>
    <w:p w:rsidR="00757F78" w:rsidRDefault="00757F78" w:rsidP="00C72AC9"/>
    <w:p w:rsidR="00FC6063" w:rsidRDefault="00FC6063" w:rsidP="00C72AC9">
      <w:r>
        <w:t xml:space="preserve">Marker Regression would fall in the category of Least Squares approaches.  If looking at one marker analysis general t-test and ANOVA procedures can be used to analyze the relationship.  It is not recommended however for use in general practice because you do not know how dense the markers are measured.  QTL interval mapping would be preferred in such an analysis because the methods take account for missing genotype data that may not have been measured.  When estimating a QTL position through maximum likelihood methods, like interval mapping, positions of other possible QTLs could affect the detection of the true position.  Neighboring QTLs could possibly flatten the likelihood in instances where there are multiple QTLs on the same chromosome. This would make an effect look less significant at a given location than it actually is.  Another possibility is that in the search over the interval you may find an area where the likelihood could reach a peak but could be a “ghost” QTL.  This is where an effect is observed because a neighboring QTL is skewing the results at the particular position you are looking in and the result is a false discovery of the position.  </w:t>
      </w:r>
      <w:r w:rsidR="00512812">
        <w:t xml:space="preserve">Marker Regression has been shown to improve interval mapping, which is call Composite Interval Mapping.  This is where the QTL position found is also combined in a linear regression where the covariates are the other markers in the dataset.  By including the markers as covariates the other position in the chromosome are accounted for in the analysis and false discovery is reduced.  </w:t>
      </w:r>
    </w:p>
    <w:p w:rsidR="00496A2E" w:rsidRDefault="00496A2E" w:rsidP="00C72AC9"/>
    <w:p w:rsidR="00496A2E" w:rsidRDefault="00496A2E" w:rsidP="00C72AC9">
      <w:r>
        <w:t>The analysis of interval mapping and sing</w:t>
      </w:r>
      <w:r w:rsidR="00D6712D">
        <w:t xml:space="preserve">le marker analyses has shown </w:t>
      </w:r>
      <w:r>
        <w:t xml:space="preserve">to </w:t>
      </w:r>
      <w:r w:rsidR="00D6712D">
        <w:t xml:space="preserve">be </w:t>
      </w:r>
      <w:r>
        <w:t xml:space="preserve">effective but it limits our inference to one marker at a time </w:t>
      </w:r>
      <w:proofErr w:type="gramStart"/>
      <w:r>
        <w:t>as a possible loci</w:t>
      </w:r>
      <w:proofErr w:type="gramEnd"/>
      <w:r>
        <w:t xml:space="preserve"> that controls a trait.  </w:t>
      </w:r>
      <w:r w:rsidR="00D6712D">
        <w:t xml:space="preserve"> Using Marker Regression however you can incorporate multiple markers in a single analysis to test for possible QTL for a given trait.  It is cautioned that running such an analysis is only an approximate test because the null hypothesis is there is no difference between the marker levels and therefore a non-mixture distribution but the alternative is a mixture of distributions.  The assumption regression would make of the errors within the marker type to be normally distributed may not be entirely met if the QTL’s fall between the marker regions.  However Whittaker et al. (1996) have shown that a direct regression of phenotypes on marker </w:t>
      </w:r>
      <w:proofErr w:type="gramStart"/>
      <w:r w:rsidR="00D6712D">
        <w:t>types,</w:t>
      </w:r>
      <w:proofErr w:type="gramEnd"/>
      <w:r w:rsidR="00D6712D">
        <w:t xml:space="preserve"> provides the same information about location of QTL-effects without having to step to all positions on the interval.  </w:t>
      </w:r>
      <w:r w:rsidR="001C0B63">
        <w:t xml:space="preserve">With this information using the entire marker set in a regression analysis </w:t>
      </w:r>
      <w:r w:rsidR="001C0B63">
        <w:lastRenderedPageBreak/>
        <w:t xml:space="preserve">would provide a nice, computationally efficient way to map out the genetic architecture of a trait.  </w:t>
      </w:r>
      <w:r w:rsidR="00AF79B3">
        <w:t xml:space="preserve">This is stifled by financial cost of fully genotyping subjects to have an adequate sample size to properly create such a map.  </w:t>
      </w:r>
    </w:p>
    <w:p w:rsidR="00C72AC9" w:rsidRDefault="00C72AC9" w:rsidP="00C72AC9"/>
    <w:p w:rsidR="00C72AC9" w:rsidRDefault="00C72AC9" w:rsidP="00C72AC9"/>
    <w:p w:rsidR="00C72AC9" w:rsidRDefault="00C72AC9" w:rsidP="00C72AC9"/>
    <w:p w:rsidR="00C72AC9" w:rsidRDefault="00C72AC9" w:rsidP="00C72AC9"/>
    <w:p w:rsidR="00C72AC9" w:rsidRDefault="00C72AC9" w:rsidP="00C72AC9"/>
    <w:p w:rsidR="00C72AC9" w:rsidRDefault="00C72AC9" w:rsidP="00C72AC9"/>
    <w:p w:rsidR="00C72AC9" w:rsidRDefault="00C72AC9" w:rsidP="00C72AC9"/>
    <w:p w:rsidR="00C72AC9" w:rsidRDefault="00C72AC9" w:rsidP="00C72AC9"/>
    <w:p w:rsidR="00C72AC9" w:rsidRDefault="00C72AC9" w:rsidP="00C72AC9">
      <w:pPr>
        <w:pStyle w:val="ListParagraph"/>
        <w:numPr>
          <w:ilvl w:val="1"/>
          <w:numId w:val="2"/>
        </w:numPr>
      </w:pPr>
      <w:r>
        <w:t>Stepwise forward selection</w:t>
      </w:r>
    </w:p>
    <w:p w:rsidR="001F0891" w:rsidRDefault="001F0891" w:rsidP="001F0891">
      <w:bookmarkStart w:id="0" w:name="_GoBack"/>
      <w:bookmarkEnd w:id="0"/>
    </w:p>
    <w:p w:rsidR="001F0891" w:rsidRDefault="001F0891" w:rsidP="001F0891">
      <w:r>
        <w:t>Forward Selection Algorithm</w:t>
      </w:r>
    </w:p>
    <w:p w:rsidR="001F0891" w:rsidRPr="00A875FD" w:rsidRDefault="001F0891" w:rsidP="001F0891">
      <w:pPr>
        <w:pStyle w:val="ListParagraph"/>
        <w:numPr>
          <w:ilvl w:val="0"/>
          <w:numId w:val="3"/>
        </w:numPr>
        <w:rPr>
          <w:rFonts w:eastAsiaTheme="minorEastAsia"/>
        </w:rPr>
      </w:pPr>
      <m:oMath>
        <m:r>
          <w:rPr>
            <w:rFonts w:ascii="Cambria Math" w:hAnsi="Cambria Math"/>
          </w:rPr>
          <m:t xml:space="preserve">Let </m:t>
        </m:r>
        <m:sSub>
          <m:sSubPr>
            <m:ctrlPr>
              <w:rPr>
                <w:rFonts w:ascii="Cambria Math" w:hAnsi="Cambria Math"/>
                <w:i/>
              </w:rPr>
            </m:ctrlPr>
          </m:sSubPr>
          <m:e>
            <m:r>
              <w:rPr>
                <w:rFonts w:ascii="Cambria Math" w:hAnsi="Cambria Math"/>
              </w:rPr>
              <m:t>M</m:t>
            </m:r>
          </m:e>
          <m:sub>
            <m:r>
              <w:rPr>
                <w:rFonts w:ascii="Cambria Math" w:hAnsi="Cambria Math"/>
              </w:rPr>
              <m:t>0</m:t>
            </m:r>
          </m:sub>
        </m:sSub>
        <m:r>
          <w:rPr>
            <w:rFonts w:ascii="Cambria Math" w:hAnsi="Cambria Math"/>
          </w:rPr>
          <m:t xml:space="preserve"> denote the null model, which contains no predictors</m:t>
        </m:r>
      </m:oMath>
    </w:p>
    <w:p w:rsidR="001F0891" w:rsidRPr="00A875FD" w:rsidRDefault="001F0891" w:rsidP="001F0891">
      <w:pPr>
        <w:pStyle w:val="ListParagraph"/>
        <w:numPr>
          <w:ilvl w:val="0"/>
          <w:numId w:val="3"/>
        </w:numPr>
        <w:rPr>
          <w:rFonts w:eastAsiaTheme="minorEastAsia"/>
        </w:rPr>
      </w:pPr>
      <m:oMath>
        <m:r>
          <w:rPr>
            <w:rFonts w:ascii="Cambria Math" w:eastAsiaTheme="minorEastAsia" w:hAnsi="Cambria Math"/>
          </w:rPr>
          <m:t>For k=0,…, p-1:</m:t>
        </m:r>
      </m:oMath>
    </w:p>
    <w:p w:rsidR="001F0891" w:rsidRPr="00A875FD" w:rsidRDefault="001F0891" w:rsidP="001F0891">
      <w:pPr>
        <w:pStyle w:val="ListParagraph"/>
        <w:numPr>
          <w:ilvl w:val="1"/>
          <w:numId w:val="3"/>
        </w:numPr>
        <w:rPr>
          <w:rFonts w:eastAsiaTheme="minorEastAsia"/>
        </w:rPr>
      </w:pPr>
      <m:oMath>
        <m:r>
          <w:rPr>
            <w:rFonts w:ascii="Cambria Math" w:eastAsiaTheme="minorEastAsia" w:hAnsi="Cambria Math"/>
          </w:rPr>
          <m:t xml:space="preserve">Consider all p-k models that augment the predictors in </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k</m:t>
            </m:r>
          </m:sub>
        </m:sSub>
        <m:r>
          <w:rPr>
            <w:rFonts w:ascii="Cambria Math" w:eastAsiaTheme="minorEastAsia" w:hAnsi="Cambria Math"/>
          </w:rPr>
          <m:t xml:space="preserve"> with on </m:t>
        </m:r>
      </m:oMath>
    </w:p>
    <w:p w:rsidR="001F0891" w:rsidRDefault="001F0891" w:rsidP="001F0891">
      <w:pPr>
        <w:pStyle w:val="ListParagraph"/>
        <w:ind w:left="1440"/>
        <w:rPr>
          <w:rFonts w:eastAsiaTheme="minorEastAsia"/>
        </w:rPr>
      </w:pPr>
      <w:r>
        <w:rPr>
          <w:rFonts w:eastAsiaTheme="minorEastAsia"/>
        </w:rPr>
        <w:t xml:space="preserve"> </w:t>
      </w:r>
      <m:oMath>
        <m:r>
          <w:rPr>
            <w:rFonts w:ascii="Cambria Math" w:eastAsiaTheme="minorEastAsia" w:hAnsi="Cambria Math"/>
          </w:rPr>
          <m:t>additional predictor</m:t>
        </m:r>
      </m:oMath>
    </w:p>
    <w:p w:rsidR="001F0891" w:rsidRDefault="001F0891" w:rsidP="001F0891">
      <w:pPr>
        <w:pStyle w:val="ListParagraph"/>
        <w:numPr>
          <w:ilvl w:val="1"/>
          <w:numId w:val="3"/>
        </w:numPr>
        <w:rPr>
          <w:rFonts w:eastAsiaTheme="minorEastAsia"/>
        </w:rPr>
      </w:pPr>
      <m:oMath>
        <m:r>
          <w:rPr>
            <w:rFonts w:ascii="Cambria Math" w:eastAsiaTheme="minorEastAsia" w:hAnsi="Cambria Math"/>
          </w:rPr>
          <m:t xml:space="preserve">Choose the best among these p-k models, and call it </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k+1</m:t>
            </m:r>
          </m:sub>
        </m:sSub>
        <m:r>
          <w:rPr>
            <w:rFonts w:ascii="Cambria Math" w:eastAsiaTheme="minorEastAsia" w:hAnsi="Cambria Math"/>
          </w:rPr>
          <m:t xml:space="preserve">. </m:t>
        </m:r>
      </m:oMath>
    </w:p>
    <w:p w:rsidR="001F0891" w:rsidRPr="00A875FD" w:rsidRDefault="001F0891" w:rsidP="001F0891">
      <w:pPr>
        <w:pStyle w:val="ListParagraph"/>
        <w:ind w:left="1440"/>
        <w:rPr>
          <w:rFonts w:eastAsiaTheme="minorEastAsia"/>
          <w:iCs/>
        </w:rPr>
      </w:pPr>
      <m:oMathPara>
        <m:oMath>
          <m:d>
            <m:dPr>
              <m:ctrlPr>
                <w:rPr>
                  <w:rFonts w:ascii="Cambria Math" w:eastAsiaTheme="minorEastAsia" w:hAnsi="Cambria Math"/>
                  <w:i/>
                </w:rPr>
              </m:ctrlPr>
            </m:dPr>
            <m:e>
              <m:r>
                <w:rPr>
                  <w:rFonts w:ascii="Cambria Math" w:eastAsiaTheme="minorEastAsia" w:hAnsi="Cambria Math"/>
                </w:rPr>
                <m:t xml:space="preserve">Here is best defined as having the samllest RSS or highest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e>
          </m:d>
        </m:oMath>
      </m:oMathPara>
    </w:p>
    <w:p w:rsidR="001F0891" w:rsidRPr="00A875FD" w:rsidRDefault="001F0891" w:rsidP="001F0891">
      <w:pPr>
        <w:pStyle w:val="ListParagraph"/>
        <w:numPr>
          <w:ilvl w:val="0"/>
          <w:numId w:val="3"/>
        </w:numPr>
        <w:rPr>
          <w:rFonts w:eastAsiaTheme="minorEastAsia"/>
        </w:rPr>
      </w:pPr>
      <m:oMath>
        <m:r>
          <w:rPr>
            <w:rFonts w:ascii="Cambria Math" w:eastAsiaTheme="minorEastAsia" w:hAnsi="Cambria Math"/>
          </w:rPr>
          <m:t xml:space="preserve">Select a single best model from </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p</m:t>
            </m:r>
          </m:sub>
        </m:sSub>
        <m:r>
          <w:rPr>
            <w:rFonts w:ascii="Cambria Math" w:eastAsiaTheme="minorEastAsia" w:hAnsi="Cambria Math"/>
          </w:rPr>
          <m:t xml:space="preserve"> using cross-validation prediction error, </m:t>
        </m:r>
      </m:oMath>
    </w:p>
    <w:p w:rsidR="001F0891" w:rsidRPr="00A875FD" w:rsidRDefault="001F0891" w:rsidP="001F0891">
      <w:pPr>
        <w:pStyle w:val="ListParagraph"/>
        <w:rPr>
          <w:rFonts w:eastAsiaTheme="minorEastAsia"/>
        </w:rPr>
      </w:pPr>
      <w:r>
        <w:rPr>
          <w:rFonts w:eastAsiaTheme="minorEastAsia"/>
          <w:iCs/>
        </w:rPr>
        <w:t xml:space="preserve">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p</m:t>
            </m:r>
          </m:sub>
        </m:sSub>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AIC</m:t>
            </m:r>
          </m:e>
        </m:d>
        <m:r>
          <w:rPr>
            <w:rFonts w:ascii="Cambria Math" w:eastAsiaTheme="minorEastAsia" w:hAnsi="Cambria Math"/>
          </w:rPr>
          <m:t xml:space="preserve">, BIC,or adjusted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p>
    <w:p w:rsidR="001F0891" w:rsidRDefault="001F0891" w:rsidP="001F0891"/>
    <w:p w:rsidR="00C72AC9" w:rsidRDefault="00C72AC9" w:rsidP="00C72AC9"/>
    <w:p w:rsidR="00C72AC9" w:rsidRDefault="00C72AC9" w:rsidP="00C72AC9"/>
    <w:p w:rsidR="00C72AC9" w:rsidRDefault="00C72AC9" w:rsidP="00C72AC9"/>
    <w:p w:rsidR="00C72AC9" w:rsidRDefault="00C72AC9" w:rsidP="00C72AC9"/>
    <w:p w:rsidR="00C72AC9" w:rsidRDefault="00C72AC9" w:rsidP="00C72AC9"/>
    <w:p w:rsidR="00C72AC9" w:rsidRDefault="00C72AC9" w:rsidP="00C72AC9"/>
    <w:p w:rsidR="00C72AC9" w:rsidRDefault="00C72AC9" w:rsidP="00C72AC9"/>
    <w:p w:rsidR="00C72AC9" w:rsidRDefault="00C72AC9" w:rsidP="00C72AC9"/>
    <w:p w:rsidR="00C72AC9" w:rsidRDefault="00C72AC9" w:rsidP="00C72AC9"/>
    <w:p w:rsidR="00C72AC9" w:rsidRDefault="00C72AC9" w:rsidP="00C72AC9">
      <w:pPr>
        <w:pStyle w:val="ListParagraph"/>
        <w:numPr>
          <w:ilvl w:val="1"/>
          <w:numId w:val="2"/>
        </w:numPr>
      </w:pPr>
      <w:r>
        <w:t>Chapter Over</w:t>
      </w:r>
      <w:r w:rsidR="00E241F6">
        <w:t>view</w:t>
      </w:r>
    </w:p>
    <w:p w:rsidR="00D16C66" w:rsidRPr="00D16C66" w:rsidRDefault="00D16C66" w:rsidP="00D16C66"/>
    <w:sectPr w:rsidR="00D16C66" w:rsidRPr="00D16C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93EA8"/>
    <w:multiLevelType w:val="hybridMultilevel"/>
    <w:tmpl w:val="46E060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0611FB"/>
    <w:multiLevelType w:val="multilevel"/>
    <w:tmpl w:val="F446AE64"/>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nsid w:val="13C1176D"/>
    <w:multiLevelType w:val="multilevel"/>
    <w:tmpl w:val="D3342A88"/>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6C66"/>
    <w:rsid w:val="00000692"/>
    <w:rsid w:val="00000D37"/>
    <w:rsid w:val="00000FB4"/>
    <w:rsid w:val="000023BC"/>
    <w:rsid w:val="000058F2"/>
    <w:rsid w:val="000072C2"/>
    <w:rsid w:val="00007973"/>
    <w:rsid w:val="00011793"/>
    <w:rsid w:val="000119A8"/>
    <w:rsid w:val="0001365D"/>
    <w:rsid w:val="00013B94"/>
    <w:rsid w:val="00014675"/>
    <w:rsid w:val="000150B6"/>
    <w:rsid w:val="00015432"/>
    <w:rsid w:val="000159FD"/>
    <w:rsid w:val="000207D1"/>
    <w:rsid w:val="000253C6"/>
    <w:rsid w:val="0002544B"/>
    <w:rsid w:val="00030361"/>
    <w:rsid w:val="00034096"/>
    <w:rsid w:val="00035BC7"/>
    <w:rsid w:val="00035C36"/>
    <w:rsid w:val="00035EF6"/>
    <w:rsid w:val="0004450A"/>
    <w:rsid w:val="00044986"/>
    <w:rsid w:val="00045962"/>
    <w:rsid w:val="000459C3"/>
    <w:rsid w:val="000462FC"/>
    <w:rsid w:val="00050C09"/>
    <w:rsid w:val="00050D9E"/>
    <w:rsid w:val="000511BB"/>
    <w:rsid w:val="000529D2"/>
    <w:rsid w:val="000540E7"/>
    <w:rsid w:val="00056822"/>
    <w:rsid w:val="00056DE5"/>
    <w:rsid w:val="00063316"/>
    <w:rsid w:val="00071B36"/>
    <w:rsid w:val="000756AA"/>
    <w:rsid w:val="00077233"/>
    <w:rsid w:val="000777DD"/>
    <w:rsid w:val="00077E3F"/>
    <w:rsid w:val="00082251"/>
    <w:rsid w:val="00082A2A"/>
    <w:rsid w:val="00082B9C"/>
    <w:rsid w:val="00085BAB"/>
    <w:rsid w:val="00087443"/>
    <w:rsid w:val="0009097D"/>
    <w:rsid w:val="0009346F"/>
    <w:rsid w:val="0009507E"/>
    <w:rsid w:val="00095785"/>
    <w:rsid w:val="00095A0B"/>
    <w:rsid w:val="000A4DE3"/>
    <w:rsid w:val="000A7495"/>
    <w:rsid w:val="000B14AF"/>
    <w:rsid w:val="000B43F1"/>
    <w:rsid w:val="000B6978"/>
    <w:rsid w:val="000C5B80"/>
    <w:rsid w:val="000C5DA6"/>
    <w:rsid w:val="000C734F"/>
    <w:rsid w:val="000D3081"/>
    <w:rsid w:val="000D3C2B"/>
    <w:rsid w:val="000D6AA3"/>
    <w:rsid w:val="000D6F31"/>
    <w:rsid w:val="000D76F5"/>
    <w:rsid w:val="000E69F6"/>
    <w:rsid w:val="000E7D13"/>
    <w:rsid w:val="000F180D"/>
    <w:rsid w:val="000F1917"/>
    <w:rsid w:val="000F196E"/>
    <w:rsid w:val="000F609C"/>
    <w:rsid w:val="000F7138"/>
    <w:rsid w:val="0010065E"/>
    <w:rsid w:val="001030E1"/>
    <w:rsid w:val="00103204"/>
    <w:rsid w:val="00103F4C"/>
    <w:rsid w:val="001040E0"/>
    <w:rsid w:val="001063D9"/>
    <w:rsid w:val="00107FEC"/>
    <w:rsid w:val="001104D0"/>
    <w:rsid w:val="00117532"/>
    <w:rsid w:val="0011799E"/>
    <w:rsid w:val="001206FF"/>
    <w:rsid w:val="00121FDF"/>
    <w:rsid w:val="00122E16"/>
    <w:rsid w:val="00123FC5"/>
    <w:rsid w:val="0012539A"/>
    <w:rsid w:val="001301B4"/>
    <w:rsid w:val="00131731"/>
    <w:rsid w:val="00131DB0"/>
    <w:rsid w:val="00132EF3"/>
    <w:rsid w:val="00135A79"/>
    <w:rsid w:val="00137FF9"/>
    <w:rsid w:val="00140614"/>
    <w:rsid w:val="00143D7F"/>
    <w:rsid w:val="001443FC"/>
    <w:rsid w:val="00144FBF"/>
    <w:rsid w:val="001459E8"/>
    <w:rsid w:val="00145EAA"/>
    <w:rsid w:val="001465EE"/>
    <w:rsid w:val="00146675"/>
    <w:rsid w:val="00150849"/>
    <w:rsid w:val="00151B07"/>
    <w:rsid w:val="0015479A"/>
    <w:rsid w:val="001559C9"/>
    <w:rsid w:val="00156706"/>
    <w:rsid w:val="00157A3C"/>
    <w:rsid w:val="00161279"/>
    <w:rsid w:val="001627EC"/>
    <w:rsid w:val="00164B9F"/>
    <w:rsid w:val="00165097"/>
    <w:rsid w:val="001661EE"/>
    <w:rsid w:val="00166E8B"/>
    <w:rsid w:val="001677B1"/>
    <w:rsid w:val="00167CA7"/>
    <w:rsid w:val="00171D4B"/>
    <w:rsid w:val="00172EAE"/>
    <w:rsid w:val="0017331D"/>
    <w:rsid w:val="001740E8"/>
    <w:rsid w:val="00175208"/>
    <w:rsid w:val="00175260"/>
    <w:rsid w:val="00175C73"/>
    <w:rsid w:val="001763B9"/>
    <w:rsid w:val="00176E3B"/>
    <w:rsid w:val="00177609"/>
    <w:rsid w:val="00183C84"/>
    <w:rsid w:val="001919EA"/>
    <w:rsid w:val="00192F5E"/>
    <w:rsid w:val="00197480"/>
    <w:rsid w:val="001A02B5"/>
    <w:rsid w:val="001A360B"/>
    <w:rsid w:val="001A565B"/>
    <w:rsid w:val="001A567B"/>
    <w:rsid w:val="001A7B4C"/>
    <w:rsid w:val="001A7EFF"/>
    <w:rsid w:val="001B0246"/>
    <w:rsid w:val="001B2AC4"/>
    <w:rsid w:val="001B7986"/>
    <w:rsid w:val="001B7DAA"/>
    <w:rsid w:val="001C0656"/>
    <w:rsid w:val="001C0B63"/>
    <w:rsid w:val="001C2040"/>
    <w:rsid w:val="001C404F"/>
    <w:rsid w:val="001C6CBD"/>
    <w:rsid w:val="001C733A"/>
    <w:rsid w:val="001D046D"/>
    <w:rsid w:val="001D0903"/>
    <w:rsid w:val="001D0D14"/>
    <w:rsid w:val="001D22B5"/>
    <w:rsid w:val="001D28BA"/>
    <w:rsid w:val="001D340A"/>
    <w:rsid w:val="001E06A6"/>
    <w:rsid w:val="001E1F78"/>
    <w:rsid w:val="001E1FDA"/>
    <w:rsid w:val="001E59F8"/>
    <w:rsid w:val="001E5AF6"/>
    <w:rsid w:val="001E6281"/>
    <w:rsid w:val="001E7635"/>
    <w:rsid w:val="001F0891"/>
    <w:rsid w:val="001F4AC8"/>
    <w:rsid w:val="001F4C91"/>
    <w:rsid w:val="001F6364"/>
    <w:rsid w:val="002006E8"/>
    <w:rsid w:val="0020252C"/>
    <w:rsid w:val="00203633"/>
    <w:rsid w:val="0020409A"/>
    <w:rsid w:val="00204B29"/>
    <w:rsid w:val="002065BD"/>
    <w:rsid w:val="00206B6E"/>
    <w:rsid w:val="002123F9"/>
    <w:rsid w:val="00212696"/>
    <w:rsid w:val="002130C6"/>
    <w:rsid w:val="00213561"/>
    <w:rsid w:val="0021374F"/>
    <w:rsid w:val="002219BB"/>
    <w:rsid w:val="0022286C"/>
    <w:rsid w:val="002230C6"/>
    <w:rsid w:val="00223F12"/>
    <w:rsid w:val="00225311"/>
    <w:rsid w:val="00226D77"/>
    <w:rsid w:val="00227FAF"/>
    <w:rsid w:val="002336F2"/>
    <w:rsid w:val="00233EAB"/>
    <w:rsid w:val="002343C2"/>
    <w:rsid w:val="00235BE5"/>
    <w:rsid w:val="00236E48"/>
    <w:rsid w:val="00237855"/>
    <w:rsid w:val="002378B4"/>
    <w:rsid w:val="00240F6B"/>
    <w:rsid w:val="00241E05"/>
    <w:rsid w:val="00242B1D"/>
    <w:rsid w:val="00251E16"/>
    <w:rsid w:val="0025303E"/>
    <w:rsid w:val="00253DA9"/>
    <w:rsid w:val="00256F17"/>
    <w:rsid w:val="0025714E"/>
    <w:rsid w:val="002610A1"/>
    <w:rsid w:val="00262616"/>
    <w:rsid w:val="0026545C"/>
    <w:rsid w:val="00267708"/>
    <w:rsid w:val="002718D5"/>
    <w:rsid w:val="002726BD"/>
    <w:rsid w:val="00276082"/>
    <w:rsid w:val="002774E2"/>
    <w:rsid w:val="00280F74"/>
    <w:rsid w:val="0028220A"/>
    <w:rsid w:val="00282E79"/>
    <w:rsid w:val="00286CF9"/>
    <w:rsid w:val="00287923"/>
    <w:rsid w:val="00290295"/>
    <w:rsid w:val="002907EB"/>
    <w:rsid w:val="00294FE2"/>
    <w:rsid w:val="002963F2"/>
    <w:rsid w:val="002A544F"/>
    <w:rsid w:val="002A5606"/>
    <w:rsid w:val="002A66BE"/>
    <w:rsid w:val="002A781A"/>
    <w:rsid w:val="002A79BD"/>
    <w:rsid w:val="002B1635"/>
    <w:rsid w:val="002B1660"/>
    <w:rsid w:val="002B16B4"/>
    <w:rsid w:val="002B2186"/>
    <w:rsid w:val="002B459C"/>
    <w:rsid w:val="002B570E"/>
    <w:rsid w:val="002C0581"/>
    <w:rsid w:val="002C0BF7"/>
    <w:rsid w:val="002C2CDD"/>
    <w:rsid w:val="002C45B7"/>
    <w:rsid w:val="002C5058"/>
    <w:rsid w:val="002C5DFA"/>
    <w:rsid w:val="002C5F77"/>
    <w:rsid w:val="002D19E3"/>
    <w:rsid w:val="002D1D10"/>
    <w:rsid w:val="002D24CB"/>
    <w:rsid w:val="002D4BA0"/>
    <w:rsid w:val="002D5890"/>
    <w:rsid w:val="002E205A"/>
    <w:rsid w:val="002E284D"/>
    <w:rsid w:val="002E31ED"/>
    <w:rsid w:val="002E45F7"/>
    <w:rsid w:val="002E6C5D"/>
    <w:rsid w:val="002E76E1"/>
    <w:rsid w:val="002E7EDE"/>
    <w:rsid w:val="002F0B47"/>
    <w:rsid w:val="002F5350"/>
    <w:rsid w:val="002F5E2A"/>
    <w:rsid w:val="002F69DA"/>
    <w:rsid w:val="002F7905"/>
    <w:rsid w:val="00300F81"/>
    <w:rsid w:val="003023E1"/>
    <w:rsid w:val="003026CD"/>
    <w:rsid w:val="00303E37"/>
    <w:rsid w:val="00304862"/>
    <w:rsid w:val="0031043A"/>
    <w:rsid w:val="0031083F"/>
    <w:rsid w:val="003113FB"/>
    <w:rsid w:val="00313660"/>
    <w:rsid w:val="00316EF2"/>
    <w:rsid w:val="0032056C"/>
    <w:rsid w:val="00322399"/>
    <w:rsid w:val="00325B7B"/>
    <w:rsid w:val="00326870"/>
    <w:rsid w:val="0032799F"/>
    <w:rsid w:val="0033048E"/>
    <w:rsid w:val="003314E5"/>
    <w:rsid w:val="00331C4E"/>
    <w:rsid w:val="00331D72"/>
    <w:rsid w:val="00332483"/>
    <w:rsid w:val="0033255A"/>
    <w:rsid w:val="00335B5A"/>
    <w:rsid w:val="00336722"/>
    <w:rsid w:val="00336EC8"/>
    <w:rsid w:val="00340092"/>
    <w:rsid w:val="003427B0"/>
    <w:rsid w:val="003453BC"/>
    <w:rsid w:val="00345798"/>
    <w:rsid w:val="00346958"/>
    <w:rsid w:val="00351042"/>
    <w:rsid w:val="00351858"/>
    <w:rsid w:val="00352BCE"/>
    <w:rsid w:val="00352C6D"/>
    <w:rsid w:val="00353943"/>
    <w:rsid w:val="00353A6A"/>
    <w:rsid w:val="00354349"/>
    <w:rsid w:val="003543BC"/>
    <w:rsid w:val="00354B30"/>
    <w:rsid w:val="00357F1C"/>
    <w:rsid w:val="003611E3"/>
    <w:rsid w:val="00363FC9"/>
    <w:rsid w:val="00364D38"/>
    <w:rsid w:val="0036530E"/>
    <w:rsid w:val="00370594"/>
    <w:rsid w:val="00372170"/>
    <w:rsid w:val="00374777"/>
    <w:rsid w:val="00375FCB"/>
    <w:rsid w:val="00380AD3"/>
    <w:rsid w:val="00380F4C"/>
    <w:rsid w:val="00383791"/>
    <w:rsid w:val="00384931"/>
    <w:rsid w:val="0038548D"/>
    <w:rsid w:val="00385AF5"/>
    <w:rsid w:val="00386554"/>
    <w:rsid w:val="00386594"/>
    <w:rsid w:val="00386CC7"/>
    <w:rsid w:val="00386DAC"/>
    <w:rsid w:val="00387959"/>
    <w:rsid w:val="00390D2F"/>
    <w:rsid w:val="003911D8"/>
    <w:rsid w:val="00393A6A"/>
    <w:rsid w:val="003948BC"/>
    <w:rsid w:val="00395C27"/>
    <w:rsid w:val="003A1502"/>
    <w:rsid w:val="003A48ED"/>
    <w:rsid w:val="003A4BE6"/>
    <w:rsid w:val="003B0D40"/>
    <w:rsid w:val="003B35B8"/>
    <w:rsid w:val="003B6075"/>
    <w:rsid w:val="003C16BE"/>
    <w:rsid w:val="003C5CB2"/>
    <w:rsid w:val="003C7D18"/>
    <w:rsid w:val="003D2D6E"/>
    <w:rsid w:val="003D3BC6"/>
    <w:rsid w:val="003D4782"/>
    <w:rsid w:val="003D4DAB"/>
    <w:rsid w:val="003D7555"/>
    <w:rsid w:val="003E01A3"/>
    <w:rsid w:val="003E14CD"/>
    <w:rsid w:val="003E156A"/>
    <w:rsid w:val="003E3B75"/>
    <w:rsid w:val="003E4581"/>
    <w:rsid w:val="003E7655"/>
    <w:rsid w:val="003F0A43"/>
    <w:rsid w:val="003F16D3"/>
    <w:rsid w:val="003F282F"/>
    <w:rsid w:val="003F2DD9"/>
    <w:rsid w:val="003F3A04"/>
    <w:rsid w:val="003F3AB7"/>
    <w:rsid w:val="003F4BDB"/>
    <w:rsid w:val="003F7714"/>
    <w:rsid w:val="003F7F95"/>
    <w:rsid w:val="00406536"/>
    <w:rsid w:val="00406A03"/>
    <w:rsid w:val="00407748"/>
    <w:rsid w:val="00411BB1"/>
    <w:rsid w:val="00411F55"/>
    <w:rsid w:val="00413EEE"/>
    <w:rsid w:val="00414B1B"/>
    <w:rsid w:val="00416C2A"/>
    <w:rsid w:val="00420182"/>
    <w:rsid w:val="0042080C"/>
    <w:rsid w:val="00420C4A"/>
    <w:rsid w:val="00421A38"/>
    <w:rsid w:val="00422924"/>
    <w:rsid w:val="00426ECA"/>
    <w:rsid w:val="00427671"/>
    <w:rsid w:val="004278C2"/>
    <w:rsid w:val="00435E54"/>
    <w:rsid w:val="00441AF7"/>
    <w:rsid w:val="00442A19"/>
    <w:rsid w:val="00445CBD"/>
    <w:rsid w:val="00450AA0"/>
    <w:rsid w:val="00451420"/>
    <w:rsid w:val="00452492"/>
    <w:rsid w:val="00452BBC"/>
    <w:rsid w:val="004549C3"/>
    <w:rsid w:val="0045537F"/>
    <w:rsid w:val="004569B2"/>
    <w:rsid w:val="0046227D"/>
    <w:rsid w:val="00462A6C"/>
    <w:rsid w:val="00462EDE"/>
    <w:rsid w:val="00464F1A"/>
    <w:rsid w:val="00465D70"/>
    <w:rsid w:val="00466A12"/>
    <w:rsid w:val="00467A67"/>
    <w:rsid w:val="0047070C"/>
    <w:rsid w:val="00470C20"/>
    <w:rsid w:val="004729D6"/>
    <w:rsid w:val="00472A20"/>
    <w:rsid w:val="004748ED"/>
    <w:rsid w:val="00474FA7"/>
    <w:rsid w:val="00482841"/>
    <w:rsid w:val="00485AC6"/>
    <w:rsid w:val="00490C01"/>
    <w:rsid w:val="00490C81"/>
    <w:rsid w:val="00491939"/>
    <w:rsid w:val="00491AAC"/>
    <w:rsid w:val="00491AC8"/>
    <w:rsid w:val="004939A7"/>
    <w:rsid w:val="00495227"/>
    <w:rsid w:val="004953ED"/>
    <w:rsid w:val="00495D0C"/>
    <w:rsid w:val="00496A2E"/>
    <w:rsid w:val="00496A44"/>
    <w:rsid w:val="004A5D94"/>
    <w:rsid w:val="004A7791"/>
    <w:rsid w:val="004A78D5"/>
    <w:rsid w:val="004B00FA"/>
    <w:rsid w:val="004B1816"/>
    <w:rsid w:val="004B1E3A"/>
    <w:rsid w:val="004B4F83"/>
    <w:rsid w:val="004C2A05"/>
    <w:rsid w:val="004C2B6D"/>
    <w:rsid w:val="004C6231"/>
    <w:rsid w:val="004D19C8"/>
    <w:rsid w:val="004D2549"/>
    <w:rsid w:val="004D277C"/>
    <w:rsid w:val="004D281F"/>
    <w:rsid w:val="004D2BB1"/>
    <w:rsid w:val="004D6596"/>
    <w:rsid w:val="004E141F"/>
    <w:rsid w:val="004E4347"/>
    <w:rsid w:val="004E7B26"/>
    <w:rsid w:val="004E7B30"/>
    <w:rsid w:val="004F20D4"/>
    <w:rsid w:val="004F33AD"/>
    <w:rsid w:val="004F3B06"/>
    <w:rsid w:val="004F68CB"/>
    <w:rsid w:val="005037EC"/>
    <w:rsid w:val="00503B77"/>
    <w:rsid w:val="00504256"/>
    <w:rsid w:val="005043D6"/>
    <w:rsid w:val="005048CF"/>
    <w:rsid w:val="00507B95"/>
    <w:rsid w:val="005107C9"/>
    <w:rsid w:val="00511D7A"/>
    <w:rsid w:val="00512812"/>
    <w:rsid w:val="005140A8"/>
    <w:rsid w:val="00514444"/>
    <w:rsid w:val="00515CD3"/>
    <w:rsid w:val="00522421"/>
    <w:rsid w:val="0052301C"/>
    <w:rsid w:val="005233F6"/>
    <w:rsid w:val="00525E8F"/>
    <w:rsid w:val="00526D71"/>
    <w:rsid w:val="00531082"/>
    <w:rsid w:val="00533250"/>
    <w:rsid w:val="005350D5"/>
    <w:rsid w:val="005353BE"/>
    <w:rsid w:val="00537C9B"/>
    <w:rsid w:val="005407AE"/>
    <w:rsid w:val="00541646"/>
    <w:rsid w:val="00541F2C"/>
    <w:rsid w:val="00545B98"/>
    <w:rsid w:val="0055005A"/>
    <w:rsid w:val="00551873"/>
    <w:rsid w:val="00551FC4"/>
    <w:rsid w:val="005520F5"/>
    <w:rsid w:val="00555154"/>
    <w:rsid w:val="00555FDA"/>
    <w:rsid w:val="005566F4"/>
    <w:rsid w:val="00556B93"/>
    <w:rsid w:val="00564BC2"/>
    <w:rsid w:val="00564E3A"/>
    <w:rsid w:val="00566422"/>
    <w:rsid w:val="00566504"/>
    <w:rsid w:val="005701C8"/>
    <w:rsid w:val="00570946"/>
    <w:rsid w:val="00570FC5"/>
    <w:rsid w:val="00571E6C"/>
    <w:rsid w:val="00577760"/>
    <w:rsid w:val="005779AD"/>
    <w:rsid w:val="00580005"/>
    <w:rsid w:val="00581FC6"/>
    <w:rsid w:val="00590F46"/>
    <w:rsid w:val="005913A6"/>
    <w:rsid w:val="00591645"/>
    <w:rsid w:val="00593972"/>
    <w:rsid w:val="00594221"/>
    <w:rsid w:val="00597222"/>
    <w:rsid w:val="00597948"/>
    <w:rsid w:val="005A0268"/>
    <w:rsid w:val="005A2602"/>
    <w:rsid w:val="005A34E5"/>
    <w:rsid w:val="005A550A"/>
    <w:rsid w:val="005A71C1"/>
    <w:rsid w:val="005A73FD"/>
    <w:rsid w:val="005A7599"/>
    <w:rsid w:val="005A75B7"/>
    <w:rsid w:val="005B0D80"/>
    <w:rsid w:val="005B197A"/>
    <w:rsid w:val="005B6B4D"/>
    <w:rsid w:val="005C059A"/>
    <w:rsid w:val="005C22FA"/>
    <w:rsid w:val="005C3895"/>
    <w:rsid w:val="005C3D34"/>
    <w:rsid w:val="005C6FB1"/>
    <w:rsid w:val="005D0926"/>
    <w:rsid w:val="005D1568"/>
    <w:rsid w:val="005D4B46"/>
    <w:rsid w:val="005D6286"/>
    <w:rsid w:val="005D7C54"/>
    <w:rsid w:val="005D7DFA"/>
    <w:rsid w:val="005E08E3"/>
    <w:rsid w:val="005E12B1"/>
    <w:rsid w:val="005E2F12"/>
    <w:rsid w:val="005F1196"/>
    <w:rsid w:val="005F24A7"/>
    <w:rsid w:val="005F4579"/>
    <w:rsid w:val="005F54FD"/>
    <w:rsid w:val="0060039D"/>
    <w:rsid w:val="00600966"/>
    <w:rsid w:val="006009D5"/>
    <w:rsid w:val="00600C35"/>
    <w:rsid w:val="006011E6"/>
    <w:rsid w:val="0060268B"/>
    <w:rsid w:val="00604BB7"/>
    <w:rsid w:val="00605C88"/>
    <w:rsid w:val="00605DBA"/>
    <w:rsid w:val="00605E7A"/>
    <w:rsid w:val="00607076"/>
    <w:rsid w:val="00607686"/>
    <w:rsid w:val="00611D36"/>
    <w:rsid w:val="00614C4B"/>
    <w:rsid w:val="0062298D"/>
    <w:rsid w:val="0062469F"/>
    <w:rsid w:val="00625640"/>
    <w:rsid w:val="006309AE"/>
    <w:rsid w:val="006319F5"/>
    <w:rsid w:val="00632418"/>
    <w:rsid w:val="00634353"/>
    <w:rsid w:val="006369F6"/>
    <w:rsid w:val="00637B1A"/>
    <w:rsid w:val="006413DD"/>
    <w:rsid w:val="0064313B"/>
    <w:rsid w:val="00643EC6"/>
    <w:rsid w:val="0064426E"/>
    <w:rsid w:val="00644E13"/>
    <w:rsid w:val="006469C5"/>
    <w:rsid w:val="006473DE"/>
    <w:rsid w:val="006509ED"/>
    <w:rsid w:val="00653FB4"/>
    <w:rsid w:val="00661730"/>
    <w:rsid w:val="00661755"/>
    <w:rsid w:val="0066333D"/>
    <w:rsid w:val="00666709"/>
    <w:rsid w:val="006718ED"/>
    <w:rsid w:val="0067364B"/>
    <w:rsid w:val="0067632B"/>
    <w:rsid w:val="0068040B"/>
    <w:rsid w:val="00680F67"/>
    <w:rsid w:val="00684337"/>
    <w:rsid w:val="0069063D"/>
    <w:rsid w:val="00691BA8"/>
    <w:rsid w:val="006931F0"/>
    <w:rsid w:val="006947EA"/>
    <w:rsid w:val="00694A78"/>
    <w:rsid w:val="00694C44"/>
    <w:rsid w:val="006957CE"/>
    <w:rsid w:val="00696147"/>
    <w:rsid w:val="00697E1D"/>
    <w:rsid w:val="006A0438"/>
    <w:rsid w:val="006A04DC"/>
    <w:rsid w:val="006A18E9"/>
    <w:rsid w:val="006A41E0"/>
    <w:rsid w:val="006A58A9"/>
    <w:rsid w:val="006A7216"/>
    <w:rsid w:val="006A7478"/>
    <w:rsid w:val="006B2252"/>
    <w:rsid w:val="006B4813"/>
    <w:rsid w:val="006B4858"/>
    <w:rsid w:val="006B66A4"/>
    <w:rsid w:val="006B7477"/>
    <w:rsid w:val="006C0806"/>
    <w:rsid w:val="006C16D1"/>
    <w:rsid w:val="006C3F83"/>
    <w:rsid w:val="006C4B81"/>
    <w:rsid w:val="006C52C0"/>
    <w:rsid w:val="006C60A7"/>
    <w:rsid w:val="006C7E25"/>
    <w:rsid w:val="006D02A3"/>
    <w:rsid w:val="006D0DAB"/>
    <w:rsid w:val="006D3115"/>
    <w:rsid w:val="006D4BA4"/>
    <w:rsid w:val="006D5D2F"/>
    <w:rsid w:val="006D7DF8"/>
    <w:rsid w:val="006E0145"/>
    <w:rsid w:val="006E1ECE"/>
    <w:rsid w:val="006E28E1"/>
    <w:rsid w:val="006E3FC9"/>
    <w:rsid w:val="006E46FA"/>
    <w:rsid w:val="006F0152"/>
    <w:rsid w:val="006F0276"/>
    <w:rsid w:val="006F10A6"/>
    <w:rsid w:val="006F3244"/>
    <w:rsid w:val="006F37EA"/>
    <w:rsid w:val="006F3DFC"/>
    <w:rsid w:val="006F41CB"/>
    <w:rsid w:val="006F79FD"/>
    <w:rsid w:val="007002AD"/>
    <w:rsid w:val="00701230"/>
    <w:rsid w:val="00703F0B"/>
    <w:rsid w:val="007157C0"/>
    <w:rsid w:val="00717134"/>
    <w:rsid w:val="00720270"/>
    <w:rsid w:val="007202DE"/>
    <w:rsid w:val="00720362"/>
    <w:rsid w:val="007212C4"/>
    <w:rsid w:val="00723169"/>
    <w:rsid w:val="00723485"/>
    <w:rsid w:val="0072538F"/>
    <w:rsid w:val="007261B2"/>
    <w:rsid w:val="00726EBC"/>
    <w:rsid w:val="00726FCD"/>
    <w:rsid w:val="0072704D"/>
    <w:rsid w:val="00732138"/>
    <w:rsid w:val="0073239F"/>
    <w:rsid w:val="007326E2"/>
    <w:rsid w:val="00733C84"/>
    <w:rsid w:val="00740060"/>
    <w:rsid w:val="00741C7A"/>
    <w:rsid w:val="00744D6E"/>
    <w:rsid w:val="007461B0"/>
    <w:rsid w:val="00746EBB"/>
    <w:rsid w:val="0075077C"/>
    <w:rsid w:val="00750DF8"/>
    <w:rsid w:val="007521CC"/>
    <w:rsid w:val="00752BAE"/>
    <w:rsid w:val="00753F2F"/>
    <w:rsid w:val="00755637"/>
    <w:rsid w:val="00755BC9"/>
    <w:rsid w:val="007576FA"/>
    <w:rsid w:val="00757F78"/>
    <w:rsid w:val="00761E1D"/>
    <w:rsid w:val="00762BE4"/>
    <w:rsid w:val="007673DD"/>
    <w:rsid w:val="00771E8D"/>
    <w:rsid w:val="00772412"/>
    <w:rsid w:val="0077280B"/>
    <w:rsid w:val="0077282D"/>
    <w:rsid w:val="00773481"/>
    <w:rsid w:val="007734F6"/>
    <w:rsid w:val="007737A5"/>
    <w:rsid w:val="00773AAF"/>
    <w:rsid w:val="0077428F"/>
    <w:rsid w:val="007742D8"/>
    <w:rsid w:val="00774303"/>
    <w:rsid w:val="00777B6A"/>
    <w:rsid w:val="00785710"/>
    <w:rsid w:val="007857F9"/>
    <w:rsid w:val="007859B5"/>
    <w:rsid w:val="00785BAE"/>
    <w:rsid w:val="007909BF"/>
    <w:rsid w:val="007927C1"/>
    <w:rsid w:val="00792E76"/>
    <w:rsid w:val="0079366B"/>
    <w:rsid w:val="00793F39"/>
    <w:rsid w:val="00794590"/>
    <w:rsid w:val="00794BE5"/>
    <w:rsid w:val="0079564B"/>
    <w:rsid w:val="00796006"/>
    <w:rsid w:val="007961DD"/>
    <w:rsid w:val="00796E75"/>
    <w:rsid w:val="0079750B"/>
    <w:rsid w:val="00797569"/>
    <w:rsid w:val="00797581"/>
    <w:rsid w:val="00797D27"/>
    <w:rsid w:val="007A14DC"/>
    <w:rsid w:val="007A2372"/>
    <w:rsid w:val="007A282B"/>
    <w:rsid w:val="007A2D79"/>
    <w:rsid w:val="007B2129"/>
    <w:rsid w:val="007B4B0F"/>
    <w:rsid w:val="007B51B6"/>
    <w:rsid w:val="007B5D7E"/>
    <w:rsid w:val="007B76F6"/>
    <w:rsid w:val="007C200A"/>
    <w:rsid w:val="007C260B"/>
    <w:rsid w:val="007C2CC5"/>
    <w:rsid w:val="007C45A5"/>
    <w:rsid w:val="007C489A"/>
    <w:rsid w:val="007C5E90"/>
    <w:rsid w:val="007C6D7A"/>
    <w:rsid w:val="007D056E"/>
    <w:rsid w:val="007D0D9A"/>
    <w:rsid w:val="007D3CBC"/>
    <w:rsid w:val="007D6F0A"/>
    <w:rsid w:val="007D71E6"/>
    <w:rsid w:val="007E13CC"/>
    <w:rsid w:val="007E16FF"/>
    <w:rsid w:val="007E1E7C"/>
    <w:rsid w:val="007E5377"/>
    <w:rsid w:val="007E611C"/>
    <w:rsid w:val="007E6180"/>
    <w:rsid w:val="007E6877"/>
    <w:rsid w:val="007E69AC"/>
    <w:rsid w:val="007E6FE3"/>
    <w:rsid w:val="007E7915"/>
    <w:rsid w:val="007F1DB2"/>
    <w:rsid w:val="007F2033"/>
    <w:rsid w:val="007F2633"/>
    <w:rsid w:val="007F2781"/>
    <w:rsid w:val="007F4ECF"/>
    <w:rsid w:val="007F6179"/>
    <w:rsid w:val="00800510"/>
    <w:rsid w:val="00800A3C"/>
    <w:rsid w:val="008014F7"/>
    <w:rsid w:val="00804118"/>
    <w:rsid w:val="00805027"/>
    <w:rsid w:val="00805616"/>
    <w:rsid w:val="00805A11"/>
    <w:rsid w:val="00805D24"/>
    <w:rsid w:val="00810DF7"/>
    <w:rsid w:val="00811CC8"/>
    <w:rsid w:val="00814779"/>
    <w:rsid w:val="00815374"/>
    <w:rsid w:val="00815725"/>
    <w:rsid w:val="008162A9"/>
    <w:rsid w:val="0081688C"/>
    <w:rsid w:val="00817D64"/>
    <w:rsid w:val="00821A62"/>
    <w:rsid w:val="00822BA1"/>
    <w:rsid w:val="00826DA6"/>
    <w:rsid w:val="00830986"/>
    <w:rsid w:val="008315D9"/>
    <w:rsid w:val="00832576"/>
    <w:rsid w:val="00833A26"/>
    <w:rsid w:val="00833CD5"/>
    <w:rsid w:val="00834246"/>
    <w:rsid w:val="00836382"/>
    <w:rsid w:val="00837763"/>
    <w:rsid w:val="00841992"/>
    <w:rsid w:val="00842686"/>
    <w:rsid w:val="0084513C"/>
    <w:rsid w:val="00845CD4"/>
    <w:rsid w:val="00846394"/>
    <w:rsid w:val="008472B2"/>
    <w:rsid w:val="0084738B"/>
    <w:rsid w:val="00850327"/>
    <w:rsid w:val="0085641B"/>
    <w:rsid w:val="00862948"/>
    <w:rsid w:val="00863BED"/>
    <w:rsid w:val="008665B8"/>
    <w:rsid w:val="00870CF1"/>
    <w:rsid w:val="00871D0C"/>
    <w:rsid w:val="008732EC"/>
    <w:rsid w:val="0087335B"/>
    <w:rsid w:val="00873719"/>
    <w:rsid w:val="00873BE5"/>
    <w:rsid w:val="00874B37"/>
    <w:rsid w:val="00875560"/>
    <w:rsid w:val="0087663C"/>
    <w:rsid w:val="00877817"/>
    <w:rsid w:val="00877FA1"/>
    <w:rsid w:val="00881062"/>
    <w:rsid w:val="0088554D"/>
    <w:rsid w:val="0088562F"/>
    <w:rsid w:val="00894944"/>
    <w:rsid w:val="00896075"/>
    <w:rsid w:val="00896333"/>
    <w:rsid w:val="00897BED"/>
    <w:rsid w:val="00897EF4"/>
    <w:rsid w:val="008A28D3"/>
    <w:rsid w:val="008A352C"/>
    <w:rsid w:val="008A7289"/>
    <w:rsid w:val="008A7AAD"/>
    <w:rsid w:val="008B03B0"/>
    <w:rsid w:val="008B0C83"/>
    <w:rsid w:val="008B1684"/>
    <w:rsid w:val="008B1F62"/>
    <w:rsid w:val="008B2186"/>
    <w:rsid w:val="008B3EF5"/>
    <w:rsid w:val="008B5723"/>
    <w:rsid w:val="008B6887"/>
    <w:rsid w:val="008B7719"/>
    <w:rsid w:val="008C0CF9"/>
    <w:rsid w:val="008C23A8"/>
    <w:rsid w:val="008C2699"/>
    <w:rsid w:val="008C4601"/>
    <w:rsid w:val="008D7E2F"/>
    <w:rsid w:val="008D7EDE"/>
    <w:rsid w:val="008E0968"/>
    <w:rsid w:val="008E1B4A"/>
    <w:rsid w:val="008E6CF3"/>
    <w:rsid w:val="008F031A"/>
    <w:rsid w:val="008F0D65"/>
    <w:rsid w:val="008F1CDC"/>
    <w:rsid w:val="008F208B"/>
    <w:rsid w:val="00900514"/>
    <w:rsid w:val="009008DD"/>
    <w:rsid w:val="00902B2A"/>
    <w:rsid w:val="00903200"/>
    <w:rsid w:val="009057D5"/>
    <w:rsid w:val="00910EAA"/>
    <w:rsid w:val="00911650"/>
    <w:rsid w:val="00911B7E"/>
    <w:rsid w:val="009140C4"/>
    <w:rsid w:val="009154A5"/>
    <w:rsid w:val="009164CD"/>
    <w:rsid w:val="0091658D"/>
    <w:rsid w:val="009174B4"/>
    <w:rsid w:val="00920813"/>
    <w:rsid w:val="00921820"/>
    <w:rsid w:val="00922FB6"/>
    <w:rsid w:val="00923720"/>
    <w:rsid w:val="00924FD2"/>
    <w:rsid w:val="00927149"/>
    <w:rsid w:val="00930706"/>
    <w:rsid w:val="00930FA6"/>
    <w:rsid w:val="0093202E"/>
    <w:rsid w:val="00932535"/>
    <w:rsid w:val="00936995"/>
    <w:rsid w:val="00937281"/>
    <w:rsid w:val="00940036"/>
    <w:rsid w:val="00941CFD"/>
    <w:rsid w:val="009421AC"/>
    <w:rsid w:val="009459FE"/>
    <w:rsid w:val="00945D76"/>
    <w:rsid w:val="00950B9C"/>
    <w:rsid w:val="009514D7"/>
    <w:rsid w:val="00954457"/>
    <w:rsid w:val="00954F89"/>
    <w:rsid w:val="00956EEE"/>
    <w:rsid w:val="009573AD"/>
    <w:rsid w:val="00957BAC"/>
    <w:rsid w:val="009609AF"/>
    <w:rsid w:val="00972D7F"/>
    <w:rsid w:val="00975A87"/>
    <w:rsid w:val="0097628B"/>
    <w:rsid w:val="0097790A"/>
    <w:rsid w:val="00977A09"/>
    <w:rsid w:val="009836C1"/>
    <w:rsid w:val="00984620"/>
    <w:rsid w:val="00984957"/>
    <w:rsid w:val="00985A54"/>
    <w:rsid w:val="0098683C"/>
    <w:rsid w:val="00990AAF"/>
    <w:rsid w:val="009920A0"/>
    <w:rsid w:val="00993FD2"/>
    <w:rsid w:val="00997601"/>
    <w:rsid w:val="00997980"/>
    <w:rsid w:val="009A0EA2"/>
    <w:rsid w:val="009A1898"/>
    <w:rsid w:val="009A1B2E"/>
    <w:rsid w:val="009A468C"/>
    <w:rsid w:val="009A5778"/>
    <w:rsid w:val="009B0CAB"/>
    <w:rsid w:val="009B0DD1"/>
    <w:rsid w:val="009B2EB0"/>
    <w:rsid w:val="009B2F78"/>
    <w:rsid w:val="009B4F1E"/>
    <w:rsid w:val="009B4F68"/>
    <w:rsid w:val="009B5B5E"/>
    <w:rsid w:val="009C12CC"/>
    <w:rsid w:val="009C2042"/>
    <w:rsid w:val="009C24DA"/>
    <w:rsid w:val="009C3787"/>
    <w:rsid w:val="009C658D"/>
    <w:rsid w:val="009C70B0"/>
    <w:rsid w:val="009C7198"/>
    <w:rsid w:val="009D2F0E"/>
    <w:rsid w:val="009D6E59"/>
    <w:rsid w:val="009D7B91"/>
    <w:rsid w:val="009E0DAF"/>
    <w:rsid w:val="009E0DBA"/>
    <w:rsid w:val="009E211C"/>
    <w:rsid w:val="009E2BDB"/>
    <w:rsid w:val="009E2FAF"/>
    <w:rsid w:val="009E460D"/>
    <w:rsid w:val="009E5146"/>
    <w:rsid w:val="009E5A91"/>
    <w:rsid w:val="009E6D1D"/>
    <w:rsid w:val="009F1777"/>
    <w:rsid w:val="009F2B27"/>
    <w:rsid w:val="009F3136"/>
    <w:rsid w:val="009F45F1"/>
    <w:rsid w:val="009F48D0"/>
    <w:rsid w:val="009F57EF"/>
    <w:rsid w:val="009F65C8"/>
    <w:rsid w:val="00A006F4"/>
    <w:rsid w:val="00A03EA7"/>
    <w:rsid w:val="00A04C4B"/>
    <w:rsid w:val="00A061F1"/>
    <w:rsid w:val="00A072B2"/>
    <w:rsid w:val="00A11AC6"/>
    <w:rsid w:val="00A12581"/>
    <w:rsid w:val="00A12F54"/>
    <w:rsid w:val="00A1327C"/>
    <w:rsid w:val="00A13D54"/>
    <w:rsid w:val="00A14934"/>
    <w:rsid w:val="00A16CE0"/>
    <w:rsid w:val="00A20092"/>
    <w:rsid w:val="00A201CF"/>
    <w:rsid w:val="00A2038C"/>
    <w:rsid w:val="00A20788"/>
    <w:rsid w:val="00A210D0"/>
    <w:rsid w:val="00A2207C"/>
    <w:rsid w:val="00A263C8"/>
    <w:rsid w:val="00A301C1"/>
    <w:rsid w:val="00A318C9"/>
    <w:rsid w:val="00A34852"/>
    <w:rsid w:val="00A37530"/>
    <w:rsid w:val="00A37965"/>
    <w:rsid w:val="00A37AFE"/>
    <w:rsid w:val="00A41398"/>
    <w:rsid w:val="00A41AF2"/>
    <w:rsid w:val="00A42517"/>
    <w:rsid w:val="00A42854"/>
    <w:rsid w:val="00A5100E"/>
    <w:rsid w:val="00A562D6"/>
    <w:rsid w:val="00A56913"/>
    <w:rsid w:val="00A62BA3"/>
    <w:rsid w:val="00A6764E"/>
    <w:rsid w:val="00A709EF"/>
    <w:rsid w:val="00A7234B"/>
    <w:rsid w:val="00A724BC"/>
    <w:rsid w:val="00A726D9"/>
    <w:rsid w:val="00A74018"/>
    <w:rsid w:val="00A74A57"/>
    <w:rsid w:val="00A755C1"/>
    <w:rsid w:val="00A76061"/>
    <w:rsid w:val="00A76564"/>
    <w:rsid w:val="00A76D76"/>
    <w:rsid w:val="00A779D7"/>
    <w:rsid w:val="00A80B72"/>
    <w:rsid w:val="00A8216A"/>
    <w:rsid w:val="00A82C40"/>
    <w:rsid w:val="00A83010"/>
    <w:rsid w:val="00A83396"/>
    <w:rsid w:val="00A838F0"/>
    <w:rsid w:val="00A84B5C"/>
    <w:rsid w:val="00A84F11"/>
    <w:rsid w:val="00A85940"/>
    <w:rsid w:val="00A868B8"/>
    <w:rsid w:val="00A905C0"/>
    <w:rsid w:val="00A93818"/>
    <w:rsid w:val="00A97417"/>
    <w:rsid w:val="00AA2409"/>
    <w:rsid w:val="00AA491A"/>
    <w:rsid w:val="00AA4EF9"/>
    <w:rsid w:val="00AA569B"/>
    <w:rsid w:val="00AA624B"/>
    <w:rsid w:val="00AB0525"/>
    <w:rsid w:val="00AB23EA"/>
    <w:rsid w:val="00AB341C"/>
    <w:rsid w:val="00AB3840"/>
    <w:rsid w:val="00AB4CD0"/>
    <w:rsid w:val="00AB5214"/>
    <w:rsid w:val="00AB7B08"/>
    <w:rsid w:val="00AC10BE"/>
    <w:rsid w:val="00AC3162"/>
    <w:rsid w:val="00AC5C66"/>
    <w:rsid w:val="00AC78C2"/>
    <w:rsid w:val="00AD1950"/>
    <w:rsid w:val="00AD26C1"/>
    <w:rsid w:val="00AD2781"/>
    <w:rsid w:val="00AD7094"/>
    <w:rsid w:val="00AD7CC2"/>
    <w:rsid w:val="00AE6F8F"/>
    <w:rsid w:val="00AE71FC"/>
    <w:rsid w:val="00AF233C"/>
    <w:rsid w:val="00AF2669"/>
    <w:rsid w:val="00AF79B3"/>
    <w:rsid w:val="00B03C50"/>
    <w:rsid w:val="00B06A6A"/>
    <w:rsid w:val="00B10BE2"/>
    <w:rsid w:val="00B12623"/>
    <w:rsid w:val="00B132F4"/>
    <w:rsid w:val="00B1408A"/>
    <w:rsid w:val="00B20591"/>
    <w:rsid w:val="00B21B4B"/>
    <w:rsid w:val="00B23AF0"/>
    <w:rsid w:val="00B24812"/>
    <w:rsid w:val="00B26923"/>
    <w:rsid w:val="00B27ED3"/>
    <w:rsid w:val="00B30E07"/>
    <w:rsid w:val="00B31912"/>
    <w:rsid w:val="00B31D54"/>
    <w:rsid w:val="00B31FC8"/>
    <w:rsid w:val="00B33DBB"/>
    <w:rsid w:val="00B342F4"/>
    <w:rsid w:val="00B37877"/>
    <w:rsid w:val="00B37FE1"/>
    <w:rsid w:val="00B425EE"/>
    <w:rsid w:val="00B44146"/>
    <w:rsid w:val="00B441A4"/>
    <w:rsid w:val="00B4563B"/>
    <w:rsid w:val="00B460AB"/>
    <w:rsid w:val="00B47AE7"/>
    <w:rsid w:val="00B51197"/>
    <w:rsid w:val="00B54AA1"/>
    <w:rsid w:val="00B55239"/>
    <w:rsid w:val="00B55374"/>
    <w:rsid w:val="00B554CF"/>
    <w:rsid w:val="00B600EF"/>
    <w:rsid w:val="00B60D49"/>
    <w:rsid w:val="00B6191E"/>
    <w:rsid w:val="00B629FB"/>
    <w:rsid w:val="00B62EC1"/>
    <w:rsid w:val="00B63908"/>
    <w:rsid w:val="00B658A6"/>
    <w:rsid w:val="00B66E4B"/>
    <w:rsid w:val="00B73721"/>
    <w:rsid w:val="00B73DA3"/>
    <w:rsid w:val="00B74985"/>
    <w:rsid w:val="00B7714A"/>
    <w:rsid w:val="00B77A19"/>
    <w:rsid w:val="00B80A90"/>
    <w:rsid w:val="00B81EB2"/>
    <w:rsid w:val="00B835AF"/>
    <w:rsid w:val="00B840C9"/>
    <w:rsid w:val="00B86C9E"/>
    <w:rsid w:val="00B8746C"/>
    <w:rsid w:val="00B8775C"/>
    <w:rsid w:val="00B91CDE"/>
    <w:rsid w:val="00B91D99"/>
    <w:rsid w:val="00B924A1"/>
    <w:rsid w:val="00B927CC"/>
    <w:rsid w:val="00B93346"/>
    <w:rsid w:val="00B94BF3"/>
    <w:rsid w:val="00B94ED2"/>
    <w:rsid w:val="00BA1B31"/>
    <w:rsid w:val="00BA1B91"/>
    <w:rsid w:val="00BA302D"/>
    <w:rsid w:val="00BA4AF4"/>
    <w:rsid w:val="00BA4E5B"/>
    <w:rsid w:val="00BB4A01"/>
    <w:rsid w:val="00BB6118"/>
    <w:rsid w:val="00BC047B"/>
    <w:rsid w:val="00BC0F58"/>
    <w:rsid w:val="00BC4AA9"/>
    <w:rsid w:val="00BC50E1"/>
    <w:rsid w:val="00BC66CC"/>
    <w:rsid w:val="00BC6F27"/>
    <w:rsid w:val="00BD03F8"/>
    <w:rsid w:val="00BD4DB3"/>
    <w:rsid w:val="00BD62F9"/>
    <w:rsid w:val="00BD7F74"/>
    <w:rsid w:val="00BE221E"/>
    <w:rsid w:val="00BE26B1"/>
    <w:rsid w:val="00BE39F5"/>
    <w:rsid w:val="00BE5C8D"/>
    <w:rsid w:val="00BE5FEC"/>
    <w:rsid w:val="00BE78AD"/>
    <w:rsid w:val="00BF1911"/>
    <w:rsid w:val="00BF2021"/>
    <w:rsid w:val="00BF281B"/>
    <w:rsid w:val="00BF4914"/>
    <w:rsid w:val="00BF4A65"/>
    <w:rsid w:val="00BF4F94"/>
    <w:rsid w:val="00BF6D1E"/>
    <w:rsid w:val="00BF703D"/>
    <w:rsid w:val="00C002D4"/>
    <w:rsid w:val="00C00D3A"/>
    <w:rsid w:val="00C0173E"/>
    <w:rsid w:val="00C01D66"/>
    <w:rsid w:val="00C01ED1"/>
    <w:rsid w:val="00C02CDD"/>
    <w:rsid w:val="00C030DD"/>
    <w:rsid w:val="00C036D0"/>
    <w:rsid w:val="00C120FF"/>
    <w:rsid w:val="00C1285A"/>
    <w:rsid w:val="00C12F48"/>
    <w:rsid w:val="00C13EDD"/>
    <w:rsid w:val="00C21065"/>
    <w:rsid w:val="00C2130C"/>
    <w:rsid w:val="00C23425"/>
    <w:rsid w:val="00C24CB3"/>
    <w:rsid w:val="00C311EF"/>
    <w:rsid w:val="00C340C6"/>
    <w:rsid w:val="00C35616"/>
    <w:rsid w:val="00C36647"/>
    <w:rsid w:val="00C3747B"/>
    <w:rsid w:val="00C40EE6"/>
    <w:rsid w:val="00C4201E"/>
    <w:rsid w:val="00C424AA"/>
    <w:rsid w:val="00C43D5A"/>
    <w:rsid w:val="00C4516B"/>
    <w:rsid w:val="00C456CB"/>
    <w:rsid w:val="00C45B46"/>
    <w:rsid w:val="00C505A2"/>
    <w:rsid w:val="00C51747"/>
    <w:rsid w:val="00C51D20"/>
    <w:rsid w:val="00C5292B"/>
    <w:rsid w:val="00C60FA7"/>
    <w:rsid w:val="00C6107C"/>
    <w:rsid w:val="00C6117B"/>
    <w:rsid w:val="00C62C6F"/>
    <w:rsid w:val="00C64820"/>
    <w:rsid w:val="00C66B9D"/>
    <w:rsid w:val="00C675BE"/>
    <w:rsid w:val="00C70A1A"/>
    <w:rsid w:val="00C72AC9"/>
    <w:rsid w:val="00C72E3F"/>
    <w:rsid w:val="00C7400C"/>
    <w:rsid w:val="00C75353"/>
    <w:rsid w:val="00C758A8"/>
    <w:rsid w:val="00C77F23"/>
    <w:rsid w:val="00C80D49"/>
    <w:rsid w:val="00C81086"/>
    <w:rsid w:val="00C82E86"/>
    <w:rsid w:val="00C85617"/>
    <w:rsid w:val="00C87490"/>
    <w:rsid w:val="00C9184B"/>
    <w:rsid w:val="00C931D8"/>
    <w:rsid w:val="00C93D8F"/>
    <w:rsid w:val="00C945F8"/>
    <w:rsid w:val="00C94825"/>
    <w:rsid w:val="00C95BA8"/>
    <w:rsid w:val="00CA0BBC"/>
    <w:rsid w:val="00CA268C"/>
    <w:rsid w:val="00CA4B90"/>
    <w:rsid w:val="00CA5963"/>
    <w:rsid w:val="00CB0688"/>
    <w:rsid w:val="00CB0BFC"/>
    <w:rsid w:val="00CB284B"/>
    <w:rsid w:val="00CB2CD1"/>
    <w:rsid w:val="00CB5C2E"/>
    <w:rsid w:val="00CC134E"/>
    <w:rsid w:val="00CC3598"/>
    <w:rsid w:val="00CC37B7"/>
    <w:rsid w:val="00CC3924"/>
    <w:rsid w:val="00CC3BA2"/>
    <w:rsid w:val="00CC43CA"/>
    <w:rsid w:val="00CC4409"/>
    <w:rsid w:val="00CC5979"/>
    <w:rsid w:val="00CC67BB"/>
    <w:rsid w:val="00CC7A4A"/>
    <w:rsid w:val="00CD4178"/>
    <w:rsid w:val="00CD476C"/>
    <w:rsid w:val="00CD595B"/>
    <w:rsid w:val="00CD69DA"/>
    <w:rsid w:val="00CE32A1"/>
    <w:rsid w:val="00CE50FC"/>
    <w:rsid w:val="00CE599C"/>
    <w:rsid w:val="00CE5A91"/>
    <w:rsid w:val="00CE5C8E"/>
    <w:rsid w:val="00CE61C0"/>
    <w:rsid w:val="00CF009B"/>
    <w:rsid w:val="00CF0432"/>
    <w:rsid w:val="00CF3B4B"/>
    <w:rsid w:val="00CF563C"/>
    <w:rsid w:val="00D01556"/>
    <w:rsid w:val="00D0155F"/>
    <w:rsid w:val="00D01CFF"/>
    <w:rsid w:val="00D06DCF"/>
    <w:rsid w:val="00D11361"/>
    <w:rsid w:val="00D11FA7"/>
    <w:rsid w:val="00D1674B"/>
    <w:rsid w:val="00D16C66"/>
    <w:rsid w:val="00D173C4"/>
    <w:rsid w:val="00D2113A"/>
    <w:rsid w:val="00D21E83"/>
    <w:rsid w:val="00D2207E"/>
    <w:rsid w:val="00D22986"/>
    <w:rsid w:val="00D241ED"/>
    <w:rsid w:val="00D24F71"/>
    <w:rsid w:val="00D27437"/>
    <w:rsid w:val="00D30892"/>
    <w:rsid w:val="00D30976"/>
    <w:rsid w:val="00D30AB9"/>
    <w:rsid w:val="00D323B2"/>
    <w:rsid w:val="00D33FF7"/>
    <w:rsid w:val="00D34462"/>
    <w:rsid w:val="00D34D3F"/>
    <w:rsid w:val="00D35563"/>
    <w:rsid w:val="00D35BFB"/>
    <w:rsid w:val="00D37C7B"/>
    <w:rsid w:val="00D4004A"/>
    <w:rsid w:val="00D41D13"/>
    <w:rsid w:val="00D46BC1"/>
    <w:rsid w:val="00D4788D"/>
    <w:rsid w:val="00D61B25"/>
    <w:rsid w:val="00D6282C"/>
    <w:rsid w:val="00D660F7"/>
    <w:rsid w:val="00D67107"/>
    <w:rsid w:val="00D6712D"/>
    <w:rsid w:val="00D677D7"/>
    <w:rsid w:val="00D70E7A"/>
    <w:rsid w:val="00D724C6"/>
    <w:rsid w:val="00D73D3F"/>
    <w:rsid w:val="00D74AB6"/>
    <w:rsid w:val="00D75605"/>
    <w:rsid w:val="00D75CDF"/>
    <w:rsid w:val="00D771A4"/>
    <w:rsid w:val="00D77DC9"/>
    <w:rsid w:val="00D816E7"/>
    <w:rsid w:val="00D82A93"/>
    <w:rsid w:val="00D82B96"/>
    <w:rsid w:val="00D876F0"/>
    <w:rsid w:val="00D878EA"/>
    <w:rsid w:val="00D94ED5"/>
    <w:rsid w:val="00D9608A"/>
    <w:rsid w:val="00D96FC2"/>
    <w:rsid w:val="00DA03F9"/>
    <w:rsid w:val="00DA0B15"/>
    <w:rsid w:val="00DA187F"/>
    <w:rsid w:val="00DA3CAB"/>
    <w:rsid w:val="00DA5464"/>
    <w:rsid w:val="00DA6916"/>
    <w:rsid w:val="00DA6C05"/>
    <w:rsid w:val="00DA759E"/>
    <w:rsid w:val="00DA7801"/>
    <w:rsid w:val="00DB0F13"/>
    <w:rsid w:val="00DB11C6"/>
    <w:rsid w:val="00DB413A"/>
    <w:rsid w:val="00DB4A79"/>
    <w:rsid w:val="00DC00B6"/>
    <w:rsid w:val="00DC0162"/>
    <w:rsid w:val="00DC1A9E"/>
    <w:rsid w:val="00DC1AF8"/>
    <w:rsid w:val="00DC2BE1"/>
    <w:rsid w:val="00DC50D4"/>
    <w:rsid w:val="00DC5163"/>
    <w:rsid w:val="00DC593B"/>
    <w:rsid w:val="00DC6A17"/>
    <w:rsid w:val="00DC7C5E"/>
    <w:rsid w:val="00DC7CDE"/>
    <w:rsid w:val="00DD3073"/>
    <w:rsid w:val="00DD4F85"/>
    <w:rsid w:val="00DD52A1"/>
    <w:rsid w:val="00DD5C4B"/>
    <w:rsid w:val="00DD7ABF"/>
    <w:rsid w:val="00DE03C6"/>
    <w:rsid w:val="00DE2176"/>
    <w:rsid w:val="00DE2341"/>
    <w:rsid w:val="00DE304B"/>
    <w:rsid w:val="00DE3074"/>
    <w:rsid w:val="00DE591E"/>
    <w:rsid w:val="00DE5C0C"/>
    <w:rsid w:val="00DF0D05"/>
    <w:rsid w:val="00DF1BA7"/>
    <w:rsid w:val="00DF484F"/>
    <w:rsid w:val="00DF54B9"/>
    <w:rsid w:val="00E00602"/>
    <w:rsid w:val="00E00898"/>
    <w:rsid w:val="00E01E20"/>
    <w:rsid w:val="00E033AF"/>
    <w:rsid w:val="00E0371A"/>
    <w:rsid w:val="00E03751"/>
    <w:rsid w:val="00E038B3"/>
    <w:rsid w:val="00E07762"/>
    <w:rsid w:val="00E07C8E"/>
    <w:rsid w:val="00E07F80"/>
    <w:rsid w:val="00E12478"/>
    <w:rsid w:val="00E14025"/>
    <w:rsid w:val="00E1448E"/>
    <w:rsid w:val="00E16974"/>
    <w:rsid w:val="00E217EA"/>
    <w:rsid w:val="00E241F6"/>
    <w:rsid w:val="00E24A8E"/>
    <w:rsid w:val="00E25EDD"/>
    <w:rsid w:val="00E26B44"/>
    <w:rsid w:val="00E30B96"/>
    <w:rsid w:val="00E31E3B"/>
    <w:rsid w:val="00E33E37"/>
    <w:rsid w:val="00E34A41"/>
    <w:rsid w:val="00E36049"/>
    <w:rsid w:val="00E366DA"/>
    <w:rsid w:val="00E4032D"/>
    <w:rsid w:val="00E405AA"/>
    <w:rsid w:val="00E41D0C"/>
    <w:rsid w:val="00E426FF"/>
    <w:rsid w:val="00E450A3"/>
    <w:rsid w:val="00E47050"/>
    <w:rsid w:val="00E477A6"/>
    <w:rsid w:val="00E502D6"/>
    <w:rsid w:val="00E5184B"/>
    <w:rsid w:val="00E52A03"/>
    <w:rsid w:val="00E52ACC"/>
    <w:rsid w:val="00E539CF"/>
    <w:rsid w:val="00E54050"/>
    <w:rsid w:val="00E54111"/>
    <w:rsid w:val="00E5422C"/>
    <w:rsid w:val="00E54C62"/>
    <w:rsid w:val="00E57731"/>
    <w:rsid w:val="00E60807"/>
    <w:rsid w:val="00E60C5D"/>
    <w:rsid w:val="00E65ADC"/>
    <w:rsid w:val="00E65D34"/>
    <w:rsid w:val="00E70731"/>
    <w:rsid w:val="00E71155"/>
    <w:rsid w:val="00E7769D"/>
    <w:rsid w:val="00E77B05"/>
    <w:rsid w:val="00E77C8A"/>
    <w:rsid w:val="00E77DD8"/>
    <w:rsid w:val="00E84AC9"/>
    <w:rsid w:val="00E85753"/>
    <w:rsid w:val="00E86F3C"/>
    <w:rsid w:val="00E9235D"/>
    <w:rsid w:val="00E9444F"/>
    <w:rsid w:val="00E94ECF"/>
    <w:rsid w:val="00E95F06"/>
    <w:rsid w:val="00E97D2C"/>
    <w:rsid w:val="00EA418F"/>
    <w:rsid w:val="00EA4BD9"/>
    <w:rsid w:val="00EB2CE2"/>
    <w:rsid w:val="00EB515D"/>
    <w:rsid w:val="00EB75FB"/>
    <w:rsid w:val="00EC232B"/>
    <w:rsid w:val="00EC2D63"/>
    <w:rsid w:val="00EC35EA"/>
    <w:rsid w:val="00ED007C"/>
    <w:rsid w:val="00ED018D"/>
    <w:rsid w:val="00ED5B2C"/>
    <w:rsid w:val="00ED6EA0"/>
    <w:rsid w:val="00ED753D"/>
    <w:rsid w:val="00EE1BB6"/>
    <w:rsid w:val="00EE2AD3"/>
    <w:rsid w:val="00EE610A"/>
    <w:rsid w:val="00EE7820"/>
    <w:rsid w:val="00EF11FF"/>
    <w:rsid w:val="00EF15C7"/>
    <w:rsid w:val="00EF3AD9"/>
    <w:rsid w:val="00EF72CA"/>
    <w:rsid w:val="00EF7335"/>
    <w:rsid w:val="00EF7E7D"/>
    <w:rsid w:val="00F00C6A"/>
    <w:rsid w:val="00F02922"/>
    <w:rsid w:val="00F03B0C"/>
    <w:rsid w:val="00F063A6"/>
    <w:rsid w:val="00F112EE"/>
    <w:rsid w:val="00F138FD"/>
    <w:rsid w:val="00F16247"/>
    <w:rsid w:val="00F17608"/>
    <w:rsid w:val="00F20B77"/>
    <w:rsid w:val="00F20FC9"/>
    <w:rsid w:val="00F23872"/>
    <w:rsid w:val="00F24C9B"/>
    <w:rsid w:val="00F277AD"/>
    <w:rsid w:val="00F3066A"/>
    <w:rsid w:val="00F3082F"/>
    <w:rsid w:val="00F30C5D"/>
    <w:rsid w:val="00F30C71"/>
    <w:rsid w:val="00F31549"/>
    <w:rsid w:val="00F3221B"/>
    <w:rsid w:val="00F343EC"/>
    <w:rsid w:val="00F34E15"/>
    <w:rsid w:val="00F3607B"/>
    <w:rsid w:val="00F363D6"/>
    <w:rsid w:val="00F401DA"/>
    <w:rsid w:val="00F40CEF"/>
    <w:rsid w:val="00F40D29"/>
    <w:rsid w:val="00F41724"/>
    <w:rsid w:val="00F42EDB"/>
    <w:rsid w:val="00F44242"/>
    <w:rsid w:val="00F46E21"/>
    <w:rsid w:val="00F47909"/>
    <w:rsid w:val="00F50ED5"/>
    <w:rsid w:val="00F513B3"/>
    <w:rsid w:val="00F52754"/>
    <w:rsid w:val="00F5365B"/>
    <w:rsid w:val="00F560E0"/>
    <w:rsid w:val="00F601BC"/>
    <w:rsid w:val="00F6106B"/>
    <w:rsid w:val="00F6161B"/>
    <w:rsid w:val="00F62229"/>
    <w:rsid w:val="00F6541E"/>
    <w:rsid w:val="00F66F4D"/>
    <w:rsid w:val="00F670BC"/>
    <w:rsid w:val="00F71345"/>
    <w:rsid w:val="00F72525"/>
    <w:rsid w:val="00F72BA3"/>
    <w:rsid w:val="00F73981"/>
    <w:rsid w:val="00F75063"/>
    <w:rsid w:val="00F77671"/>
    <w:rsid w:val="00F7780C"/>
    <w:rsid w:val="00F77D7F"/>
    <w:rsid w:val="00F84250"/>
    <w:rsid w:val="00F85DE0"/>
    <w:rsid w:val="00F90809"/>
    <w:rsid w:val="00F933E1"/>
    <w:rsid w:val="00F9480F"/>
    <w:rsid w:val="00F9604A"/>
    <w:rsid w:val="00F96671"/>
    <w:rsid w:val="00F96D00"/>
    <w:rsid w:val="00FA0E5E"/>
    <w:rsid w:val="00FA6AA4"/>
    <w:rsid w:val="00FA72B4"/>
    <w:rsid w:val="00FB1E43"/>
    <w:rsid w:val="00FB467A"/>
    <w:rsid w:val="00FB492F"/>
    <w:rsid w:val="00FB4FAD"/>
    <w:rsid w:val="00FB5A12"/>
    <w:rsid w:val="00FB6992"/>
    <w:rsid w:val="00FC1D6D"/>
    <w:rsid w:val="00FC1F76"/>
    <w:rsid w:val="00FC322E"/>
    <w:rsid w:val="00FC4428"/>
    <w:rsid w:val="00FC4D27"/>
    <w:rsid w:val="00FC4DE8"/>
    <w:rsid w:val="00FC549D"/>
    <w:rsid w:val="00FC6063"/>
    <w:rsid w:val="00FD7856"/>
    <w:rsid w:val="00FE171F"/>
    <w:rsid w:val="00FE224E"/>
    <w:rsid w:val="00FE3245"/>
    <w:rsid w:val="00FF3076"/>
    <w:rsid w:val="00FF4077"/>
    <w:rsid w:val="00FF4470"/>
    <w:rsid w:val="00FF47E5"/>
    <w:rsid w:val="00FF6955"/>
    <w:rsid w:val="00FF6C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2AC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6C66"/>
    <w:pPr>
      <w:ind w:left="720"/>
      <w:contextualSpacing/>
    </w:pPr>
  </w:style>
  <w:style w:type="paragraph" w:styleId="BalloonText">
    <w:name w:val="Balloon Text"/>
    <w:basedOn w:val="Normal"/>
    <w:link w:val="BalloonTextChar"/>
    <w:uiPriority w:val="99"/>
    <w:semiHidden/>
    <w:unhideWhenUsed/>
    <w:rsid w:val="001F08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089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2AC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6C66"/>
    <w:pPr>
      <w:ind w:left="720"/>
      <w:contextualSpacing/>
    </w:pPr>
  </w:style>
  <w:style w:type="paragraph" w:styleId="BalloonText">
    <w:name w:val="Balloon Text"/>
    <w:basedOn w:val="Normal"/>
    <w:link w:val="BalloonTextChar"/>
    <w:uiPriority w:val="99"/>
    <w:semiHidden/>
    <w:unhideWhenUsed/>
    <w:rsid w:val="001F08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089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265</TotalTime>
  <Pages>3</Pages>
  <Words>637</Words>
  <Characters>3637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Kirk</dc:creator>
  <cp:lastModifiedBy>Kirk</cp:lastModifiedBy>
  <cp:revision>20</cp:revision>
  <dcterms:created xsi:type="dcterms:W3CDTF">2015-05-03T16:03:00Z</dcterms:created>
  <dcterms:modified xsi:type="dcterms:W3CDTF">2015-05-15T18:40:00Z</dcterms:modified>
</cp:coreProperties>
</file>