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firstLine="800"/>
        <w:jc w:val="center"/>
        <w:rPr>
          <w:b/>
          <w:sz w:val="32"/>
        </w:rPr>
      </w:pPr>
      <w:r>
        <w:rPr>
          <w:rFonts w:hint="eastAsia"/>
          <w:b/>
          <w:sz w:val="32"/>
        </w:rPr>
        <w:t>회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의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록</w:t>
      </w:r>
    </w:p>
    <w:p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662"/>
        <w:gridCol w:w="874"/>
        <w:gridCol w:w="3634"/>
      </w:tblGrid>
      <w:tr>
        <w:tc>
          <w:tcPr>
            <w:tcW w:w="846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일시</w:t>
            </w:r>
          </w:p>
        </w:tc>
        <w:tc>
          <w:tcPr>
            <w:tcW w:w="366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01</w:t>
            </w:r>
            <w:r>
              <w:t>8</w:t>
            </w:r>
            <w:r>
              <w:t xml:space="preserve"> – </w:t>
            </w:r>
            <w:r>
              <w:rPr>
                <w:lang w:eastAsia="ko-KR"/>
                <w:rtl w:val="off"/>
              </w:rPr>
              <w:t>10</w:t>
            </w:r>
            <w:r>
              <w:t xml:space="preserve"> – </w:t>
            </w:r>
            <w:r>
              <w:rPr>
                <w:lang w:eastAsia="ko-KR"/>
                <w:rtl w:val="off"/>
              </w:rPr>
              <w:t>04</w:t>
            </w:r>
            <w:r>
              <w:t xml:space="preserve"> </w:t>
            </w:r>
            <w:r>
              <w:rPr>
                <w:lang w:eastAsia="ko-KR"/>
                <w:rtl w:val="off"/>
              </w:rPr>
              <w:t>목요일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lang w:eastAsia="ko-KR"/>
                <w:rtl w:val="off"/>
              </w:rPr>
              <w:t>15</w:t>
            </w:r>
            <w:r>
              <w:t>:</w:t>
            </w:r>
            <w:r>
              <w:rPr>
                <w:lang w:eastAsia="ko-KR"/>
                <w:rtl w:val="off"/>
              </w:rPr>
              <w:t>0</w:t>
            </w:r>
            <w:r>
              <w:t xml:space="preserve">0 ~ </w:t>
            </w:r>
            <w:r>
              <w:rPr>
                <w:lang w:eastAsia="ko-KR"/>
                <w:rtl w:val="off"/>
              </w:rPr>
              <w:t>18</w:t>
            </w:r>
            <w:r>
              <w:t>:</w:t>
            </w:r>
            <w:r>
              <w:rPr>
                <w:lang w:eastAsia="ko-KR"/>
                <w:rtl w:val="off"/>
              </w:rPr>
              <w:t>0</w:t>
            </w:r>
            <w:r>
              <w:t>0</w:t>
            </w:r>
          </w:p>
        </w:tc>
        <w:tc>
          <w:tcPr>
            <w:tcW w:w="874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장소</w:t>
            </w:r>
          </w:p>
        </w:tc>
        <w:tc>
          <w:tcPr>
            <w:tcW w:w="3634" w:type="dxa"/>
            <w:vAlign w:val="center"/>
          </w:tcPr>
          <w:p>
            <w:pPr>
              <w:jc w:val="center"/>
            </w:pPr>
            <w:r>
              <w:rPr>
                <w:lang w:eastAsia="ko-KR"/>
                <w:rFonts w:hint="eastAsia"/>
                <w:rtl w:val="off"/>
              </w:rPr>
              <w:t>그룹세미나실4</w:t>
            </w:r>
          </w:p>
        </w:tc>
      </w:tr>
      <w:tr>
        <w:tc>
          <w:tcPr>
            <w:tcW w:w="846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작성자</w:t>
            </w:r>
          </w:p>
        </w:tc>
        <w:tc>
          <w:tcPr>
            <w:tcW w:w="3662" w:type="dxa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이현구</w:t>
            </w:r>
          </w:p>
        </w:tc>
        <w:tc>
          <w:tcPr>
            <w:tcW w:w="874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회차</w:t>
            </w:r>
          </w:p>
        </w:tc>
        <w:tc>
          <w:tcPr>
            <w:tcW w:w="3634" w:type="dxa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3회차</w:t>
            </w:r>
          </w:p>
        </w:tc>
      </w:tr>
      <w:tr>
        <w:tc>
          <w:tcPr>
            <w:tcW w:w="846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참석자</w:t>
            </w:r>
          </w:p>
        </w:tc>
        <w:tc>
          <w:tcPr>
            <w:tcW w:w="3662" w:type="dxa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이현구, 김동현</w:t>
            </w:r>
          </w:p>
        </w:tc>
        <w:tc>
          <w:tcPr>
            <w:tcW w:w="874" w:type="dxa"/>
            <w:vAlign w:val="center"/>
          </w:tcPr>
          <w:p>
            <w:pPr>
              <w:jc w:val="center"/>
            </w:pPr>
            <w:r>
              <w:rPr>
                <w:rFonts w:hint="eastAsia"/>
                <w:b/>
              </w:rPr>
              <w:t>불참</w:t>
            </w:r>
            <w:r>
              <w:rPr>
                <w:rFonts w:hint="eastAsia"/>
                <w:b/>
              </w:rPr>
              <w:t>자</w:t>
            </w:r>
          </w:p>
        </w:tc>
        <w:tc>
          <w:tcPr>
            <w:tcW w:w="3634" w:type="dxa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손승현</w:t>
            </w:r>
          </w:p>
        </w:tc>
      </w:tr>
    </w:tbl>
    <w:p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>
        <w:trPr>
          <w:trHeight w:val="64" w:hRule="atLeast"/>
        </w:trPr>
        <w:tc>
          <w:tcPr>
            <w:tcW w:w="1129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안건</w:t>
            </w:r>
          </w:p>
        </w:tc>
        <w:tc>
          <w:tcPr>
            <w:tcW w:w="7887" w:type="dxa"/>
            <w:vAlign w:val="center"/>
          </w:tcPr>
          <w:p>
            <w:pPr>
              <w:pStyle w:val="a4"/>
              <w:ind w:leftChars="0"/>
              <w:jc w:val="left"/>
              <w:numPr>
                <w:ilvl w:val="0"/>
                <w:numId w:val="1"/>
              </w:numPr>
            </w:pPr>
            <w:r>
              <w:rPr>
                <w:rFonts w:hint="eastAsia"/>
              </w:rPr>
              <w:t>프로젝트</w:t>
            </w:r>
            <w:r>
              <w:rPr>
                <w:lang w:eastAsia="ko-KR"/>
                <w:rFonts w:hint="eastAsia"/>
                <w:rtl w:val="off"/>
              </w:rPr>
              <w:t xml:space="preserve"> 착수</w:t>
            </w:r>
          </w:p>
        </w:tc>
      </w:tr>
      <w:tr>
        <w:trPr>
          <w:trHeight w:val="416" w:hRule="atLeast"/>
        </w:trPr>
        <w:tc>
          <w:tcPr>
            <w:tcW w:w="1129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회의내용</w:t>
            </w:r>
          </w:p>
        </w:tc>
        <w:tc>
          <w:tcPr>
            <w:tcW w:w="7887" w:type="dxa"/>
          </w:tcPr>
          <w:p>
            <w:pPr>
              <w:pStyle w:val="a4"/>
              <w:ind w:leftChars="0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프로젝트 </w:t>
            </w:r>
            <w:r>
              <w:rPr>
                <w:lang w:eastAsia="ko-KR"/>
                <w:rFonts w:hint="eastAsia"/>
                <w:rtl w:val="off"/>
              </w:rPr>
              <w:t>착수</w:t>
            </w:r>
          </w:p>
          <w:p>
            <w:pPr>
              <w:pStyle w:val="a4"/>
              <w:ind w:leftChars="0"/>
              <w:numPr>
                <w:ilvl w:val="1"/>
                <w:numId w:val="2"/>
              </w:num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Python </w:t>
            </w:r>
            <w:r>
              <w:rPr>
                <w:lang w:eastAsia="ko-KR"/>
                <w:rFonts w:hint="eastAsia"/>
                <w:rtl w:val="off"/>
              </w:rPr>
              <w:br/>
            </w:r>
            <w:r>
              <w:rPr>
                <w:lang w:eastAsia="ko-KR"/>
                <w:rtl w:val="off"/>
              </w:rPr>
              <w:t>1.1.1 파이썬프로그래밍의 기초</w:t>
            </w:r>
          </w:p>
          <w:p>
            <w:pPr>
              <w:pStyle w:val="a4"/>
              <w:ind w:leftChars="0" w:left="11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1.1.2 자료형</w:t>
            </w:r>
          </w:p>
          <w:p>
            <w:pPr>
              <w:pStyle w:val="a4"/>
              <w:ind w:leftChars="0" w:left="11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1.1.3 제어문</w:t>
            </w:r>
          </w:p>
          <w:p>
            <w:pPr>
              <w:pStyle w:val="a4"/>
              <w:ind w:leftChars="0" w:left="11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1.1.4 리스트&amp; 함수</w:t>
            </w:r>
          </w:p>
          <w:p>
            <w:pPr>
              <w:pStyle w:val="a4"/>
              <w:ind w:leftChars="0" w:left="11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1.1.5 Pycharm 인터프리터 이용하여 실습</w:t>
            </w:r>
          </w:p>
          <w:p>
            <w:pPr>
              <w:pStyle w:val="a4"/>
              <w:ind w:leftChars="0"/>
              <w:numPr>
                <w:ilvl w:val="1"/>
                <w:numId w:val="2"/>
              </w:num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Study</w:t>
            </w:r>
          </w:p>
          <w:p>
            <w:pPr>
              <w:pStyle w:val="a4"/>
              <w:ind w:leftChars="0" w:left="112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1.2.1 </w:t>
            </w:r>
            <w:r>
              <w:rPr>
                <w:lang w:eastAsia="ko-KR"/>
                <w:rtl w:val="off"/>
              </w:rPr>
              <w:fldChar w:fldCharType="begin"/>
            </w:r>
            <w:r>
              <w:rPr>
                <w:lang w:eastAsia="ko-KR"/>
                <w:rtl w:val="off"/>
              </w:rPr>
              <w:instrText xml:space="preserve"> HYPERLINK "https://projecteuler.net/archives" </w:instrText>
            </w:r>
            <w:r>
              <w:rPr>
                <w:lang w:eastAsia="ko-KR"/>
                <w:rtl w:val="off"/>
              </w:rPr>
              <w:fldChar w:fldCharType="separate"/>
            </w:r>
            <w:r>
              <w:rPr>
                <w:rStyle w:val="a7"/>
                <w:lang w:eastAsia="ko-KR"/>
                <w:rFonts w:ascii="맑은 고딕" w:eastAsia="맑은 고딕" w:hAnsi="맑은 고딕" w:cs="Arial"/>
                <w:rtl w:val="off"/>
              </w:rPr>
              <w:t>https://projecteuler.net/archives</w:t>
            </w:r>
            <w:r>
              <w:rPr>
                <w:lang w:eastAsia="ko-KR"/>
                <w:rtl w:val="off"/>
              </w:rPr>
              <w:fldChar w:fldCharType="end"/>
            </w:r>
            <w:r>
              <w:rPr>
                <w:lang w:eastAsia="ko-KR"/>
                <w:rtl w:val="off"/>
              </w:rPr>
              <w:t xml:space="preserve"> 를 이용하여 간단한 문제실습</w:t>
            </w:r>
          </w:p>
          <w:p>
            <w:pPr>
              <w:pStyle w:val="a4"/>
              <w:ind w:leftChars="0" w:left="1120"/>
            </w:pPr>
            <w:r>
              <w:rPr>
                <w:lang w:eastAsia="ko-KR"/>
                <w:rFonts w:hint="eastAsia"/>
                <w:rtl w:val="off"/>
              </w:rPr>
              <w:t>1.2.2 개인별 풀이이후 검증</w:t>
            </w:r>
          </w:p>
          <w:p>
            <w:pPr>
              <w:pStyle w:val="a4"/>
              <w:ind w:leftChars="0"/>
              <w:numPr>
                <w:ilvl w:val="1"/>
                <w:numId w:val="2"/>
              </w:num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Pygame</w:t>
            </w:r>
          </w:p>
          <w:p>
            <w:pPr>
              <w:pStyle w:val="a4"/>
              <w:ind w:leftChars="0"/>
              <w:numPr>
                <w:ilvl w:val="2"/>
                <w:numId w:val="2"/>
              </w:num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pip이용하여 라이브러리 설치</w:t>
            </w:r>
          </w:p>
          <w:p>
            <w:pPr>
              <w:pStyle w:val="a4"/>
              <w:ind w:leftChars="0"/>
              <w:numPr>
                <w:ilvl w:val="2"/>
                <w:numId w:val="2"/>
              </w:numPr>
              <w:rPr>
                <w:lang w:eastAsia="ko-KR"/>
                <w:rtl w:val="off"/>
              </w:rPr>
            </w:pPr>
            <w:r>
              <w:rPr>
                <w:lang w:eastAsia="ko-KR"/>
                <w:rtl w:val="off"/>
              </w:rPr>
              <w:t>파이참 연동하여 import pygame</w:t>
            </w:r>
          </w:p>
          <w:p>
            <w:pPr>
              <w:pStyle w:val="a4"/>
              <w:ind w:leftChars="0"/>
              <w:numPr>
                <w:ilvl w:val="2"/>
                <w:numId w:val="2"/>
              </w:numPr>
            </w:pPr>
            <w:r>
              <w:rPr>
                <w:lang w:eastAsia="ko-KR"/>
                <w:rtl w:val="off"/>
              </w:rPr>
              <w:t>파이참 테마변경</w:t>
            </w:r>
          </w:p>
        </w:tc>
      </w:tr>
      <w:tr>
        <w:trPr>
          <w:trHeight w:val="58" w:hRule="atLeast"/>
        </w:trPr>
        <w:tc>
          <w:tcPr>
            <w:tcW w:w="1129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결정사항</w:t>
            </w:r>
          </w:p>
        </w:tc>
        <w:tc>
          <w:tcPr>
            <w:tcW w:w="7887" w:type="dxa"/>
          </w:tcPr>
          <w:p>
            <w:pPr/>
            <w:r>
              <w:rPr>
                <w:lang w:eastAsia="ko-KR"/>
                <w:rtl w:val="off"/>
              </w:rPr>
              <w:t>디자인, 프로그래밍 파트를 나눠 제작하기로 결정함</w:t>
            </w:r>
          </w:p>
        </w:tc>
      </w:tr>
      <w:tr>
        <w:trPr>
          <w:trHeight w:val="58" w:hRule="atLeast"/>
        </w:trPr>
        <w:tc>
          <w:tcPr>
            <w:tcW w:w="1129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향후일정</w:t>
            </w:r>
          </w:p>
        </w:tc>
        <w:tc>
          <w:tcPr>
            <w:tcW w:w="7887" w:type="dxa"/>
          </w:tcPr>
          <w:p>
            <w:pPr>
              <w:pStyle w:val="a4"/>
              <w:ind w:leftChars="0"/>
              <w:numPr>
                <w:ilvl w:val="0"/>
                <w:numId w:val="3"/>
              </w:numPr>
              <w:tabs>
                <w:tab w:val="left" w:pos="5004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2018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lang w:eastAsia="ko-KR"/>
                <w:rFonts w:hint="eastAsia"/>
                <w:rtl w:val="off"/>
              </w:rPr>
              <w:t xml:space="preserve">10- 10 온라인회의 </w:t>
            </w:r>
          </w:p>
          <w:p>
            <w:pPr>
              <w:pStyle w:val="a4"/>
              <w:ind w:leftChars="0"/>
              <w:numPr>
                <w:ilvl w:val="0"/>
                <w:numId w:val="4"/>
              </w:numPr>
              <w:tabs>
                <w:tab w:val="left" w:pos="5004"/>
              </w:tabs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t>슈팅게임 게임판 구성하기</w:t>
            </w:r>
          </w:p>
          <w:p>
            <w:pPr>
              <w:pStyle w:val="a4"/>
              <w:ind w:leftChars="0"/>
              <w:numPr>
                <w:ilvl w:val="0"/>
                <w:numId w:val="4"/>
              </w:numPr>
              <w:tabs>
                <w:tab w:val="left" w:pos="5004"/>
              </w:tabs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비행기 배치하기</w:t>
            </w:r>
          </w:p>
          <w:p>
            <w:pPr>
              <w:tabs>
                <w:tab w:val="left" w:pos="5004"/>
              </w:tabs>
            </w:pPr>
            <w:r>
              <w:rPr>
                <w:lang w:eastAsia="ko-KR"/>
                <w:rtl w:val="off"/>
              </w:rPr>
              <w:t xml:space="preserve">    2. 각자 해당 파트 준비해올것</w:t>
            </w:r>
          </w:p>
        </w:tc>
      </w:tr>
      <w:tr>
        <w:trPr>
          <w:trHeight w:val="58" w:hRule="atLeast"/>
        </w:trPr>
        <w:tc>
          <w:tcPr>
            <w:tcW w:w="1129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특이사항</w:t>
            </w:r>
          </w:p>
        </w:tc>
        <w:tc>
          <w:tcPr>
            <w:tcW w:w="7887" w:type="dxa"/>
          </w:tcPr>
          <w:p/>
        </w:tc>
      </w:tr>
      <w:tr>
        <w:trPr>
          <w:trHeight w:val="58" w:hRule="atLeast"/>
        </w:trPr>
        <w:tc>
          <w:tcPr>
            <w:tcW w:w="1129" w:type="dxa"/>
            <w:shd w:val="clear" w:color="auto" w:fill="F2F2F2" w:themeFill="lt1" w:themeFillShade="f2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사진</w:t>
            </w:r>
          </w:p>
        </w:tc>
        <w:tc>
          <w:tcPr>
            <w:tcW w:w="7887" w:type="dxa"/>
          </w:tcPr>
          <w:p>
            <w:pPr>
              <w:jc w:val="center"/>
            </w:pPr>
            <w:r>
              <w:drawing>
                <wp:inline distT="0" distB="0" distL="0" distR="0">
                  <wp:extent cx="1686232" cy="2558865"/>
                  <wp:effectExtent l="439110" t="432070" r="439110" b="432071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11420">
                            <a:off x="0" y="0"/>
                            <a:ext cx="1686232" cy="25588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305687" cy="1657683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687" cy="16576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Arial">
    <w:panose1 w:val="020B0604020202020204"/>
    <w:charset w:val="00"/>
    <w:notTrueType w:val="false"/>
    <w:sig w:usb0="E0002EFF" w:usb1="C0007843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ea2200"/>
    <w:multiLevelType w:val="hybridMultilevel"/>
    <w:tmpl w:val="29fac122"/>
    <w:lvl w:ilvl="0" w:tplc="3ff05124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d9b21bb"/>
    <w:multiLevelType w:val="multilevel"/>
    <w:tmpl w:val="cf36d8ac"/>
    <w:lvl w:ilvl="0">
      <w:start w:val="1"/>
      <w:lvlText w:val="%1."/>
      <w:lvlJc w:val="left"/>
      <w:pPr>
        <w:ind w:left="760" w:hanging="360"/>
      </w:pPr>
      <w:rPr>
        <w:rFonts w:hint="default"/>
      </w:rPr>
    </w:lvl>
    <w:lvl w:ilvl="1">
      <w:start w:val="1"/>
      <w:lvlText w:val="%1.%2."/>
      <w:lvlJc w:val="left"/>
      <w:isLgl/>
      <w:pPr>
        <w:ind w:left="1120" w:hanging="360"/>
      </w:pPr>
      <w:rPr>
        <w:rFonts w:hint="default"/>
      </w:rPr>
    </w:lvl>
    <w:lvl w:ilvl="2">
      <w:start w:val="1"/>
      <w:lvlText w:val="%1.%2.%3."/>
      <w:lvlJc w:val="left"/>
      <w:isLgl/>
      <w:pPr>
        <w:ind w:left="1840" w:hanging="720"/>
      </w:pPr>
      <w:rPr>
        <w:rFonts w:hint="default"/>
      </w:rPr>
    </w:lvl>
    <w:lvl w:ilvl="3">
      <w:start w:val="1"/>
      <w:lvlText w:val="%1.%2.%3.%4."/>
      <w:lvlJc w:val="left"/>
      <w:isLgl/>
      <w:pPr>
        <w:ind w:left="2200" w:hanging="720"/>
      </w:pPr>
      <w:rPr>
        <w:rFonts w:hint="default"/>
      </w:rPr>
    </w:lvl>
    <w:lvl w:ilvl="4">
      <w:start w:val="1"/>
      <w:lvlText w:val="%1.%2.%3.%4.%5."/>
      <w:lvlJc w:val="left"/>
      <w:isLgl/>
      <w:pPr>
        <w:ind w:left="2920" w:hanging="1080"/>
      </w:pPr>
      <w:rPr>
        <w:rFonts w:hint="default"/>
      </w:rPr>
    </w:lvl>
    <w:lvl w:ilvl="5">
      <w:start w:val="1"/>
      <w:lvlText w:val="%1.%2.%3.%4.%5.%6."/>
      <w:lvlJc w:val="left"/>
      <w:isLgl/>
      <w:pPr>
        <w:ind w:left="3280" w:hanging="1080"/>
      </w:pPr>
      <w:rPr>
        <w:rFonts w:hint="default"/>
      </w:rPr>
    </w:lvl>
    <w:lvl w:ilvl="6">
      <w:start w:val="1"/>
      <w:lvlText w:val="%1.%2.%3.%4.%5.%6.%7."/>
      <w:lvlJc w:val="left"/>
      <w:isLgl/>
      <w:pPr>
        <w:ind w:left="4000" w:hanging="1440"/>
      </w:pPr>
      <w:rPr>
        <w:rFonts w:hint="default"/>
      </w:rPr>
    </w:lvl>
    <w:lvl w:ilvl="7">
      <w:start w:val="1"/>
      <w:lvlText w:val="%1.%2.%3.%4.%5.%6.%7.%8."/>
      <w:lvlJc w:val="left"/>
      <w:isLgl/>
      <w:pPr>
        <w:ind w:left="4360" w:hanging="1440"/>
      </w:pPr>
      <w:rPr>
        <w:rFonts w:hint="default"/>
      </w:rPr>
    </w:lvl>
    <w:lvl w:ilvl="8">
      <w:start w:val="1"/>
      <w:lvlText w:val="%1.%2.%3.%4.%5.%6.%7.%8.%9."/>
      <w:lvlJc w:val="left"/>
      <w:isLgl/>
      <w:pPr>
        <w:ind w:left="5080" w:hanging="1800"/>
      </w:pPr>
      <w:rPr>
        <w:rFonts w:hint="default"/>
      </w:rPr>
    </w:lvl>
  </w:abstractNum>
  <w:abstractNum w:abstractNumId="2">
    <w:nsid w:val="757853e2"/>
    <w:multiLevelType w:val="hybridMultilevel"/>
    <w:tmpl w:val="e06628a8"/>
    <w:lvl w:ilvl="0" w:tplc="3cc25360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d9574fb"/>
    <w:multiLevelType w:val="hybridMultilevel"/>
    <w:tmpl w:val="5eee478c"/>
    <w:lvl w:ilvl="0" w:tplc="f07a2dcc">
      <w:start w:val="1"/>
      <w:numFmt w:val="bullet"/>
      <w:lvlText w:val=""/>
      <w:lvlJc w:val="left"/>
      <w:pPr>
        <w:ind w:left="1120" w:hanging="36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character" w:styleId="a7">
    <w:name w:val="Hyperlink"/>
    <w:uiPriority w:val="99"/>
    <w:basedOn w:val="a0"/>
    <w:unhideWhenUsed/>
    <w:rPr>
      <w:color w:val="0563C1"/>
      <w:u w:val="single" w:color="auto"/>
    </w:rPr>
  </w:style>
  <w:style w:type="character" w:styleId="a8">
    <w:name w:val="Unresolved Mention"/>
    <w:uiPriority w:val="99"/>
    <w:basedOn w:val="a0"/>
    <w:semiHidden/>
    <w:unhideWhenUsed/>
    <w:rPr>
      <w:color w:val="808080"/>
      <w:shd w:val="clear" w:color="auto" w:fill="E6E6E6"/>
    </w:rPr>
  </w:style>
  <w:style w:type="character" w:customStyle="1" w:styleId="pl-c1">
    <w:name w:val="pl-c1"/>
    <w:basedOn w:val="a0"/>
  </w:style>
  <w:style w:type="character" w:customStyle="1" w:styleId="pl-smi">
    <w:name w:val="pl-smi"/>
    <w:basedOn w:val="a0"/>
  </w:style>
  <w:style w:type="character" w:customStyle="1" w:styleId="pl-en">
    <w:name w:val="pl-en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numbering" Target="numbering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임현</dc:creator>
  <cp:keywords/>
  <dc:description/>
  <cp:lastModifiedBy>임현</cp:lastModifiedBy>
  <cp:revision>1</cp:revision>
  <dcterms:created xsi:type="dcterms:W3CDTF">2018-01-24T08:19:00Z</dcterms:created>
  <dcterms:modified xsi:type="dcterms:W3CDTF">2018-10-04T07:34:13Z</dcterms:modified>
  <cp:version>0900.0001.01</cp:version>
</cp:coreProperties>
</file>