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D01950">
      <w:pPr>
        <w:pStyle w:val="NormalWeb"/>
        <w:spacing w:before="0" w:beforeAutospacing="0" w:after="120" w:afterAutospacing="0"/>
        <w:jc w:val="center"/>
        <w:outlineLvl w:val="0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D01950">
      <w:pPr>
        <w:pStyle w:val="NormalWeb"/>
        <w:spacing w:before="0" w:beforeAutospacing="0" w:after="0" w:afterAutospacing="0"/>
        <w:jc w:val="center"/>
        <w:outlineLvl w:val="0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E1DEA63" w:rsidR="000040B5" w:rsidRPr="0013127D" w:rsidRDefault="00335C8B" w:rsidP="00D01950">
      <w:pPr>
        <w:pStyle w:val="NormalWeb"/>
        <w:spacing w:before="0" w:beforeAutospacing="0" w:after="120" w:afterAutospacing="0"/>
        <w:jc w:val="center"/>
        <w:outlineLvl w:val="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9AE78" wp14:editId="19BE4997">
            <wp:extent cx="126000" cy="12600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kedin.tif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A1D17" wp14:editId="72725C32">
            <wp:extent cx="126000" cy="1260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tif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E15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FB4B14" wp14:editId="65F48330">
            <wp:extent cx="126000" cy="12600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itter.tif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284">
        <w:rPr>
          <w:rFonts w:ascii="Arial" w:hAnsi="Arial" w:cs="Arial"/>
          <w:sz w:val="22"/>
          <w:szCs w:val="22"/>
        </w:rPr>
        <w:t xml:space="preserve"> </w:t>
      </w:r>
      <w:r w:rsidR="002F2EA6">
        <w:rPr>
          <w:rFonts w:ascii="Arial" w:hAnsi="Arial" w:cs="Arial"/>
          <w:sz w:val="22"/>
          <w:szCs w:val="22"/>
        </w:rPr>
        <w:t>k</w:t>
      </w:r>
      <w:r w:rsidR="00C95488">
        <w:rPr>
          <w:rFonts w:ascii="Arial" w:hAnsi="Arial" w:cs="Arial"/>
          <w:sz w:val="22"/>
          <w:szCs w:val="22"/>
        </w:rPr>
        <w:t>dillmcf</w:t>
      </w:r>
      <w:r w:rsidR="00557CA5" w:rsidRPr="0013127D">
        <w:rPr>
          <w:rFonts w:ascii="Arial" w:hAnsi="Arial" w:cs="Arial"/>
          <w:sz w:val="22"/>
          <w:szCs w:val="22"/>
        </w:rPr>
        <w:t>arland</w:t>
      </w:r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578E7DF2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</w:t>
      </w:r>
      <w:r w:rsidRPr="006A2DF4">
        <w:rPr>
          <w:rFonts w:ascii="Arial" w:hAnsi="Arial" w:cs="Arial"/>
          <w:iCs/>
          <w:sz w:val="22"/>
          <w:szCs w:val="22"/>
        </w:rPr>
        <w:t>Science for Undergraduate Cross-disciplinary Education (EDUCE</w:t>
      </w:r>
      <w:r w:rsidR="00335C8B" w:rsidRPr="006A2DF4">
        <w:rPr>
          <w:rFonts w:ascii="Arial" w:hAnsi="Arial" w:cs="Arial"/>
          <w:iCs/>
          <w:sz w:val="22"/>
          <w:szCs w:val="22"/>
        </w:rPr>
        <w:t xml:space="preserve">, </w:t>
      </w:r>
      <w:hyperlink r:id="rId15" w:history="1">
        <w:r w:rsidR="006A2DF4" w:rsidRPr="006A2DF4">
          <w:rPr>
            <w:rStyle w:val="Hyperlink"/>
            <w:rFonts w:ascii="Arial" w:hAnsi="Arial" w:cs="Arial"/>
            <w:sz w:val="22"/>
            <w:szCs w:val="22"/>
          </w:rPr>
          <w:t>http://ecoscope.ubc.ca/program-structure/educe/</w:t>
        </w:r>
      </w:hyperlink>
      <w:r w:rsidR="00335C8B" w:rsidRPr="006A2DF4">
        <w:rPr>
          <w:rFonts w:ascii="Arial" w:hAnsi="Arial" w:cs="Arial"/>
          <w:iCs/>
          <w:sz w:val="22"/>
          <w:szCs w:val="22"/>
        </w:rPr>
        <w:t>)</w:t>
      </w:r>
      <w:r w:rsidR="007560D7" w:rsidRPr="006A2DF4">
        <w:rPr>
          <w:rFonts w:ascii="Arial" w:hAnsi="Arial" w:cs="Arial"/>
          <w:iCs/>
          <w:sz w:val="22"/>
          <w:szCs w:val="22"/>
        </w:rPr>
        <w:t>. EDUCE seeks to improve undergraduate competency in data science</w:t>
      </w:r>
      <w:r w:rsidR="006A2DF4">
        <w:rPr>
          <w:rFonts w:ascii="Arial" w:hAnsi="Arial" w:cs="Arial"/>
          <w:iCs/>
          <w:sz w:val="22"/>
          <w:szCs w:val="22"/>
        </w:rPr>
        <w:t xml:space="preserve"> through </w:t>
      </w:r>
      <w:r w:rsidR="007560D7">
        <w:rPr>
          <w:rFonts w:ascii="Arial" w:hAnsi="Arial" w:cs="Arial"/>
          <w:iCs/>
          <w:sz w:val="22"/>
          <w:szCs w:val="22"/>
        </w:rPr>
        <w:t>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2F2EA6">
        <w:rPr>
          <w:rFonts w:ascii="Arial" w:hAnsi="Arial" w:cs="Arial"/>
          <w:iCs/>
          <w:sz w:val="22"/>
          <w:szCs w:val="22"/>
        </w:rPr>
        <w:t xml:space="preserve"> progressive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co-cur</w:t>
      </w:r>
      <w:r w:rsidR="002F2EA6">
        <w:rPr>
          <w:rFonts w:ascii="Arial" w:hAnsi="Arial" w:cs="Arial"/>
          <w:iCs/>
          <w:sz w:val="22"/>
          <w:szCs w:val="22"/>
        </w:rPr>
        <w:t>riculars like workshops</w:t>
      </w:r>
      <w:r w:rsidR="00B76E50">
        <w:rPr>
          <w:rFonts w:ascii="Arial" w:hAnsi="Arial" w:cs="Arial"/>
          <w:iCs/>
          <w:sz w:val="22"/>
          <w:szCs w:val="22"/>
        </w:rPr>
        <w:t>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Suen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r w:rsidRPr="006E6928">
        <w:rPr>
          <w:rFonts w:ascii="Arial" w:hAnsi="Arial" w:cs="Arial"/>
          <w:i/>
          <w:iCs/>
          <w:sz w:val="22"/>
          <w:szCs w:val="22"/>
        </w:rPr>
        <w:t>Bdellovibrio bacteriovorus</w:t>
      </w:r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85421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276C7EAF" w14:textId="0844CD21" w:rsidR="007A7E57" w:rsidRDefault="007A7E57" w:rsidP="0085421F">
      <w:pPr>
        <w:pStyle w:val="NormalWeb"/>
        <w:spacing w:before="120" w:beforeAutospacing="0" w:after="120" w:afterAutospacing="0"/>
        <w:ind w:left="1440" w:hanging="1440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Courses</w:t>
      </w:r>
    </w:p>
    <w:p w14:paraId="6A78211B" w14:textId="45349CEB" w:rsidR="00ED09D9" w:rsidRDefault="00335C8B" w:rsidP="00ED09D9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726D99">
        <w:rPr>
          <w:rFonts w:ascii="Arial" w:hAnsi="Arial" w:cs="Arial"/>
          <w:iCs/>
          <w:sz w:val="22"/>
          <w:szCs w:val="22"/>
        </w:rPr>
        <w:t xml:space="preserve"> (MICB425)</w:t>
      </w:r>
      <w:r w:rsidR="007E6EE1"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="002172CC">
        <w:rPr>
          <w:rFonts w:ascii="Arial" w:hAnsi="Arial" w:cs="Arial"/>
          <w:iCs/>
          <w:sz w:val="22"/>
          <w:szCs w:val="22"/>
        </w:rPr>
        <w:t>Flipped classroom course</w:t>
      </w:r>
      <w:r w:rsidR="00FA6460">
        <w:rPr>
          <w:rFonts w:ascii="Arial" w:hAnsi="Arial" w:cs="Arial"/>
          <w:iCs/>
          <w:sz w:val="22"/>
          <w:szCs w:val="22"/>
        </w:rPr>
        <w:t xml:space="preserve"> on </w:t>
      </w:r>
      <w:r w:rsidR="00F95ECF">
        <w:rPr>
          <w:rFonts w:ascii="Arial" w:hAnsi="Arial" w:cs="Arial"/>
          <w:iCs/>
          <w:sz w:val="22"/>
          <w:szCs w:val="22"/>
        </w:rPr>
        <w:t>the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 </w:t>
      </w:r>
      <w:r w:rsidR="00E43D97">
        <w:rPr>
          <w:rFonts w:ascii="Arial" w:hAnsi="Arial" w:cs="Arial"/>
          <w:iCs/>
          <w:sz w:val="22"/>
          <w:szCs w:val="22"/>
        </w:rPr>
        <w:t xml:space="preserve">intrinsic and extrinsic </w:t>
      </w:r>
      <w:r w:rsidR="00FA6460" w:rsidRPr="00FA6460">
        <w:rPr>
          <w:rFonts w:ascii="Arial" w:hAnsi="Arial" w:cs="Arial"/>
          <w:iCs/>
          <w:sz w:val="22"/>
          <w:szCs w:val="22"/>
        </w:rPr>
        <w:t xml:space="preserve">forces driving </w:t>
      </w:r>
      <w:r w:rsidR="00FA6460">
        <w:rPr>
          <w:rFonts w:ascii="Arial" w:hAnsi="Arial" w:cs="Arial"/>
          <w:iCs/>
          <w:sz w:val="22"/>
          <w:szCs w:val="22"/>
        </w:rPr>
        <w:t xml:space="preserve">microbial </w:t>
      </w:r>
      <w:r w:rsidR="00FA6460" w:rsidRPr="00FA6460">
        <w:rPr>
          <w:rFonts w:ascii="Arial" w:hAnsi="Arial" w:cs="Arial"/>
          <w:iCs/>
          <w:sz w:val="22"/>
          <w:szCs w:val="22"/>
        </w:rPr>
        <w:t>genome evolution</w:t>
      </w:r>
      <w:r w:rsidR="00F95ECF">
        <w:rPr>
          <w:rFonts w:ascii="Arial" w:hAnsi="Arial" w:cs="Arial"/>
          <w:iCs/>
          <w:sz w:val="22"/>
          <w:szCs w:val="22"/>
        </w:rPr>
        <w:t xml:space="preserve"> with a focus on the literature and</w:t>
      </w:r>
      <w:r w:rsidR="00A219DB">
        <w:rPr>
          <w:rFonts w:ascii="Arial" w:hAnsi="Arial" w:cs="Arial"/>
          <w:iCs/>
          <w:sz w:val="22"/>
          <w:szCs w:val="22"/>
        </w:rPr>
        <w:t xml:space="preserve"> interpretation of </w:t>
      </w:r>
      <w:r w:rsidR="009D1776">
        <w:rPr>
          <w:rFonts w:ascii="Arial" w:hAnsi="Arial" w:cs="Arial"/>
          <w:iCs/>
          <w:sz w:val="22"/>
          <w:szCs w:val="22"/>
        </w:rPr>
        <w:t>primary</w:t>
      </w:r>
      <w:r w:rsidR="00F95ECF">
        <w:rPr>
          <w:rFonts w:ascii="Arial" w:hAnsi="Arial" w:cs="Arial"/>
          <w:iCs/>
          <w:sz w:val="22"/>
          <w:szCs w:val="22"/>
        </w:rPr>
        <w:t xml:space="preserve"> results</w:t>
      </w:r>
      <w:r w:rsidR="00E43D97">
        <w:rPr>
          <w:rFonts w:ascii="Arial" w:hAnsi="Arial" w:cs="Arial"/>
          <w:iCs/>
          <w:sz w:val="22"/>
          <w:szCs w:val="22"/>
        </w:rPr>
        <w:t xml:space="preserve"> </w:t>
      </w:r>
      <w:hyperlink r:id="rId16" w:history="1">
        <w:r w:rsidR="00ED09D9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https://github.com/EDUCE-UBC/MICB425</w:t>
        </w:r>
      </w:hyperlink>
    </w:p>
    <w:p w14:paraId="523431EA" w14:textId="6C285F1A" w:rsidR="00726D99" w:rsidRPr="00726D99" w:rsidRDefault="00726D99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 w:rsidR="00C3793C">
        <w:rPr>
          <w:rFonts w:ascii="Arial" w:hAnsi="Arial" w:cs="Arial"/>
          <w:iCs/>
          <w:sz w:val="22"/>
          <w:szCs w:val="22"/>
        </w:rPr>
        <w:t xml:space="preserve">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FB1AE8">
        <w:rPr>
          <w:rFonts w:ascii="Arial" w:hAnsi="Arial" w:cs="Arial"/>
          <w:iCs/>
          <w:sz w:val="22"/>
          <w:szCs w:val="22"/>
        </w:rPr>
        <w:t>Capstone e</w:t>
      </w:r>
      <w:r w:rsidR="002172CC">
        <w:rPr>
          <w:rFonts w:ascii="Arial" w:hAnsi="Arial" w:cs="Arial"/>
          <w:iCs/>
          <w:sz w:val="22"/>
          <w:szCs w:val="22"/>
        </w:rPr>
        <w:t xml:space="preserve">xperiential lecture and lab </w:t>
      </w:r>
      <w:r w:rsidR="00AD6EFC">
        <w:rPr>
          <w:rFonts w:ascii="Arial" w:hAnsi="Arial" w:cs="Arial"/>
          <w:iCs/>
          <w:sz w:val="22"/>
          <w:szCs w:val="22"/>
        </w:rPr>
        <w:t xml:space="preserve">focused on </w:t>
      </w:r>
      <w:r w:rsidR="00565E02">
        <w:rPr>
          <w:rFonts w:ascii="Arial" w:hAnsi="Arial" w:cs="Arial"/>
          <w:iCs/>
          <w:sz w:val="22"/>
          <w:szCs w:val="22"/>
        </w:rPr>
        <w:t>student projects for publication</w:t>
      </w:r>
      <w:r w:rsidR="00AD6EFC">
        <w:rPr>
          <w:rFonts w:ascii="Arial" w:hAnsi="Arial" w:cs="Arial"/>
          <w:iCs/>
          <w:sz w:val="22"/>
          <w:szCs w:val="22"/>
        </w:rPr>
        <w:t xml:space="preserve"> in the Journal of Experimental Microbiology (</w:t>
      </w:r>
      <w:r w:rsidR="00AD6EFC" w:rsidRPr="00E43D97">
        <w:rPr>
          <w:rFonts w:ascii="Arial" w:hAnsi="Arial" w:cs="Arial"/>
          <w:iCs/>
          <w:sz w:val="22"/>
          <w:szCs w:val="22"/>
        </w:rPr>
        <w:t>JEMI</w:t>
      </w:r>
      <w:r w:rsidR="00AD6EFC">
        <w:rPr>
          <w:rFonts w:ascii="Arial" w:hAnsi="Arial" w:cs="Arial"/>
          <w:iCs/>
          <w:sz w:val="22"/>
          <w:szCs w:val="22"/>
        </w:rPr>
        <w:t xml:space="preserve">, </w:t>
      </w:r>
      <w:hyperlink r:id="rId17" w:history="1">
        <w:r w:rsidR="00E43D97" w:rsidRPr="00303F5D">
          <w:rPr>
            <w:rStyle w:val="Hyperlink"/>
            <w:rFonts w:ascii="Arial" w:hAnsi="Arial" w:cs="Arial"/>
            <w:iCs/>
            <w:sz w:val="22"/>
            <w:szCs w:val="22"/>
          </w:rPr>
          <w:t>https://jemi.microbiology.ubc.ca/</w:t>
        </w:r>
      </w:hyperlink>
      <w:r w:rsidR="00AD6EFC">
        <w:rPr>
          <w:rFonts w:ascii="Arial" w:hAnsi="Arial" w:cs="Arial"/>
          <w:iCs/>
          <w:sz w:val="22"/>
          <w:szCs w:val="22"/>
        </w:rPr>
        <w:t>)</w:t>
      </w:r>
    </w:p>
    <w:p w14:paraId="0A5273B3" w14:textId="061C6CBB" w:rsidR="00335C8B" w:rsidRPr="006A605C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lastRenderedPageBreak/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(BIOL346)</w:t>
      </w:r>
      <w:r w:rsidR="00726D99">
        <w:rPr>
          <w:rFonts w:ascii="Arial" w:hAnsi="Arial" w:cs="Arial"/>
          <w:iCs/>
          <w:sz w:val="22"/>
          <w:szCs w:val="22"/>
        </w:rPr>
        <w:t xml:space="preserve"> at U. of British Columbia</w:t>
      </w:r>
      <w:r w:rsidR="007E6EE1">
        <w:rPr>
          <w:rFonts w:ascii="Arial" w:hAnsi="Arial" w:cs="Arial"/>
          <w:iCs/>
          <w:sz w:val="22"/>
          <w:szCs w:val="22"/>
        </w:rPr>
        <w:t>. Elementary course in biology for non-majors</w:t>
      </w:r>
    </w:p>
    <w:p w14:paraId="182D4125" w14:textId="603A4CDD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26D99">
        <w:rPr>
          <w:rFonts w:ascii="Arial" w:hAnsi="Arial" w:cs="Arial"/>
          <w:b/>
          <w:iCs/>
          <w:sz w:val="22"/>
          <w:szCs w:val="22"/>
        </w:rPr>
        <w:t>Instructor</w:t>
      </w:r>
      <w:r w:rsidR="00726D99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(MICB405)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 xml:space="preserve">at U. of British Columbia. </w:t>
      </w:r>
      <w:r w:rsidR="007E225B">
        <w:rPr>
          <w:rFonts w:ascii="Arial" w:hAnsi="Arial" w:cs="Arial"/>
          <w:iCs/>
          <w:sz w:val="22"/>
          <w:szCs w:val="22"/>
        </w:rPr>
        <w:t xml:space="preserve">Upper-level course </w:t>
      </w:r>
      <w:r w:rsidR="00501AA7">
        <w:rPr>
          <w:rFonts w:ascii="Arial" w:hAnsi="Arial" w:cs="Arial"/>
          <w:iCs/>
          <w:sz w:val="22"/>
          <w:szCs w:val="22"/>
        </w:rPr>
        <w:t>utilizing coding and computational tools to answer questions in microbiology</w:t>
      </w:r>
      <w:r w:rsidR="00D15E34">
        <w:rPr>
          <w:rFonts w:ascii="Arial" w:hAnsi="Arial" w:cs="Arial"/>
          <w:iCs/>
          <w:sz w:val="22"/>
          <w:szCs w:val="22"/>
        </w:rPr>
        <w:t>, immunology, and public health</w:t>
      </w:r>
    </w:p>
    <w:p w14:paraId="61DBB60B" w14:textId="14E1618F" w:rsidR="00726D99" w:rsidRDefault="00726D99" w:rsidP="00091B9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 w:rsidR="007E6EE1">
        <w:rPr>
          <w:rFonts w:ascii="Arial" w:hAnsi="Arial" w:cs="Arial"/>
          <w:b/>
          <w:iCs/>
          <w:sz w:val="22"/>
          <w:szCs w:val="22"/>
        </w:rPr>
        <w:t>Instructor</w:t>
      </w:r>
      <w:r w:rsidR="007E6EE1">
        <w:rPr>
          <w:rFonts w:ascii="Arial" w:hAnsi="Arial" w:cs="Arial"/>
          <w:iCs/>
          <w:sz w:val="22"/>
          <w:szCs w:val="22"/>
        </w:rPr>
        <w:t xml:space="preserve"> </w:t>
      </w:r>
      <w:r w:rsidR="007E6EE1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7E6EE1">
        <w:rPr>
          <w:rFonts w:ascii="Arial" w:hAnsi="Arial" w:cs="Arial"/>
          <w:iCs/>
          <w:sz w:val="22"/>
          <w:szCs w:val="22"/>
        </w:rPr>
        <w:t xml:space="preserve"> (MICB301)</w:t>
      </w:r>
      <w:r w:rsidR="007E6EE1" w:rsidRPr="007E6EE1">
        <w:rPr>
          <w:rFonts w:ascii="Arial" w:hAnsi="Arial" w:cs="Arial"/>
          <w:iCs/>
          <w:sz w:val="22"/>
          <w:szCs w:val="22"/>
        </w:rPr>
        <w:t xml:space="preserve"> </w:t>
      </w:r>
      <w:r w:rsidR="007E6EE1">
        <w:rPr>
          <w:rFonts w:ascii="Arial" w:hAnsi="Arial" w:cs="Arial"/>
          <w:iCs/>
          <w:sz w:val="22"/>
          <w:szCs w:val="22"/>
        </w:rPr>
        <w:t>at U. of British Columbia</w:t>
      </w:r>
      <w:r w:rsidR="00EE25B7">
        <w:rPr>
          <w:rFonts w:ascii="Arial" w:hAnsi="Arial" w:cs="Arial"/>
          <w:iCs/>
          <w:sz w:val="22"/>
          <w:szCs w:val="22"/>
        </w:rPr>
        <w:t xml:space="preserve">. </w:t>
      </w:r>
      <w:r w:rsidR="00C3793C">
        <w:rPr>
          <w:rFonts w:ascii="Arial" w:hAnsi="Arial" w:cs="Arial"/>
          <w:iCs/>
          <w:sz w:val="22"/>
          <w:szCs w:val="22"/>
        </w:rPr>
        <w:t xml:space="preserve">Undergraduate course on </w:t>
      </w:r>
      <w:r w:rsidR="007C7A72">
        <w:rPr>
          <w:rFonts w:ascii="Arial" w:hAnsi="Arial" w:cs="Arial"/>
          <w:iCs/>
          <w:sz w:val="22"/>
          <w:szCs w:val="22"/>
        </w:rPr>
        <w:t xml:space="preserve">how </w:t>
      </w:r>
      <w:r w:rsidR="007C7A72" w:rsidRPr="00C3793C">
        <w:rPr>
          <w:rFonts w:ascii="Arial" w:hAnsi="Arial" w:cs="Arial"/>
          <w:iCs/>
          <w:sz w:val="22"/>
          <w:szCs w:val="22"/>
        </w:rPr>
        <w:t xml:space="preserve">physical and biological </w:t>
      </w:r>
      <w:r w:rsidR="00C3793C" w:rsidRPr="00C3793C">
        <w:rPr>
          <w:rFonts w:ascii="Arial" w:hAnsi="Arial" w:cs="Arial"/>
          <w:iCs/>
          <w:sz w:val="22"/>
          <w:szCs w:val="22"/>
        </w:rPr>
        <w:t>e</w:t>
      </w:r>
      <w:r w:rsidR="007C7A72">
        <w:rPr>
          <w:rFonts w:ascii="Arial" w:hAnsi="Arial" w:cs="Arial"/>
          <w:iCs/>
          <w:sz w:val="22"/>
          <w:szCs w:val="22"/>
        </w:rPr>
        <w:t>nvironment interact</w:t>
      </w:r>
      <w:r w:rsidR="00C3793C" w:rsidRPr="00C3793C">
        <w:rPr>
          <w:rFonts w:ascii="Arial" w:hAnsi="Arial" w:cs="Arial"/>
          <w:iCs/>
          <w:sz w:val="22"/>
          <w:szCs w:val="22"/>
        </w:rPr>
        <w:t xml:space="preserve"> with the physiology of </w:t>
      </w:r>
      <w:r w:rsidR="00C3793C">
        <w:rPr>
          <w:rFonts w:ascii="Arial" w:hAnsi="Arial" w:cs="Arial"/>
          <w:iCs/>
          <w:sz w:val="22"/>
          <w:szCs w:val="22"/>
        </w:rPr>
        <w:t>micro</w:t>
      </w:r>
      <w:r w:rsidR="00C3793C" w:rsidRPr="00C3793C">
        <w:rPr>
          <w:rFonts w:ascii="Arial" w:hAnsi="Arial" w:cs="Arial"/>
          <w:iCs/>
          <w:sz w:val="22"/>
          <w:szCs w:val="22"/>
        </w:rPr>
        <w:t>organism</w:t>
      </w:r>
      <w:r w:rsidR="00C3793C">
        <w:rPr>
          <w:rFonts w:ascii="Arial" w:hAnsi="Arial" w:cs="Arial"/>
          <w:iCs/>
          <w:sz w:val="22"/>
          <w:szCs w:val="22"/>
        </w:rPr>
        <w:t>s especially metabolism</w:t>
      </w:r>
    </w:p>
    <w:p w14:paraId="56914447" w14:textId="65E93C54" w:rsidR="005517BE" w:rsidRPr="00986329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Research Mentor Training </w:t>
      </w:r>
      <w:r>
        <w:rPr>
          <w:rFonts w:ascii="Arial" w:hAnsi="Arial" w:cs="Arial"/>
          <w:sz w:val="22"/>
          <w:szCs w:val="22"/>
        </w:rPr>
        <w:t>at U. of Wisconsin-Madison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501AA7">
        <w:rPr>
          <w:rFonts w:ascii="Arial" w:hAnsi="Arial" w:cs="Arial"/>
          <w:sz w:val="22"/>
          <w:szCs w:val="22"/>
        </w:rPr>
        <w:t>Discussion-based</w:t>
      </w:r>
      <w:r w:rsidR="00B57ECA">
        <w:rPr>
          <w:rFonts w:ascii="Arial" w:hAnsi="Arial" w:cs="Arial"/>
          <w:sz w:val="22"/>
          <w:szCs w:val="22"/>
        </w:rPr>
        <w:t xml:space="preserve"> </w:t>
      </w:r>
      <w:r w:rsidR="00D45BD1">
        <w:rPr>
          <w:rFonts w:ascii="Arial" w:hAnsi="Arial" w:cs="Arial"/>
          <w:sz w:val="22"/>
          <w:szCs w:val="22"/>
        </w:rPr>
        <w:t xml:space="preserve">graduate </w:t>
      </w:r>
      <w:r>
        <w:rPr>
          <w:rFonts w:ascii="Arial" w:hAnsi="Arial" w:cs="Arial"/>
          <w:sz w:val="22"/>
          <w:szCs w:val="22"/>
        </w:rPr>
        <w:t xml:space="preserve">course </w:t>
      </w:r>
      <w:r w:rsidR="00D45BD1">
        <w:rPr>
          <w:rFonts w:ascii="Arial" w:hAnsi="Arial" w:cs="Arial"/>
          <w:sz w:val="22"/>
          <w:szCs w:val="22"/>
        </w:rPr>
        <w:t>on</w:t>
      </w:r>
      <w:r w:rsidR="00D45BD1">
        <w:rPr>
          <w:rFonts w:ascii="Arial" w:hAnsi="Arial" w:cs="Arial"/>
          <w:iCs/>
          <w:sz w:val="22"/>
          <w:szCs w:val="22"/>
        </w:rPr>
        <w:t xml:space="preserve"> effective research mentoring</w:t>
      </w:r>
      <w:r w:rsidR="00D45BD1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 xml:space="preserve">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Hanselsman J </w:t>
      </w:r>
      <w:r w:rsidR="00726D99">
        <w:rPr>
          <w:rFonts w:ascii="Arial" w:hAnsi="Arial" w:cs="Arial"/>
          <w:i/>
          <w:sz w:val="22"/>
          <w:szCs w:val="22"/>
        </w:rPr>
        <w:t>et al</w:t>
      </w:r>
    </w:p>
    <w:p w14:paraId="6690A831" w14:textId="2111886D" w:rsidR="005517BE" w:rsidRDefault="005517BE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Inclusive Teaching for TAs (EPD690)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  <w:r>
        <w:rPr>
          <w:rFonts w:ascii="Arial" w:hAnsi="Arial" w:cs="Arial"/>
          <w:iCs/>
          <w:sz w:val="22"/>
          <w:szCs w:val="22"/>
        </w:rPr>
        <w:t xml:space="preserve">. </w:t>
      </w:r>
      <w:r w:rsidR="00D45BD1">
        <w:rPr>
          <w:rFonts w:ascii="Arial" w:hAnsi="Arial" w:cs="Arial"/>
          <w:iCs/>
          <w:sz w:val="22"/>
          <w:szCs w:val="22"/>
        </w:rPr>
        <w:t>Graduate</w:t>
      </w:r>
      <w:r>
        <w:rPr>
          <w:rFonts w:ascii="Arial" w:hAnsi="Arial" w:cs="Arial"/>
          <w:iCs/>
          <w:sz w:val="22"/>
          <w:szCs w:val="22"/>
        </w:rPr>
        <w:t xml:space="preserve">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</w:t>
      </w:r>
      <w:r w:rsidR="003D6C8B">
        <w:rPr>
          <w:rFonts w:ascii="Arial" w:hAnsi="Arial" w:cs="Arial"/>
          <w:iCs/>
          <w:sz w:val="22"/>
          <w:szCs w:val="22"/>
        </w:rPr>
        <w:t>implement</w:t>
      </w:r>
      <w:r>
        <w:rPr>
          <w:rFonts w:ascii="Arial" w:hAnsi="Arial" w:cs="Arial"/>
          <w:iCs/>
          <w:sz w:val="22"/>
          <w:szCs w:val="22"/>
        </w:rPr>
        <w:t xml:space="preserve"> inclusive teaching practices</w:t>
      </w:r>
    </w:p>
    <w:p w14:paraId="527E1E63" w14:textId="434C2A6A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Workshops</w:t>
      </w:r>
      <w:r w:rsidR="00ED102C">
        <w:rPr>
          <w:rFonts w:ascii="Arial" w:hAnsi="Arial" w:cs="Arial"/>
          <w:i/>
          <w:iCs/>
          <w:sz w:val="22"/>
          <w:szCs w:val="22"/>
        </w:rPr>
        <w:t xml:space="preserve"> and short courses</w:t>
      </w:r>
    </w:p>
    <w:p w14:paraId="7287B691" w14:textId="0D3A22F8" w:rsidR="003462E4" w:rsidRPr="003462E4" w:rsidRDefault="003462E4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Compute Canada</w:t>
      </w:r>
      <w:r w:rsidR="00F8152B">
        <w:rPr>
          <w:rFonts w:ascii="Arial" w:hAnsi="Arial" w:cs="Arial"/>
          <w:iCs/>
          <w:sz w:val="22"/>
          <w:szCs w:val="22"/>
        </w:rPr>
        <w:t xml:space="preserve"> Research Computing Summer S</w:t>
      </w:r>
      <w:r w:rsidR="00D12C27">
        <w:rPr>
          <w:rFonts w:ascii="Arial" w:hAnsi="Arial" w:cs="Arial"/>
          <w:iCs/>
          <w:sz w:val="22"/>
          <w:szCs w:val="22"/>
        </w:rPr>
        <w:t>chool 3-hour workshop “</w:t>
      </w:r>
      <w:r w:rsidR="00D12C27" w:rsidRPr="00D12C27">
        <w:rPr>
          <w:rFonts w:ascii="Arial" w:hAnsi="Arial" w:cs="Arial"/>
          <w:iCs/>
          <w:sz w:val="22"/>
          <w:szCs w:val="22"/>
        </w:rPr>
        <w:t>Microbiome data manipulation and visualization in R</w:t>
      </w:r>
      <w:r w:rsidR="00D12C27">
        <w:rPr>
          <w:rFonts w:ascii="Arial" w:hAnsi="Arial" w:cs="Arial"/>
          <w:iCs/>
          <w:sz w:val="22"/>
          <w:szCs w:val="22"/>
        </w:rPr>
        <w:t>”</w:t>
      </w:r>
    </w:p>
    <w:p w14:paraId="719A3F30" w14:textId="450C3B7B" w:rsidR="00617AAD" w:rsidRPr="003462E4" w:rsidRDefault="00617AAD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2018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85CFB">
        <w:rPr>
          <w:rFonts w:ascii="Arial" w:hAnsi="Arial" w:cs="Arial"/>
          <w:iCs/>
          <w:sz w:val="22"/>
          <w:szCs w:val="22"/>
        </w:rPr>
        <w:t>Centre for Teaching, Learning, and Technology (</w:t>
      </w:r>
      <w:r w:rsidRPr="00B862AF">
        <w:rPr>
          <w:rFonts w:ascii="Arial" w:hAnsi="Arial" w:cs="Arial"/>
          <w:iCs/>
          <w:sz w:val="22"/>
          <w:szCs w:val="22"/>
        </w:rPr>
        <w:t>CTLT</w:t>
      </w:r>
      <w:r w:rsidR="00D85CFB"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 xml:space="preserve"> Spring Institute 2-hour workshop “</w:t>
      </w:r>
      <w:r w:rsidRPr="00617AAD">
        <w:rPr>
          <w:rFonts w:ascii="Arial" w:hAnsi="Arial" w:cs="Arial"/>
          <w:iCs/>
          <w:sz w:val="22"/>
          <w:szCs w:val="22"/>
        </w:rPr>
        <w:t>Integrating data science across undergraduate</w:t>
      </w:r>
      <w:r w:rsidR="00D85CFB">
        <w:rPr>
          <w:rFonts w:ascii="Arial" w:hAnsi="Arial" w:cs="Arial"/>
          <w:iCs/>
          <w:sz w:val="22"/>
          <w:szCs w:val="22"/>
        </w:rPr>
        <w:t xml:space="preserve"> STEM</w:t>
      </w:r>
      <w:r w:rsidRPr="00617AAD">
        <w:rPr>
          <w:rFonts w:ascii="Arial" w:hAnsi="Arial" w:cs="Arial"/>
          <w:iCs/>
          <w:sz w:val="22"/>
          <w:szCs w:val="22"/>
        </w:rPr>
        <w:t xml:space="preserve"> curriculum</w:t>
      </w:r>
      <w:r>
        <w:rPr>
          <w:rFonts w:ascii="Arial" w:hAnsi="Arial" w:cs="Arial"/>
          <w:iCs/>
          <w:sz w:val="22"/>
          <w:szCs w:val="22"/>
        </w:rPr>
        <w:t>”</w:t>
      </w:r>
    </w:p>
    <w:p w14:paraId="4690B722" w14:textId="79F8EA21" w:rsidR="00B93B52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b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Bioinformatics Resource Center</w:t>
      </w:r>
      <w:r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Pr="004A7010">
        <w:rPr>
          <w:rFonts w:ascii="Arial" w:hAnsi="Arial" w:cs="Arial"/>
          <w:iCs/>
          <w:sz w:val="22"/>
          <w:szCs w:val="22"/>
        </w:rPr>
        <w:t>workshops “Microbiota Processing in mothur” and “Microbiota Analysis in R”</w:t>
      </w:r>
      <w:r w:rsidR="00917C57">
        <w:rPr>
          <w:rFonts w:ascii="Arial" w:hAnsi="Arial" w:cs="Arial"/>
          <w:iCs/>
          <w:sz w:val="22"/>
          <w:szCs w:val="22"/>
        </w:rPr>
        <w:t xml:space="preserve"> </w:t>
      </w:r>
      <w:hyperlink r:id="rId18" w:history="1">
        <w:r w:rsidRPr="00D56669">
          <w:rPr>
            <w:rStyle w:val="Hyperlink"/>
            <w:rFonts w:ascii="Arial" w:hAnsi="Arial" w:cs="Arial"/>
            <w:iCs/>
            <w:sz w:val="22"/>
            <w:szCs w:val="22"/>
          </w:rPr>
          <w:t>http://rpubs.com/dillmcfarlan</w:t>
        </w:r>
      </w:hyperlink>
    </w:p>
    <w:p w14:paraId="00BFD5AB" w14:textId="2AA1FBF1" w:rsidR="00335C8B" w:rsidRPr="00D12C27" w:rsidRDefault="00B93B52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</w:t>
      </w:r>
      <w:r w:rsidRPr="004A7010">
        <w:rPr>
          <w:rFonts w:ascii="Arial" w:hAnsi="Arial" w:cs="Arial"/>
          <w:i/>
          <w:iCs/>
          <w:sz w:val="22"/>
          <w:szCs w:val="22"/>
        </w:rPr>
        <w:t xml:space="preserve"> 2016</w:t>
      </w:r>
      <w:r w:rsidR="00D12C27">
        <w:rPr>
          <w:rFonts w:ascii="Arial" w:hAnsi="Arial" w:cs="Arial"/>
          <w:iCs/>
          <w:sz w:val="22"/>
          <w:szCs w:val="22"/>
        </w:rPr>
        <w:tab/>
      </w:r>
      <w:r w:rsidR="00D12C27"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</w:t>
      </w:r>
      <w:r w:rsidR="00D12C27">
        <w:rPr>
          <w:rFonts w:ascii="Arial" w:hAnsi="Arial" w:cs="Arial"/>
          <w:iCs/>
          <w:sz w:val="22"/>
          <w:szCs w:val="22"/>
        </w:rPr>
        <w:t>Bioinformatics Resource Center</w:t>
      </w:r>
      <w:r w:rsidR="00D12C27" w:rsidRPr="004A7010">
        <w:rPr>
          <w:rFonts w:ascii="Arial" w:hAnsi="Arial" w:cs="Arial"/>
          <w:iCs/>
          <w:sz w:val="22"/>
          <w:szCs w:val="22"/>
        </w:rPr>
        <w:t xml:space="preserve"> (BRC) </w:t>
      </w:r>
      <w:r w:rsidR="00D12C27">
        <w:rPr>
          <w:rFonts w:ascii="Arial" w:hAnsi="Arial" w:cs="Arial"/>
          <w:iCs/>
          <w:sz w:val="22"/>
          <w:szCs w:val="22"/>
        </w:rPr>
        <w:t xml:space="preserve">8-hour </w:t>
      </w:r>
      <w:r w:rsidR="00D12C27" w:rsidRPr="004A7010">
        <w:rPr>
          <w:rFonts w:ascii="Arial" w:hAnsi="Arial" w:cs="Arial"/>
          <w:iCs/>
          <w:sz w:val="22"/>
          <w:szCs w:val="22"/>
        </w:rPr>
        <w:t>workshops “Microbiota Processing in mothur” and “Microbiota Analysis in R”</w:t>
      </w:r>
    </w:p>
    <w:p w14:paraId="6C7DE93E" w14:textId="382030E4" w:rsidR="00335C8B" w:rsidRPr="00E672F1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="003B2CF5">
        <w:rPr>
          <w:rFonts w:ascii="Arial" w:hAnsi="Arial" w:cs="Arial"/>
          <w:b/>
          <w:iCs/>
          <w:sz w:val="22"/>
          <w:szCs w:val="22"/>
        </w:rPr>
        <w:t>I</w:t>
      </w:r>
      <w:r w:rsidRPr="000C7183">
        <w:rPr>
          <w:rFonts w:ascii="Arial" w:hAnsi="Arial" w:cs="Arial"/>
          <w:b/>
          <w:iCs/>
          <w:sz w:val="22"/>
          <w:szCs w:val="22"/>
        </w:rPr>
        <w:t>nstructor</w:t>
      </w:r>
      <w:r w:rsidRPr="00E672F1">
        <w:rPr>
          <w:rFonts w:ascii="Arial" w:hAnsi="Arial" w:cs="Arial"/>
          <w:iCs/>
          <w:sz w:val="22"/>
          <w:szCs w:val="22"/>
        </w:rPr>
        <w:t xml:space="preserve"> Universidade Federal de Viçosa, Brazil</w:t>
      </w:r>
      <w:r w:rsidR="00917C57">
        <w:rPr>
          <w:rFonts w:ascii="Arial" w:hAnsi="Arial" w:cs="Arial"/>
          <w:iCs/>
          <w:sz w:val="22"/>
          <w:szCs w:val="22"/>
        </w:rPr>
        <w:t>, 4-day short course “</w:t>
      </w:r>
      <w:r w:rsidR="002C7DE4" w:rsidRPr="002C7DE4">
        <w:rPr>
          <w:rFonts w:ascii="Arial" w:hAnsi="Arial" w:cs="Arial"/>
          <w:iCs/>
          <w:sz w:val="22"/>
          <w:szCs w:val="22"/>
        </w:rPr>
        <w:t>Investigating the microbiota using the Illumina MiSeq: from design to analysis</w:t>
      </w:r>
      <w:r w:rsidR="00917C57">
        <w:rPr>
          <w:rFonts w:ascii="Arial" w:hAnsi="Arial" w:cs="Arial"/>
          <w:iCs/>
          <w:sz w:val="22"/>
          <w:szCs w:val="22"/>
        </w:rPr>
        <w:t>”</w:t>
      </w:r>
    </w:p>
    <w:p w14:paraId="56DAE96A" w14:textId="27397BB9" w:rsidR="007A7E57" w:rsidRDefault="007A7E57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Teaching assistantships</w:t>
      </w:r>
    </w:p>
    <w:p w14:paraId="73BABA60" w14:textId="28E23FAA" w:rsidR="00ED102C" w:rsidRPr="00CA48F1" w:rsidRDefault="00ED102C" w:rsidP="0085421F">
      <w:pPr>
        <w:pStyle w:val="NormalWeb"/>
        <w:tabs>
          <w:tab w:val="left" w:pos="1440"/>
        </w:tabs>
        <w:spacing w:before="120" w:beforeAutospacing="0" w:after="12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="0006549A">
        <w:rPr>
          <w:rFonts w:ascii="Arial" w:hAnsi="Arial" w:cs="Arial"/>
          <w:iCs/>
          <w:sz w:val="22"/>
          <w:szCs w:val="22"/>
        </w:rPr>
        <w:t>aryotes lab</w:t>
      </w:r>
      <w:r>
        <w:rPr>
          <w:rFonts w:ascii="Arial" w:hAnsi="Arial" w:cs="Arial"/>
          <w:iCs/>
          <w:sz w:val="22"/>
          <w:szCs w:val="22"/>
        </w:rPr>
        <w:t xml:space="preserve"> (MICRO551)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0A2E1A2E" w14:textId="4D744453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25AF1A99" w14:textId="607C3CBC" w:rsidR="00ED102C" w:rsidRPr="00E672F1" w:rsidRDefault="00ED102C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 w:rsidRPr="00ED10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CEDF62B" w14:textId="27AE1AA9" w:rsidR="00335C8B" w:rsidRPr="00B76868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Genetics lab (BIOL311)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 w:rsidR="007A7E57">
        <w:rPr>
          <w:rFonts w:ascii="Arial" w:hAnsi="Arial" w:cs="Arial"/>
          <w:sz w:val="22"/>
          <w:szCs w:val="22"/>
        </w:rPr>
        <w:t xml:space="preserve">) </w:t>
      </w:r>
      <w:r w:rsidR="000E3122">
        <w:rPr>
          <w:rFonts w:ascii="Arial" w:hAnsi="Arial" w:cs="Arial"/>
          <w:sz w:val="22"/>
          <w:szCs w:val="22"/>
        </w:rPr>
        <w:t>at U. of Puget Sound</w:t>
      </w:r>
    </w:p>
    <w:p w14:paraId="70099FB8" w14:textId="0F36F5EE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3C41365A" w14:textId="7C5B0F0B" w:rsidR="00335C8B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50D2665D" w14:textId="51E14391" w:rsidR="00B036EA" w:rsidRPr="00D00112" w:rsidRDefault="00B036EA" w:rsidP="00B036EA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="00B80F57">
        <w:rPr>
          <w:rFonts w:ascii="Arial" w:hAnsi="Arial" w:cs="Arial"/>
          <w:sz w:val="22"/>
          <w:szCs w:val="22"/>
        </w:rPr>
        <w:t xml:space="preserve">General Chemistry I </w:t>
      </w:r>
      <w:r w:rsidR="00B80F57" w:rsidRPr="00E672F1">
        <w:rPr>
          <w:rFonts w:ascii="Arial" w:hAnsi="Arial" w:cs="Arial"/>
          <w:sz w:val="22"/>
          <w:szCs w:val="22"/>
        </w:rPr>
        <w:t>lab</w:t>
      </w:r>
      <w:r w:rsidR="00B80F57">
        <w:rPr>
          <w:rFonts w:ascii="Arial" w:hAnsi="Arial" w:cs="Arial"/>
          <w:sz w:val="22"/>
          <w:szCs w:val="22"/>
        </w:rPr>
        <w:t xml:space="preserve"> (CHEM110) </w:t>
      </w:r>
      <w:r w:rsidR="00B80F57">
        <w:rPr>
          <w:rFonts w:ascii="Arial" w:hAnsi="Arial" w:cs="Arial"/>
          <w:i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</w:t>
      </w:r>
      <w:r w:rsidRPr="007A7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Puget Sound</w:t>
      </w:r>
    </w:p>
    <w:p w14:paraId="1778C411" w14:textId="6A376CF7" w:rsidR="00335C8B" w:rsidRPr="00D674F2" w:rsidRDefault="00335C8B" w:rsidP="0085421F">
      <w:pPr>
        <w:pStyle w:val="NormalWeb"/>
        <w:spacing w:before="120" w:beforeAutospacing="0" w:after="120" w:afterAutospacing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</w:t>
      </w:r>
      <w:r w:rsidR="007A7E57" w:rsidRPr="007A7E57">
        <w:rPr>
          <w:rFonts w:ascii="Arial" w:hAnsi="Arial" w:cs="Arial"/>
          <w:sz w:val="22"/>
          <w:szCs w:val="22"/>
        </w:rPr>
        <w:t xml:space="preserve"> </w:t>
      </w:r>
      <w:r w:rsidR="007A7E57">
        <w:rPr>
          <w:rFonts w:ascii="Arial" w:hAnsi="Arial" w:cs="Arial"/>
          <w:sz w:val="22"/>
          <w:szCs w:val="22"/>
        </w:rPr>
        <w:t>at U. of Puget Sound</w:t>
      </w:r>
    </w:p>
    <w:p w14:paraId="640B33B4" w14:textId="77777777" w:rsidR="00377136" w:rsidRPr="00E672F1" w:rsidRDefault="00377136" w:rsidP="00C3793C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MENTORING</w:t>
      </w:r>
    </w:p>
    <w:p w14:paraId="1CCB6027" w14:textId="77777777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outlineLvl w:val="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413470E4" w14:textId="77777777" w:rsidR="0037713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 xml:space="preserve">Lisa McEwen (graduate). Now </w:t>
      </w:r>
      <w:r w:rsidRPr="00895926">
        <w:rPr>
          <w:rFonts w:ascii="Arial" w:hAnsi="Arial" w:cs="Arial"/>
          <w:iCs/>
          <w:sz w:val="22"/>
          <w:szCs w:val="22"/>
        </w:rPr>
        <w:t>Medical Genetics</w:t>
      </w:r>
      <w:r>
        <w:rPr>
          <w:rFonts w:ascii="Arial" w:hAnsi="Arial" w:cs="Arial"/>
          <w:iCs/>
          <w:sz w:val="22"/>
          <w:szCs w:val="22"/>
        </w:rPr>
        <w:t xml:space="preserve"> PhD candidate at U. of British Columbia, class of 2014</w:t>
      </w:r>
    </w:p>
    <w:p w14:paraId="13DBA190" w14:textId="77777777" w:rsidR="00377136" w:rsidRPr="00182837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  <w:t>Kris Hong (undergraduate). Now Statistics 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U. of British Columbia, class of 2018 </w:t>
      </w:r>
    </w:p>
    <w:p w14:paraId="6BD1D6C5" w14:textId="72B9D3E5" w:rsidR="00377136" w:rsidRPr="00C96466" w:rsidRDefault="00377136" w:rsidP="00B93B52">
      <w:pPr>
        <w:pStyle w:val="NormalWeb"/>
        <w:spacing w:before="120" w:beforeAutospacing="0" w:after="0" w:afterAutospacing="0"/>
        <w:ind w:left="1418" w:hanging="1418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2F2EA6"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 xml:space="preserve">Julia Beni (visiting graduate). Now </w:t>
      </w:r>
      <w:r w:rsidRPr="002E3090">
        <w:rPr>
          <w:rFonts w:ascii="Arial" w:hAnsi="Arial" w:cs="Arial"/>
          <w:iCs/>
          <w:sz w:val="22"/>
          <w:szCs w:val="22"/>
        </w:rPr>
        <w:t>Environmental Engineering</w:t>
      </w:r>
      <w:r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6C292C04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28A7763" w14:textId="77777777" w:rsidR="00377136" w:rsidRDefault="00377136" w:rsidP="00377136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1512D407" w14:textId="77777777" w:rsidR="00377136" w:rsidRDefault="00377136" w:rsidP="00377136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r w:rsidRPr="004D426A">
        <w:rPr>
          <w:rFonts w:ascii="Arial" w:hAnsi="Arial" w:cs="Arial"/>
          <w:iCs/>
          <w:sz w:val="22"/>
          <w:szCs w:val="22"/>
        </w:rPr>
        <w:t>Xiaoxia Dai</w:t>
      </w:r>
    </w:p>
    <w:p w14:paraId="0E5CD9D4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Dairy science: Elif Günal, Megan Kulow, Stephanie Metzger</w:t>
      </w:r>
    </w:p>
    <w:p w14:paraId="1B1D56DC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Entomology: Rachel Arango</w:t>
      </w:r>
    </w:p>
    <w:p w14:paraId="4F99FC47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Population Health: Shannah Eggers</w:t>
      </w:r>
    </w:p>
    <w:p w14:paraId="61701F22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25675869" w14:textId="77777777" w:rsidR="00377136" w:rsidRDefault="00377136" w:rsidP="00377136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Veterinary Medicine: Austin Zeng, Katie Neil, Kelly Anklam</w:t>
      </w:r>
    </w:p>
    <w:p w14:paraId="08B76DB1" w14:textId="77777777" w:rsidR="00377136" w:rsidRPr="00023E3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7FF7E5F4" w14:textId="77777777" w:rsidR="00377136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43DCCDB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31E8DA48" w14:textId="77777777" w:rsidR="00377136" w:rsidRPr="00FC31FC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Viçosa,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0AC523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Papalia-Beatty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139A668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Speich (undergraduate). Now </w:t>
      </w:r>
      <w:r>
        <w:rPr>
          <w:rFonts w:ascii="Arial" w:hAnsi="Arial" w:cs="Arial"/>
          <w:sz w:val="22"/>
          <w:szCs w:val="22"/>
        </w:rPr>
        <w:t>quality control laboratory t</w:t>
      </w:r>
      <w:r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0BB1C3B1" w14:textId="77777777" w:rsidR="00377136" w:rsidRPr="00E672F1" w:rsidRDefault="00377136" w:rsidP="0037713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Sonia Chris-Ukah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3DAD23F5" w14:textId="77777777" w:rsidR="00377136" w:rsidRDefault="00377136" w:rsidP="00377136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B96BBD8" w14:textId="77777777" w:rsidR="001678A1" w:rsidRPr="00E672F1" w:rsidRDefault="001678A1" w:rsidP="00D01950">
      <w:pPr>
        <w:pStyle w:val="NormalWeb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5F70D941" w14:textId="77777777" w:rsidR="00C3793C" w:rsidRPr="004F49EE" w:rsidRDefault="00C3793C" w:rsidP="00C3793C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43DD0147" w14:textId="71E19C57" w:rsidR="002F2EA6" w:rsidRPr="00CB611C" w:rsidRDefault="002F2EA6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ab/>
      </w:r>
      <w:r w:rsidRPr="00173CD6">
        <w:rPr>
          <w:rFonts w:ascii="Arial" w:hAnsi="Arial" w:cs="Arial"/>
          <w:sz w:val="22"/>
          <w:szCs w:val="22"/>
        </w:rPr>
        <w:t xml:space="preserve">Romano KA, </w:t>
      </w:r>
      <w:r>
        <w:rPr>
          <w:rFonts w:ascii="Arial" w:hAnsi="Arial" w:cs="Arial"/>
          <w:b/>
          <w:sz w:val="22"/>
          <w:szCs w:val="22"/>
        </w:rPr>
        <w:t xml:space="preserve">Dill-McFarland </w:t>
      </w:r>
      <w:r w:rsidRPr="00173CD6">
        <w:rPr>
          <w:rFonts w:ascii="Arial" w:hAnsi="Arial" w:cs="Arial"/>
          <w:b/>
          <w:sz w:val="22"/>
          <w:szCs w:val="22"/>
        </w:rPr>
        <w:t>KA</w:t>
      </w:r>
      <w:r>
        <w:rPr>
          <w:rFonts w:ascii="Arial" w:hAnsi="Arial" w:cs="Arial"/>
          <w:sz w:val="22"/>
          <w:szCs w:val="22"/>
        </w:rPr>
        <w:t xml:space="preserve">, Kasahara K, Kerby RL, Vivas EI, </w:t>
      </w:r>
      <w:r w:rsidRPr="00173CD6">
        <w:rPr>
          <w:rFonts w:ascii="Arial" w:hAnsi="Arial" w:cs="Arial"/>
          <w:sz w:val="22"/>
          <w:szCs w:val="22"/>
        </w:rPr>
        <w:t xml:space="preserve">Amador-Noguez D, </w:t>
      </w:r>
      <w:r>
        <w:rPr>
          <w:rFonts w:ascii="Arial" w:hAnsi="Arial" w:cs="Arial"/>
          <w:sz w:val="22"/>
          <w:szCs w:val="22"/>
        </w:rPr>
        <w:t xml:space="preserve">Herd P, </w:t>
      </w:r>
      <w:r w:rsidRPr="00173CD6">
        <w:rPr>
          <w:rFonts w:ascii="Arial" w:hAnsi="Arial" w:cs="Arial"/>
          <w:sz w:val="22"/>
          <w:szCs w:val="22"/>
        </w:rPr>
        <w:t>Rey FE.</w:t>
      </w:r>
      <w:r>
        <w:rPr>
          <w:rFonts w:ascii="Arial" w:hAnsi="Arial" w:cs="Arial"/>
          <w:sz w:val="22"/>
          <w:szCs w:val="22"/>
        </w:rPr>
        <w:t xml:space="preserve"> </w:t>
      </w:r>
      <w:r w:rsidRPr="00173CD6">
        <w:rPr>
          <w:rFonts w:ascii="Arial" w:hAnsi="Arial" w:cs="Arial"/>
          <w:sz w:val="22"/>
          <w:szCs w:val="22"/>
        </w:rPr>
        <w:t>Fecal Aliquot Straw Technique (FAST) allow</w:t>
      </w:r>
      <w:r w:rsidR="00CB611C">
        <w:rPr>
          <w:rFonts w:ascii="Arial" w:hAnsi="Arial" w:cs="Arial"/>
          <w:sz w:val="22"/>
          <w:szCs w:val="22"/>
        </w:rPr>
        <w:t>s for easy and reproducible sub</w:t>
      </w:r>
      <w:r w:rsidRPr="00173CD6">
        <w:rPr>
          <w:rFonts w:ascii="Arial" w:hAnsi="Arial" w:cs="Arial"/>
          <w:sz w:val="22"/>
          <w:szCs w:val="22"/>
        </w:rPr>
        <w:t>sampling: Assessing interpersonal variation in trimethylamine-</w:t>
      </w:r>
      <w:r w:rsidRPr="00CB611C">
        <w:rPr>
          <w:rFonts w:ascii="Arial" w:hAnsi="Arial" w:cs="Arial"/>
          <w:i/>
          <w:sz w:val="22"/>
          <w:szCs w:val="22"/>
        </w:rPr>
        <w:t>N</w:t>
      </w:r>
      <w:r w:rsidRPr="00173CD6">
        <w:rPr>
          <w:rFonts w:ascii="Arial" w:hAnsi="Arial" w:cs="Arial"/>
          <w:sz w:val="22"/>
          <w:szCs w:val="22"/>
        </w:rPr>
        <w:t>-oxide (TMAO) accumulation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Microbiome</w:t>
      </w:r>
      <w:r>
        <w:rPr>
          <w:rFonts w:ascii="Arial" w:hAnsi="Arial" w:cs="Arial"/>
          <w:sz w:val="22"/>
          <w:szCs w:val="22"/>
        </w:rPr>
        <w:t xml:space="preserve"> </w:t>
      </w:r>
      <w:r w:rsidR="00CB611C">
        <w:rPr>
          <w:rFonts w:ascii="Arial" w:hAnsi="Arial" w:cs="Arial"/>
          <w:sz w:val="22"/>
          <w:szCs w:val="22"/>
        </w:rPr>
        <w:t xml:space="preserve">6(1): 91 </w:t>
      </w:r>
      <w:r w:rsidR="00CB611C" w:rsidRPr="00CB611C">
        <w:rPr>
          <w:rFonts w:ascii="Arial" w:hAnsi="Arial" w:cs="Arial"/>
          <w:sz w:val="22"/>
          <w:szCs w:val="22"/>
        </w:rPr>
        <w:t xml:space="preserve">doi: </w:t>
      </w:r>
      <w:hyperlink r:id="rId19" w:history="1"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10.1186/s4</w:t>
        </w:r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0</w:t>
        </w:r>
        <w:r w:rsidR="00CB611C" w:rsidRPr="00CB611C">
          <w:rPr>
            <w:rStyle w:val="Hyperlink"/>
            <w:rFonts w:ascii="Arial" w:hAnsi="Arial" w:cs="Arial"/>
            <w:sz w:val="22"/>
            <w:szCs w:val="22"/>
          </w:rPr>
          <w:t>168-018-0458-8</w:t>
        </w:r>
      </w:hyperlink>
    </w:p>
    <w:p w14:paraId="6C7F921A" w14:textId="6EE62797" w:rsidR="003B1CD0" w:rsidRPr="003B3405" w:rsidRDefault="003B1CD0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>Dias J, Marcondes MI,</w:t>
      </w:r>
      <w:r>
        <w:rPr>
          <w:rFonts w:ascii="Arial" w:hAnsi="Arial" w:cs="Arial"/>
          <w:bCs/>
          <w:sz w:val="22"/>
          <w:szCs w:val="22"/>
        </w:rPr>
        <w:t xml:space="preserve"> de Souza SM, da Mata BC, Noronha MF, Resende RT, Machado FS, Mantovani HC,</w:t>
      </w:r>
      <w:r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E672F1">
        <w:rPr>
          <w:rFonts w:ascii="Arial" w:hAnsi="Arial" w:cs="Arial"/>
          <w:bCs/>
          <w:sz w:val="22"/>
          <w:szCs w:val="22"/>
        </w:rPr>
        <w:t>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D5CE7">
        <w:rPr>
          <w:rFonts w:ascii="Arial" w:hAnsi="Arial" w:cs="Arial"/>
          <w:bCs/>
          <w:sz w:val="22"/>
          <w:szCs w:val="22"/>
        </w:rPr>
        <w:t>2018</w:t>
      </w:r>
      <w:r w:rsidR="00D01950">
        <w:rPr>
          <w:rFonts w:ascii="Arial" w:hAnsi="Arial" w:cs="Arial"/>
          <w:bCs/>
          <w:sz w:val="22"/>
          <w:szCs w:val="22"/>
        </w:rPr>
        <w:t>.</w:t>
      </w:r>
      <w:r w:rsidR="000D5CE7">
        <w:rPr>
          <w:rFonts w:ascii="Arial" w:hAnsi="Arial" w:cs="Arial"/>
          <w:bCs/>
          <w:sz w:val="22"/>
          <w:szCs w:val="22"/>
        </w:rPr>
        <w:t xml:space="preserve"> </w:t>
      </w:r>
      <w:r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Pr="0002521B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Cs/>
          <w:sz w:val="22"/>
          <w:szCs w:val="22"/>
          <w:u w:val="single"/>
        </w:rPr>
        <w:t>Appl Environ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F4683C">
        <w:rPr>
          <w:rFonts w:ascii="Arial" w:hAnsi="Arial" w:cs="Arial"/>
          <w:bCs/>
          <w:sz w:val="22"/>
          <w:szCs w:val="22"/>
        </w:rPr>
        <w:t>84(9).</w:t>
      </w:r>
      <w:r w:rsidR="00AE7738">
        <w:rPr>
          <w:rFonts w:ascii="Arial" w:hAnsi="Arial" w:cs="Arial"/>
          <w:bCs/>
          <w:sz w:val="22"/>
          <w:szCs w:val="22"/>
        </w:rPr>
        <w:t xml:space="preserve"> </w:t>
      </w:r>
      <w:r w:rsidR="00AE7738" w:rsidRPr="003B3405">
        <w:rPr>
          <w:rFonts w:ascii="Arial" w:hAnsi="Arial" w:cs="Arial"/>
          <w:bCs/>
          <w:sz w:val="22"/>
          <w:szCs w:val="22"/>
        </w:rPr>
        <w:t xml:space="preserve">doi: </w:t>
      </w:r>
      <w:hyperlink r:id="rId20" w:history="1"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10.1128/AEM</w:t>
        </w:r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.</w:t>
        </w:r>
        <w:r w:rsidR="00AE7738" w:rsidRPr="004E707A">
          <w:rPr>
            <w:rStyle w:val="Hyperlink"/>
            <w:rFonts w:ascii="Arial" w:hAnsi="Arial" w:cs="Arial"/>
            <w:bCs/>
            <w:sz w:val="22"/>
            <w:szCs w:val="22"/>
          </w:rPr>
          <w:t>02675-17</w:t>
        </w:r>
      </w:hyperlink>
    </w:p>
    <w:p w14:paraId="28E8E09B" w14:textId="77777777" w:rsidR="00C3793C" w:rsidRDefault="00C3793C" w:rsidP="00C3793C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369262E6" w14:textId="77777777" w:rsidR="00C3793C" w:rsidRPr="00BF355F" w:rsidRDefault="00C3793C" w:rsidP="00C3793C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(con’t)</w:t>
      </w:r>
    </w:p>
    <w:p w14:paraId="2ACAB980" w14:textId="0E74959C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Kouba AJ, Willard ST, Suen G, Brown AE. </w:t>
      </w:r>
      <w:r w:rsidR="00D674F2">
        <w:rPr>
          <w:rFonts w:ascii="Arial" w:hAnsi="Arial" w:cs="Arial"/>
          <w:sz w:val="22"/>
          <w:szCs w:val="22"/>
        </w:rPr>
        <w:t>2018</w:t>
      </w:r>
      <w:r w:rsidR="00D01950">
        <w:rPr>
          <w:rFonts w:ascii="Arial" w:hAnsi="Arial" w:cs="Arial"/>
          <w:sz w:val="22"/>
          <w:szCs w:val="22"/>
        </w:rPr>
        <w:t>.</w:t>
      </w:r>
      <w:r w:rsidR="00D674F2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Dietary changes during weaning shape the gut microbiota of red pandas </w:t>
      </w:r>
      <w:r w:rsidRPr="00E672F1">
        <w:rPr>
          <w:rFonts w:ascii="Arial" w:hAnsi="Arial" w:cs="Arial"/>
          <w:i/>
          <w:sz w:val="22"/>
          <w:szCs w:val="22"/>
        </w:rPr>
        <w:t>Ailurus fulgens</w:t>
      </w:r>
      <w:r w:rsidRPr="00E672F1">
        <w:rPr>
          <w:rFonts w:ascii="Arial" w:hAnsi="Arial" w:cs="Arial"/>
          <w:sz w:val="22"/>
          <w:szCs w:val="22"/>
        </w:rPr>
        <w:t xml:space="preserve">). </w:t>
      </w:r>
      <w:r w:rsidRPr="002F4CA3">
        <w:rPr>
          <w:rFonts w:ascii="Arial" w:hAnsi="Arial" w:cs="Arial"/>
          <w:bCs/>
          <w:sz w:val="22"/>
          <w:szCs w:val="22"/>
          <w:u w:val="single"/>
        </w:rPr>
        <w:t>Conserv Physiol</w:t>
      </w:r>
      <w:r w:rsidR="00D674F2">
        <w:rPr>
          <w:rFonts w:ascii="Arial" w:hAnsi="Arial" w:cs="Arial"/>
          <w:bCs/>
          <w:sz w:val="22"/>
          <w:szCs w:val="22"/>
        </w:rPr>
        <w:t xml:space="preserve"> 6(1)</w:t>
      </w:r>
      <w:r w:rsidR="00F4683C">
        <w:rPr>
          <w:rFonts w:ascii="Arial" w:hAnsi="Arial" w:cs="Arial"/>
          <w:bCs/>
          <w:sz w:val="22"/>
          <w:szCs w:val="22"/>
        </w:rPr>
        <w:t>: cox075</w:t>
      </w:r>
      <w:r w:rsidR="00D674F2">
        <w:rPr>
          <w:rFonts w:ascii="Arial" w:hAnsi="Arial" w:cs="Arial"/>
          <w:bCs/>
          <w:sz w:val="22"/>
          <w:szCs w:val="22"/>
        </w:rPr>
        <w:t xml:space="preserve">.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1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10.1093/conphy</w:t>
        </w:r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s</w:t>
        </w:r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/cox075</w:t>
        </w:r>
      </w:hyperlink>
    </w:p>
    <w:p w14:paraId="29C2CDDF" w14:textId="2A51598E" w:rsidR="00D84F62" w:rsidRDefault="0057556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Cunha CS, Veloso CM, Marcondes MI, Mantovani HC, Tomich TR, </w:t>
      </w:r>
      <w:r w:rsidR="001678A1">
        <w:rPr>
          <w:rFonts w:ascii="Arial" w:hAnsi="Arial" w:cs="Arial"/>
          <w:bCs/>
          <w:sz w:val="22"/>
          <w:szCs w:val="22"/>
        </w:rPr>
        <w:t xml:space="preserve">Periera LGR, Ferreira MF, </w:t>
      </w:r>
      <w:r w:rsidR="001678A1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1678A1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 xml:space="preserve">, </w:t>
      </w:r>
      <w:r w:rsidR="001678A1" w:rsidRPr="00E672F1">
        <w:rPr>
          <w:rFonts w:ascii="Arial" w:hAnsi="Arial" w:cs="Arial"/>
          <w:bCs/>
          <w:sz w:val="22"/>
          <w:szCs w:val="22"/>
        </w:rPr>
        <w:t>Suen G</w:t>
      </w:r>
      <w:r w:rsidR="001678A1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 </w:t>
      </w:r>
      <w:r w:rsidR="00D01950">
        <w:rPr>
          <w:rFonts w:ascii="Arial" w:hAnsi="Arial" w:cs="Arial"/>
          <w:bCs/>
          <w:sz w:val="22"/>
          <w:szCs w:val="22"/>
        </w:rPr>
        <w:t>2017.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782795">
        <w:rPr>
          <w:rFonts w:ascii="Arial" w:hAnsi="Arial" w:cs="Arial"/>
          <w:bCs/>
          <w:sz w:val="22"/>
          <w:szCs w:val="22"/>
        </w:rPr>
        <w:t>production traits in Hols</w:t>
      </w:r>
      <w:r w:rsidR="001678A1">
        <w:rPr>
          <w:rFonts w:ascii="Arial" w:hAnsi="Arial" w:cs="Arial"/>
          <w:bCs/>
          <w:sz w:val="22"/>
          <w:szCs w:val="22"/>
        </w:rPr>
        <w:t>tein cows in a tropical climate</w:t>
      </w:r>
      <w:r w:rsidR="001678A1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1678A1">
        <w:rPr>
          <w:rFonts w:ascii="Arial" w:hAnsi="Arial" w:cs="Arial"/>
          <w:bCs/>
          <w:sz w:val="22"/>
          <w:szCs w:val="22"/>
          <w:u w:val="single"/>
        </w:rPr>
        <w:t xml:space="preserve">Syst Appl </w:t>
      </w:r>
      <w:r w:rsidR="001678A1"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r w:rsidR="001678A1">
        <w:rPr>
          <w:rFonts w:ascii="Arial" w:hAnsi="Arial" w:cs="Arial"/>
          <w:bCs/>
          <w:sz w:val="22"/>
          <w:szCs w:val="22"/>
        </w:rPr>
        <w:t xml:space="preserve"> </w:t>
      </w:r>
      <w:r w:rsidR="001678A1" w:rsidRPr="00682DB9">
        <w:rPr>
          <w:rFonts w:ascii="Arial" w:hAnsi="Arial" w:cs="Arial"/>
          <w:bCs/>
          <w:sz w:val="22"/>
          <w:szCs w:val="22"/>
        </w:rPr>
        <w:t>40(8):</w:t>
      </w:r>
      <w:r w:rsidR="001678A1">
        <w:rPr>
          <w:rFonts w:ascii="Arial" w:hAnsi="Arial" w:cs="Arial"/>
          <w:bCs/>
          <w:sz w:val="22"/>
          <w:szCs w:val="22"/>
        </w:rPr>
        <w:t xml:space="preserve"> 492-</w:t>
      </w:r>
      <w:r w:rsidR="001678A1" w:rsidRPr="00682DB9">
        <w:rPr>
          <w:rFonts w:ascii="Arial" w:hAnsi="Arial" w:cs="Arial"/>
          <w:bCs/>
          <w:sz w:val="22"/>
          <w:szCs w:val="22"/>
        </w:rPr>
        <w:t>99</w:t>
      </w:r>
      <w:r w:rsidR="001678A1">
        <w:rPr>
          <w:rFonts w:ascii="Arial" w:hAnsi="Arial" w:cs="Arial"/>
          <w:bCs/>
          <w:sz w:val="22"/>
          <w:szCs w:val="22"/>
        </w:rPr>
        <w:t>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2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10.1016/j.syapm.2</w:t>
        </w:r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0</w:t>
        </w:r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17.07.008</w:t>
        </w:r>
      </w:hyperlink>
    </w:p>
    <w:p w14:paraId="300EA70E" w14:textId="43F6D52D" w:rsidR="00575561" w:rsidRPr="00D84F62" w:rsidRDefault="00575561" w:rsidP="0057556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>, Brandao</w:t>
      </w:r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>, Suen</w:t>
      </w:r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Faciola AP. 2017. </w:t>
      </w:r>
      <w:r w:rsidRPr="00F4705B">
        <w:rPr>
          <w:rFonts w:ascii="Arial" w:hAnsi="Arial" w:cs="Arial"/>
          <w:bCs/>
          <w:sz w:val="22"/>
          <w:szCs w:val="22"/>
        </w:rPr>
        <w:t>Camelina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>Front Microbiol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  <w:r w:rsidR="004E707A">
        <w:rPr>
          <w:rFonts w:ascii="Arial" w:hAnsi="Arial" w:cs="Arial"/>
          <w:bCs/>
          <w:sz w:val="22"/>
          <w:szCs w:val="22"/>
        </w:rPr>
        <w:t xml:space="preserve"> </w:t>
      </w:r>
      <w:r w:rsidR="004E707A" w:rsidRPr="004E707A">
        <w:rPr>
          <w:rFonts w:ascii="Arial" w:hAnsi="Arial" w:cs="Arial"/>
          <w:bCs/>
          <w:sz w:val="22"/>
          <w:szCs w:val="22"/>
        </w:rPr>
        <w:t xml:space="preserve">doi: </w:t>
      </w:r>
      <w:hyperlink r:id="rId23" w:history="1">
        <w:r w:rsidR="004E707A" w:rsidRPr="004E707A">
          <w:rPr>
            <w:rStyle w:val="Hyperlink"/>
            <w:rFonts w:ascii="Arial" w:hAnsi="Arial" w:cs="Arial"/>
            <w:bCs/>
            <w:sz w:val="22"/>
            <w:szCs w:val="22"/>
          </w:rPr>
          <w:t>10.3389/fmicb.2017.02147</w:t>
        </w:r>
      </w:hyperlink>
    </w:p>
    <w:p w14:paraId="7BEB1B2A" w14:textId="48DF0D51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>, Kerby</w:t>
      </w:r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>, Merluzzi</w:t>
      </w:r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>, Carlsson</w:t>
      </w:r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>, Blennow</w:t>
      </w:r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Bend</w:t>
      </w:r>
      <w:r>
        <w:rPr>
          <w:rFonts w:ascii="Arial" w:hAnsi="Arial" w:cs="Arial"/>
          <w:sz w:val="22"/>
          <w:szCs w:val="22"/>
        </w:rPr>
        <w:t>lina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2017.</w:t>
      </w:r>
      <w:r>
        <w:rPr>
          <w:rFonts w:ascii="Arial" w:hAnsi="Arial" w:cs="Arial"/>
          <w:sz w:val="22"/>
          <w:szCs w:val="22"/>
        </w:rPr>
        <w:t xml:space="preserve">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  <w:u w:val="single"/>
        </w:rPr>
        <w:t>Sci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  <w:r w:rsidR="00575561">
        <w:rPr>
          <w:rFonts w:ascii="Arial" w:hAnsi="Arial" w:cs="Arial"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24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10.1038/s41598-017-13601-y</w:t>
        </w:r>
      </w:hyperlink>
    </w:p>
    <w:p w14:paraId="057E1884" w14:textId="4468500B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Marcondes MI, Noronha MF, Resende RT, Machado FS, Mantovani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>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bCs/>
          <w:sz w:val="22"/>
          <w:szCs w:val="22"/>
        </w:rPr>
        <w:t>. 2017.</w:t>
      </w:r>
      <w:r w:rsidRPr="00CE5B8F">
        <w:rPr>
          <w:rFonts w:ascii="Arial" w:hAnsi="Arial" w:cs="Arial"/>
          <w:bCs/>
          <w:sz w:val="22"/>
          <w:szCs w:val="22"/>
        </w:rPr>
        <w:t xml:space="preserve">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  <w:r w:rsidR="00575561">
        <w:rPr>
          <w:rFonts w:ascii="Arial" w:hAnsi="Arial" w:cs="Arial"/>
          <w:bCs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bCs/>
          <w:sz w:val="22"/>
          <w:szCs w:val="22"/>
        </w:rPr>
        <w:t xml:space="preserve">doi: </w:t>
      </w:r>
      <w:hyperlink r:id="rId25" w:history="1">
        <w:r w:rsidR="00575561" w:rsidRPr="00575561">
          <w:rPr>
            <w:rStyle w:val="Hyperlink"/>
            <w:rFonts w:ascii="Arial" w:hAnsi="Arial" w:cs="Arial"/>
            <w:bCs/>
            <w:sz w:val="22"/>
            <w:szCs w:val="22"/>
          </w:rPr>
          <w:t>10.3389/fmicb.2017.01553</w:t>
        </w:r>
      </w:hyperlink>
    </w:p>
    <w:p w14:paraId="517F35FA" w14:textId="4C950759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Suen G. </w:t>
      </w:r>
      <w:r w:rsidR="00D01950">
        <w:rPr>
          <w:rFonts w:ascii="Arial" w:hAnsi="Arial" w:cs="Arial"/>
          <w:sz w:val="22"/>
          <w:szCs w:val="22"/>
        </w:rPr>
        <w:t>2017.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Microbial </w:t>
      </w:r>
      <w:r w:rsidRPr="00575561">
        <w:rPr>
          <w:rFonts w:ascii="Arial" w:hAnsi="Arial" w:cs="Arial"/>
          <w:sz w:val="22"/>
          <w:szCs w:val="22"/>
        </w:rPr>
        <w:t xml:space="preserve">succession in the gastrointestinal tract of dairy cows from 2 weeks to first lactation. </w:t>
      </w:r>
      <w:r w:rsidRPr="00575561">
        <w:rPr>
          <w:rFonts w:ascii="Arial" w:hAnsi="Arial" w:cs="Arial"/>
          <w:sz w:val="22"/>
          <w:szCs w:val="22"/>
          <w:u w:val="single"/>
        </w:rPr>
        <w:t>Sci Rep</w:t>
      </w:r>
      <w:r w:rsidRPr="00575561">
        <w:rPr>
          <w:rFonts w:ascii="Arial" w:hAnsi="Arial" w:cs="Arial"/>
          <w:sz w:val="22"/>
          <w:szCs w:val="22"/>
        </w:rPr>
        <w:t xml:space="preserve"> 7: 40864.</w:t>
      </w:r>
      <w:r w:rsidR="00575561" w:rsidRPr="00575561">
        <w:rPr>
          <w:rFonts w:ascii="Arial" w:hAnsi="Arial" w:cs="Arial"/>
          <w:sz w:val="22"/>
          <w:szCs w:val="22"/>
        </w:rPr>
        <w:t xml:space="preserve"> doi: </w:t>
      </w:r>
      <w:hyperlink r:id="rId26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10.1038/srep40864</w:t>
        </w:r>
      </w:hyperlink>
    </w:p>
    <w:p w14:paraId="1846903D" w14:textId="7FD2B1D3" w:rsidR="001678A1" w:rsidRPr="0057556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  <w:t xml:space="preserve">Jetté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, Han</w:t>
      </w:r>
      <w:r w:rsidR="00D01950">
        <w:rPr>
          <w:rFonts w:ascii="Arial" w:hAnsi="Arial" w:cs="Arial"/>
          <w:sz w:val="22"/>
          <w:szCs w:val="22"/>
        </w:rPr>
        <w:t>shew AS, Suen G, Thibeault SL. 2016.</w:t>
      </w:r>
      <w:r w:rsidRPr="00CE5B8F">
        <w:rPr>
          <w:rFonts w:ascii="Arial" w:hAnsi="Arial" w:cs="Arial"/>
          <w:sz w:val="22"/>
          <w:szCs w:val="22"/>
        </w:rPr>
        <w:t xml:space="preserve"> The human laryngeal microbiome: effects of cigarette smoke and reflux. </w:t>
      </w:r>
      <w:r w:rsidRPr="00CE5B8F">
        <w:rPr>
          <w:rFonts w:ascii="Arial" w:hAnsi="Arial" w:cs="Arial"/>
          <w:sz w:val="22"/>
          <w:szCs w:val="22"/>
          <w:u w:val="single"/>
        </w:rPr>
        <w:t>Sci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  <w:r w:rsidR="00575561">
        <w:rPr>
          <w:rFonts w:ascii="Arial" w:hAnsi="Arial" w:cs="Arial"/>
          <w:i/>
          <w:sz w:val="22"/>
          <w:szCs w:val="22"/>
        </w:rPr>
        <w:t xml:space="preserve"> </w:t>
      </w:r>
      <w:r w:rsidR="00575561" w:rsidRPr="00575561">
        <w:rPr>
          <w:rFonts w:ascii="Arial" w:hAnsi="Arial" w:cs="Arial"/>
          <w:sz w:val="22"/>
          <w:szCs w:val="22"/>
        </w:rPr>
        <w:t xml:space="preserve">doi: </w:t>
      </w:r>
      <w:hyperlink r:id="rId27" w:history="1">
        <w:r w:rsidR="00575561" w:rsidRPr="00575561">
          <w:rPr>
            <w:rStyle w:val="Hyperlink"/>
            <w:rFonts w:ascii="Arial" w:hAnsi="Arial" w:cs="Arial"/>
            <w:sz w:val="22"/>
            <w:szCs w:val="22"/>
          </w:rPr>
          <w:t>10.1038/srep35882</w:t>
        </w:r>
      </w:hyperlink>
    </w:p>
    <w:p w14:paraId="66183486" w14:textId="158F6150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>*, Vandewege MW, Sparks DL, Willard ST, Kouba AJ, Suen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2016.</w:t>
      </w:r>
      <w:r w:rsidRPr="00CE5B8F">
        <w:rPr>
          <w:rFonts w:ascii="Arial" w:hAnsi="Arial" w:cs="Arial"/>
          <w:sz w:val="22"/>
          <w:szCs w:val="22"/>
        </w:rPr>
        <w:t xml:space="preserve"> Dietary shifts may trigger dysbiosis and mucous stools in giant pandas (</w:t>
      </w:r>
      <w:r w:rsidRPr="00CE5B8F">
        <w:rPr>
          <w:rFonts w:ascii="Arial" w:hAnsi="Arial" w:cs="Arial"/>
          <w:i/>
          <w:sz w:val="22"/>
          <w:szCs w:val="22"/>
        </w:rPr>
        <w:t>Ailuropoda melanoleuca</w:t>
      </w:r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>Front Microbiol</w:t>
      </w:r>
      <w:r w:rsidRPr="00CE5B8F">
        <w:rPr>
          <w:rFonts w:ascii="Arial" w:hAnsi="Arial" w:cs="Arial"/>
          <w:sz w:val="22"/>
          <w:szCs w:val="22"/>
        </w:rPr>
        <w:t xml:space="preserve"> 7: 661.</w:t>
      </w:r>
      <w:r w:rsidR="00603F84">
        <w:rPr>
          <w:rFonts w:ascii="Arial" w:hAnsi="Arial" w:cs="Arial"/>
          <w:sz w:val="22"/>
          <w:szCs w:val="22"/>
        </w:rPr>
        <w:t xml:space="preserve"> </w:t>
      </w:r>
      <w:r w:rsidR="00603F84" w:rsidRPr="00603F84">
        <w:rPr>
          <w:rFonts w:ascii="Arial" w:hAnsi="Arial" w:cs="Arial"/>
          <w:sz w:val="22"/>
          <w:szCs w:val="22"/>
        </w:rPr>
        <w:t xml:space="preserve">doi: </w:t>
      </w:r>
      <w:hyperlink r:id="rId28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10.3389/fmicb.2016.00661</w:t>
        </w:r>
      </w:hyperlink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3102E1F3" w14:textId="5FAEF943" w:rsidR="001B40FC" w:rsidRDefault="001B40FC" w:rsidP="001B40FC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</w:t>
      </w:r>
      <w:r>
        <w:rPr>
          <w:rFonts w:ascii="Arial" w:hAnsi="Arial" w:cs="Arial"/>
          <w:sz w:val="22"/>
          <w:szCs w:val="22"/>
        </w:rPr>
        <w:t>auli JN, Peery MZ, and Suen G. 2016.</w:t>
      </w:r>
      <w:r w:rsidRPr="00E672F1">
        <w:rPr>
          <w:rFonts w:ascii="Arial" w:hAnsi="Arial" w:cs="Arial"/>
          <w:sz w:val="22"/>
          <w:szCs w:val="22"/>
        </w:rPr>
        <w:t xml:space="preserve">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>Environ Microbiol</w:t>
      </w:r>
      <w:r w:rsidRPr="00E672F1">
        <w:rPr>
          <w:rFonts w:ascii="Arial" w:hAnsi="Arial" w:cs="Arial"/>
          <w:sz w:val="22"/>
          <w:szCs w:val="22"/>
        </w:rPr>
        <w:t xml:space="preserve"> 18(5): 1391-402.</w:t>
      </w:r>
      <w:r w:rsidR="00603F84">
        <w:rPr>
          <w:rFonts w:ascii="Arial" w:hAnsi="Arial" w:cs="Arial"/>
          <w:sz w:val="22"/>
          <w:szCs w:val="22"/>
        </w:rPr>
        <w:t xml:space="preserve"> doi: </w:t>
      </w:r>
      <w:hyperlink r:id="rId29" w:history="1">
        <w:r w:rsidR="00603F84" w:rsidRPr="00603F84">
          <w:rPr>
            <w:rStyle w:val="Hyperlink"/>
            <w:rFonts w:ascii="Arial" w:hAnsi="Arial" w:cs="Arial"/>
            <w:sz w:val="22"/>
            <w:szCs w:val="22"/>
          </w:rPr>
          <w:t>10.1111/1462-2920.13022</w:t>
        </w:r>
      </w:hyperlink>
    </w:p>
    <w:p w14:paraId="2CFB280D" w14:textId="787F5F2E" w:rsidR="001678A1" w:rsidRPr="00E672F1" w:rsidRDefault="001B40F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678A1" w:rsidRPr="00E672F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</w:r>
      <w:r w:rsidR="001678A1" w:rsidRPr="00E672F1">
        <w:rPr>
          <w:rFonts w:ascii="Arial" w:hAnsi="Arial" w:cs="Arial"/>
          <w:b/>
          <w:sz w:val="22"/>
          <w:szCs w:val="22"/>
        </w:rPr>
        <w:t>Dill-McFarland KA</w:t>
      </w:r>
      <w:r w:rsidR="00D01950">
        <w:rPr>
          <w:rFonts w:ascii="Arial" w:hAnsi="Arial" w:cs="Arial"/>
          <w:sz w:val="22"/>
          <w:szCs w:val="22"/>
        </w:rPr>
        <w:t>, Suen G, Carey HV. 2016.</w:t>
      </w:r>
      <w:r w:rsidR="001678A1" w:rsidRPr="00E672F1">
        <w:rPr>
          <w:rFonts w:ascii="Arial" w:hAnsi="Arial" w:cs="Arial"/>
          <w:sz w:val="22"/>
          <w:szCs w:val="22"/>
        </w:rPr>
        <w:t xml:space="preserve"> Spotlight: Bears arouse interest in microbiota's role in health. </w:t>
      </w:r>
      <w:r w:rsidR="001678A1" w:rsidRPr="00E672F1">
        <w:rPr>
          <w:rFonts w:ascii="Arial" w:hAnsi="Arial" w:cs="Arial"/>
          <w:sz w:val="22"/>
          <w:szCs w:val="22"/>
          <w:u w:val="single"/>
        </w:rPr>
        <w:t>Trends Microbiol</w:t>
      </w:r>
      <w:r w:rsidR="001678A1" w:rsidRPr="00E672F1">
        <w:rPr>
          <w:rFonts w:ascii="Arial" w:hAnsi="Arial" w:cs="Arial"/>
          <w:sz w:val="22"/>
          <w:szCs w:val="22"/>
        </w:rPr>
        <w:t xml:space="preserve"> 24(4): 245-6.</w:t>
      </w:r>
      <w:r w:rsidR="00603F84">
        <w:rPr>
          <w:rFonts w:ascii="Arial" w:hAnsi="Arial" w:cs="Arial"/>
          <w:sz w:val="22"/>
          <w:szCs w:val="22"/>
        </w:rPr>
        <w:t xml:space="preserve"> doi:</w:t>
      </w:r>
      <w:r>
        <w:rPr>
          <w:rFonts w:ascii="Arial" w:hAnsi="Arial" w:cs="Arial"/>
          <w:sz w:val="22"/>
          <w:szCs w:val="22"/>
        </w:rPr>
        <w:t xml:space="preserve"> </w:t>
      </w:r>
      <w:hyperlink r:id="rId30" w:history="1">
        <w:r w:rsidRPr="001B40FC">
          <w:rPr>
            <w:rStyle w:val="Hyperlink"/>
            <w:rFonts w:ascii="Arial" w:hAnsi="Arial" w:cs="Arial"/>
            <w:sz w:val="22"/>
            <w:szCs w:val="22"/>
          </w:rPr>
          <w:t>10.1016/j.tim.2016.01.011</w:t>
        </w:r>
      </w:hyperlink>
    </w:p>
    <w:p w14:paraId="33EFF33E" w14:textId="041349A5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Neil KL, Zeng A, Sprenger RJ, Kurtz CC, Suen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01950">
        <w:rPr>
          <w:rFonts w:ascii="Arial" w:hAnsi="Arial" w:cs="Arial"/>
          <w:sz w:val="22"/>
          <w:szCs w:val="22"/>
        </w:rPr>
        <w:t>. 2014.</w:t>
      </w:r>
      <w:r w:rsidRPr="00E672F1">
        <w:rPr>
          <w:rFonts w:ascii="Arial" w:hAnsi="Arial" w:cs="Arial"/>
          <w:sz w:val="22"/>
          <w:szCs w:val="22"/>
        </w:rPr>
        <w:t xml:space="preserve">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defence in the gut of 13-lined ground squirrels. </w:t>
      </w:r>
      <w:r w:rsidRPr="00E672F1">
        <w:rPr>
          <w:rFonts w:ascii="Arial" w:hAnsi="Arial" w:cs="Arial"/>
          <w:sz w:val="22"/>
          <w:szCs w:val="22"/>
          <w:u w:val="single"/>
        </w:rPr>
        <w:t>Mol Ecol</w:t>
      </w:r>
      <w:r w:rsidRPr="00E672F1">
        <w:rPr>
          <w:rFonts w:ascii="Arial" w:hAnsi="Arial" w:cs="Arial"/>
          <w:sz w:val="22"/>
          <w:szCs w:val="22"/>
        </w:rPr>
        <w:t xml:space="preserve"> 23(18): 4658-69. </w:t>
      </w:r>
      <w:r w:rsidR="001B40FC" w:rsidRPr="001B40FC">
        <w:rPr>
          <w:rFonts w:ascii="Arial" w:hAnsi="Arial" w:cs="Arial"/>
          <w:sz w:val="22"/>
          <w:szCs w:val="22"/>
        </w:rPr>
        <w:t xml:space="preserve">doi: </w:t>
      </w:r>
      <w:hyperlink r:id="rId31" w:history="1">
        <w:r w:rsidR="001B40FC" w:rsidRPr="001B40FC">
          <w:rPr>
            <w:rStyle w:val="Hyperlink"/>
            <w:rFonts w:ascii="Arial" w:hAnsi="Arial" w:cs="Arial"/>
            <w:sz w:val="22"/>
            <w:szCs w:val="22"/>
          </w:rPr>
          <w:t>10.1111/mec.12884</w:t>
        </w:r>
      </w:hyperlink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52BDE64F" w14:textId="0D2BD3FB" w:rsidR="00BB3B29" w:rsidRPr="00A74738" w:rsidRDefault="002F2EA6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 w:rsidR="00BB3B29">
        <w:rPr>
          <w:rFonts w:ascii="Arial" w:hAnsi="Arial" w:cs="Arial"/>
          <w:sz w:val="22"/>
          <w:szCs w:val="22"/>
        </w:rPr>
        <w:tab/>
      </w:r>
      <w:r w:rsidR="00A74738" w:rsidRPr="00A74738">
        <w:rPr>
          <w:rFonts w:ascii="Arial" w:hAnsi="Arial" w:cs="Arial"/>
          <w:b/>
          <w:sz w:val="22"/>
          <w:szCs w:val="22"/>
        </w:rPr>
        <w:t>Dill-McFarland KA</w:t>
      </w:r>
      <w:r w:rsidR="00A74738">
        <w:rPr>
          <w:rFonts w:ascii="Arial" w:hAnsi="Arial" w:cs="Arial"/>
          <w:sz w:val="22"/>
          <w:szCs w:val="22"/>
        </w:rPr>
        <w:t>*</w:t>
      </w:r>
      <w:r w:rsidR="00A74738" w:rsidRPr="00A74738">
        <w:rPr>
          <w:rFonts w:ascii="Arial" w:hAnsi="Arial" w:cs="Arial"/>
          <w:sz w:val="22"/>
          <w:szCs w:val="22"/>
        </w:rPr>
        <w:t>, T</w:t>
      </w:r>
      <w:r w:rsidR="00A74738">
        <w:rPr>
          <w:rFonts w:ascii="Arial" w:hAnsi="Arial" w:cs="Arial"/>
          <w:sz w:val="22"/>
          <w:szCs w:val="22"/>
        </w:rPr>
        <w:t>ang Z*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Kreznar JH, Kerby RL</w:t>
      </w:r>
      <w:r w:rsidR="00A74738" w:rsidRPr="00A74738">
        <w:rPr>
          <w:rFonts w:ascii="Arial" w:hAnsi="Arial" w:cs="Arial"/>
          <w:sz w:val="22"/>
          <w:szCs w:val="22"/>
        </w:rPr>
        <w:t>, Chen</w:t>
      </w:r>
      <w:r w:rsidR="00A74738">
        <w:rPr>
          <w:rFonts w:ascii="Arial" w:hAnsi="Arial" w:cs="Arial"/>
          <w:sz w:val="22"/>
          <w:szCs w:val="22"/>
        </w:rPr>
        <w:t xml:space="preserve"> G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Palloni A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Sorenson T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Rey FE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 w:rsidRPr="00A74738">
        <w:rPr>
          <w:rFonts w:ascii="Arial" w:hAnsi="Arial" w:cs="Arial"/>
          <w:sz w:val="22"/>
          <w:szCs w:val="22"/>
        </w:rPr>
        <w:t xml:space="preserve">, </w:t>
      </w:r>
      <w:r w:rsidR="00A74738">
        <w:rPr>
          <w:rFonts w:ascii="Arial" w:hAnsi="Arial" w:cs="Arial"/>
          <w:sz w:val="22"/>
          <w:szCs w:val="22"/>
        </w:rPr>
        <w:t>Herd P</w:t>
      </w:r>
      <w:r w:rsidR="00A74738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A74738" w:rsidRPr="00A74738">
        <w:rPr>
          <w:rFonts w:ascii="Arial" w:hAnsi="Arial" w:cs="Arial"/>
          <w:sz w:val="22"/>
          <w:szCs w:val="22"/>
        </w:rPr>
        <w:t>Nat Hum Behav</w:t>
      </w:r>
      <w:r w:rsidR="00A74738">
        <w:rPr>
          <w:rFonts w:ascii="Arial" w:hAnsi="Arial" w:cs="Arial"/>
          <w:sz w:val="22"/>
          <w:szCs w:val="22"/>
        </w:rPr>
        <w:t xml:space="preserve">. </w:t>
      </w:r>
      <w:r w:rsidR="00C62C41">
        <w:rPr>
          <w:rFonts w:ascii="Arial" w:hAnsi="Arial" w:cs="Arial"/>
          <w:sz w:val="22"/>
          <w:szCs w:val="22"/>
          <w:u w:val="single"/>
        </w:rPr>
        <w:t>Sci Rep</w:t>
      </w:r>
      <w:r w:rsidR="00A74738">
        <w:rPr>
          <w:rFonts w:ascii="Arial" w:hAnsi="Arial" w:cs="Arial"/>
          <w:sz w:val="22"/>
          <w:szCs w:val="22"/>
        </w:rPr>
        <w:t xml:space="preserve"> </w:t>
      </w:r>
      <w:r w:rsidR="00A74738">
        <w:rPr>
          <w:rFonts w:ascii="Arial" w:hAnsi="Arial" w:cs="Arial"/>
          <w:i/>
          <w:sz w:val="22"/>
          <w:szCs w:val="22"/>
        </w:rPr>
        <w:t>Submitted.</w:t>
      </w:r>
    </w:p>
    <w:p w14:paraId="7F340601" w14:textId="6D4D0032" w:rsidR="003B3405" w:rsidRPr="000C0D6A" w:rsidRDefault="002F2EA6" w:rsidP="000C0D6A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3B3405">
        <w:rPr>
          <w:rFonts w:ascii="Arial" w:hAnsi="Arial" w:cs="Arial"/>
          <w:sz w:val="22"/>
          <w:szCs w:val="22"/>
        </w:rPr>
        <w:t>.</w:t>
      </w:r>
      <w:r w:rsidR="003B3405">
        <w:rPr>
          <w:rFonts w:ascii="Arial" w:hAnsi="Arial" w:cs="Arial"/>
          <w:sz w:val="22"/>
          <w:szCs w:val="22"/>
        </w:rPr>
        <w:tab/>
      </w:r>
      <w:r w:rsidR="000C0D6A">
        <w:rPr>
          <w:rFonts w:ascii="Arial" w:hAnsi="Arial" w:cs="Arial"/>
          <w:sz w:val="22"/>
          <w:szCs w:val="22"/>
        </w:rPr>
        <w:t>Cunha</w:t>
      </w:r>
      <w:r w:rsidR="006C4DF6">
        <w:rPr>
          <w:rFonts w:ascii="Arial" w:hAnsi="Arial" w:cs="Arial"/>
          <w:sz w:val="22"/>
          <w:szCs w:val="22"/>
        </w:rPr>
        <w:t xml:space="preserve"> CS, </w:t>
      </w:r>
      <w:r w:rsidR="000C0D6A">
        <w:rPr>
          <w:rFonts w:ascii="Arial" w:hAnsi="Arial" w:cs="Arial"/>
          <w:sz w:val="22"/>
          <w:szCs w:val="22"/>
        </w:rPr>
        <w:t>Marcondes</w:t>
      </w:r>
      <w:r w:rsidR="006C4DF6">
        <w:rPr>
          <w:rFonts w:ascii="Arial" w:hAnsi="Arial" w:cs="Arial"/>
          <w:sz w:val="22"/>
          <w:szCs w:val="22"/>
        </w:rPr>
        <w:t xml:space="preserve"> MI, </w:t>
      </w:r>
      <w:r w:rsidR="000C0D6A">
        <w:rPr>
          <w:rFonts w:ascii="Arial" w:hAnsi="Arial" w:cs="Arial"/>
          <w:sz w:val="22"/>
          <w:szCs w:val="22"/>
        </w:rPr>
        <w:t>Veloso</w:t>
      </w:r>
      <w:r w:rsidR="006C4DF6">
        <w:rPr>
          <w:rFonts w:ascii="Arial" w:hAnsi="Arial" w:cs="Arial"/>
          <w:sz w:val="22"/>
          <w:szCs w:val="22"/>
        </w:rPr>
        <w:t xml:space="preserve"> CM</w:t>
      </w:r>
      <w:r w:rsidR="000C0D6A">
        <w:rPr>
          <w:rFonts w:ascii="Arial" w:hAnsi="Arial" w:cs="Arial"/>
          <w:sz w:val="22"/>
          <w:szCs w:val="22"/>
        </w:rPr>
        <w:t>, Mantovani</w:t>
      </w:r>
      <w:r w:rsidR="006C4DF6">
        <w:rPr>
          <w:rFonts w:ascii="Arial" w:hAnsi="Arial" w:cs="Arial"/>
          <w:sz w:val="22"/>
          <w:szCs w:val="22"/>
        </w:rPr>
        <w:t xml:space="preserve"> HC</w:t>
      </w:r>
      <w:r w:rsidR="000C0D6A">
        <w:rPr>
          <w:rFonts w:ascii="Arial" w:hAnsi="Arial" w:cs="Arial"/>
          <w:sz w:val="22"/>
          <w:szCs w:val="22"/>
        </w:rPr>
        <w:t>, Pereira</w:t>
      </w:r>
      <w:r w:rsidR="006C4DF6">
        <w:rPr>
          <w:rFonts w:ascii="Arial" w:hAnsi="Arial" w:cs="Arial"/>
          <w:sz w:val="22"/>
          <w:szCs w:val="22"/>
        </w:rPr>
        <w:t xml:space="preserve"> LGR, </w:t>
      </w:r>
      <w:r w:rsidR="000C0D6A">
        <w:rPr>
          <w:rFonts w:ascii="Arial" w:hAnsi="Arial" w:cs="Arial"/>
          <w:sz w:val="22"/>
          <w:szCs w:val="22"/>
        </w:rPr>
        <w:t>Tomich</w:t>
      </w:r>
      <w:r w:rsidR="006C4DF6">
        <w:rPr>
          <w:rFonts w:ascii="Arial" w:hAnsi="Arial" w:cs="Arial"/>
          <w:sz w:val="22"/>
          <w:szCs w:val="22"/>
        </w:rPr>
        <w:t xml:space="preserve"> TR</w:t>
      </w:r>
      <w:r w:rsidR="000C0D6A">
        <w:rPr>
          <w:rFonts w:ascii="Arial" w:hAnsi="Arial" w:cs="Arial"/>
          <w:sz w:val="22"/>
          <w:szCs w:val="22"/>
        </w:rPr>
        <w:t xml:space="preserve">, </w:t>
      </w:r>
      <w:r w:rsidR="000C0D6A" w:rsidRPr="006C4DF6">
        <w:rPr>
          <w:rFonts w:ascii="Arial" w:hAnsi="Arial" w:cs="Arial"/>
          <w:b/>
          <w:sz w:val="22"/>
          <w:szCs w:val="22"/>
        </w:rPr>
        <w:t>Dill-McFarland</w:t>
      </w:r>
      <w:r w:rsidR="006C4DF6" w:rsidRPr="006C4DF6">
        <w:rPr>
          <w:rFonts w:ascii="Arial" w:hAnsi="Arial" w:cs="Arial"/>
          <w:b/>
          <w:sz w:val="22"/>
          <w:szCs w:val="22"/>
        </w:rPr>
        <w:t xml:space="preserve"> KA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>, Suen</w:t>
      </w:r>
      <w:r w:rsidR="006C4DF6">
        <w:rPr>
          <w:rFonts w:ascii="Arial" w:hAnsi="Arial" w:cs="Arial"/>
          <w:sz w:val="22"/>
          <w:szCs w:val="22"/>
        </w:rPr>
        <w:t xml:space="preserve"> G</w:t>
      </w:r>
      <w:r w:rsidR="000C0D6A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3B3405" w:rsidRPr="003B3405">
        <w:rPr>
          <w:rFonts w:ascii="Arial" w:hAnsi="Arial" w:cs="Arial"/>
          <w:sz w:val="22"/>
          <w:szCs w:val="22"/>
        </w:rPr>
        <w:t xml:space="preserve">Compositional and </w:t>
      </w:r>
      <w:r w:rsidR="000C0D6A">
        <w:rPr>
          <w:rFonts w:ascii="Arial" w:hAnsi="Arial" w:cs="Arial"/>
          <w:sz w:val="22"/>
          <w:szCs w:val="22"/>
        </w:rPr>
        <w:t>s</w:t>
      </w:r>
      <w:r w:rsidR="003B3405" w:rsidRPr="003B3405">
        <w:rPr>
          <w:rFonts w:ascii="Arial" w:hAnsi="Arial" w:cs="Arial"/>
          <w:sz w:val="22"/>
          <w:szCs w:val="22"/>
        </w:rPr>
        <w:t xml:space="preserve">tructural </w:t>
      </w:r>
      <w:r w:rsidR="000C0D6A">
        <w:rPr>
          <w:rFonts w:ascii="Arial" w:hAnsi="Arial" w:cs="Arial"/>
          <w:sz w:val="22"/>
          <w:szCs w:val="22"/>
        </w:rPr>
        <w:t>d</w:t>
      </w:r>
      <w:r w:rsidR="003B3405" w:rsidRPr="003B3405">
        <w:rPr>
          <w:rFonts w:ascii="Arial" w:hAnsi="Arial" w:cs="Arial"/>
          <w:sz w:val="22"/>
          <w:szCs w:val="22"/>
        </w:rPr>
        <w:t xml:space="preserve">ynamics of the </w:t>
      </w:r>
      <w:r w:rsidR="000C0D6A">
        <w:rPr>
          <w:rFonts w:ascii="Arial" w:hAnsi="Arial" w:cs="Arial"/>
          <w:sz w:val="22"/>
          <w:szCs w:val="22"/>
        </w:rPr>
        <w:t>r</w:t>
      </w:r>
      <w:r w:rsidR="003B3405" w:rsidRPr="003B3405">
        <w:rPr>
          <w:rFonts w:ascii="Arial" w:hAnsi="Arial" w:cs="Arial"/>
          <w:sz w:val="22"/>
          <w:szCs w:val="22"/>
        </w:rPr>
        <w:t xml:space="preserve">uminal </w:t>
      </w:r>
      <w:r w:rsidR="000C0D6A">
        <w:rPr>
          <w:rFonts w:ascii="Arial" w:hAnsi="Arial" w:cs="Arial"/>
          <w:sz w:val="22"/>
          <w:szCs w:val="22"/>
        </w:rPr>
        <w:t>microbiota in dairy heifers and its relationship to methane p</w:t>
      </w:r>
      <w:r w:rsidR="003B3405" w:rsidRPr="003B3405">
        <w:rPr>
          <w:rFonts w:ascii="Arial" w:hAnsi="Arial" w:cs="Arial"/>
          <w:sz w:val="22"/>
          <w:szCs w:val="22"/>
        </w:rPr>
        <w:t>roduction</w:t>
      </w:r>
      <w:r w:rsidR="000C0D6A">
        <w:rPr>
          <w:rFonts w:ascii="Arial" w:hAnsi="Arial" w:cs="Arial"/>
          <w:sz w:val="22"/>
          <w:szCs w:val="22"/>
        </w:rPr>
        <w:t xml:space="preserve">. </w:t>
      </w:r>
      <w:r w:rsidR="006A2DF4" w:rsidRPr="006A2DF4">
        <w:rPr>
          <w:rFonts w:ascii="Arial" w:hAnsi="Arial" w:cs="Arial"/>
          <w:sz w:val="22"/>
          <w:szCs w:val="22"/>
          <w:u w:val="single"/>
        </w:rPr>
        <w:t>J Sci Food Agric</w:t>
      </w:r>
      <w:r w:rsidR="006A2DF4">
        <w:rPr>
          <w:rFonts w:ascii="Arial" w:hAnsi="Arial" w:cs="Arial"/>
          <w:sz w:val="22"/>
          <w:szCs w:val="22"/>
        </w:rPr>
        <w:t xml:space="preserve"> </w:t>
      </w:r>
      <w:r w:rsidR="0064492D">
        <w:rPr>
          <w:rFonts w:ascii="Arial" w:hAnsi="Arial" w:cs="Arial"/>
          <w:i/>
          <w:sz w:val="22"/>
          <w:szCs w:val="22"/>
        </w:rPr>
        <w:t>Under review</w:t>
      </w:r>
      <w:bookmarkStart w:id="0" w:name="_GoBack"/>
      <w:bookmarkEnd w:id="0"/>
      <w:r w:rsidR="000C0D6A">
        <w:rPr>
          <w:rFonts w:ascii="Arial" w:hAnsi="Arial" w:cs="Arial"/>
          <w:i/>
          <w:sz w:val="22"/>
          <w:szCs w:val="22"/>
        </w:rPr>
        <w:t>.</w:t>
      </w:r>
    </w:p>
    <w:p w14:paraId="684267F6" w14:textId="775BC6DB" w:rsidR="009A71AF" w:rsidRPr="00D30DE4" w:rsidRDefault="002F2EA6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Suen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 xml:space="preserve">Chaston JM. </w:t>
      </w:r>
      <w:r w:rsidR="00D32CD5" w:rsidRPr="00D32CD5">
        <w:rPr>
          <w:rFonts w:ascii="Arial" w:hAnsi="Arial" w:cs="Arial"/>
          <w:bCs/>
          <w:sz w:val="22"/>
          <w:szCs w:val="22"/>
        </w:rPr>
        <w:t>Bacterial communities in the alpaca gastrointestinal tract vary with diet and body site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r w:rsidR="009A71AF">
        <w:rPr>
          <w:rFonts w:ascii="Arial" w:hAnsi="Arial" w:cs="Arial"/>
          <w:bCs/>
          <w:sz w:val="22"/>
          <w:szCs w:val="22"/>
          <w:u w:val="single"/>
        </w:rPr>
        <w:t>Appl Environ Microbiol</w:t>
      </w:r>
      <w:r w:rsidR="009A71AF">
        <w:rPr>
          <w:rFonts w:ascii="Arial" w:hAnsi="Arial" w:cs="Arial"/>
          <w:bCs/>
          <w:sz w:val="22"/>
          <w:szCs w:val="22"/>
        </w:rPr>
        <w:t xml:space="preserve"> </w:t>
      </w:r>
      <w:r w:rsidR="003B3405">
        <w:rPr>
          <w:rFonts w:ascii="Arial" w:hAnsi="Arial" w:cs="Arial"/>
          <w:bCs/>
          <w:i/>
          <w:sz w:val="22"/>
          <w:szCs w:val="22"/>
        </w:rPr>
        <w:t>Submitted</w:t>
      </w:r>
      <w:r w:rsidR="009A71AF">
        <w:rPr>
          <w:rFonts w:ascii="Arial" w:hAnsi="Arial" w:cs="Arial"/>
          <w:bCs/>
          <w:i/>
          <w:sz w:val="22"/>
          <w:szCs w:val="22"/>
        </w:rPr>
        <w:t>.</w:t>
      </w:r>
    </w:p>
    <w:p w14:paraId="6FDC4DFF" w14:textId="2B2662B1" w:rsidR="000264BD" w:rsidRPr="00056533" w:rsidRDefault="007B7E3C" w:rsidP="00056533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Suen G, Safdar N. </w:t>
      </w:r>
      <w:r w:rsidR="004D34E4" w:rsidRPr="004D34E4">
        <w:rPr>
          <w:rFonts w:ascii="Arial" w:hAnsi="Arial" w:cs="Arial"/>
          <w:sz w:val="22"/>
          <w:szCs w:val="22"/>
        </w:rPr>
        <w:t xml:space="preserve">Multi-strain probiotic alters the gastrointestinal microbiota during antibiotic treatment for </w:t>
      </w:r>
      <w:r w:rsidR="004D34E4" w:rsidRPr="004D34E4">
        <w:rPr>
          <w:rFonts w:ascii="Arial" w:hAnsi="Arial" w:cs="Arial"/>
          <w:i/>
          <w:sz w:val="22"/>
          <w:szCs w:val="22"/>
        </w:rPr>
        <w:t>Clostridium difficile</w:t>
      </w:r>
      <w:r w:rsidR="004D34E4" w:rsidRPr="004D34E4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r w:rsidR="006E2D06" w:rsidRPr="006E2D06">
        <w:rPr>
          <w:rFonts w:ascii="Arial" w:hAnsi="Arial" w:cs="Arial"/>
          <w:sz w:val="22"/>
          <w:szCs w:val="22"/>
          <w:u w:val="single"/>
        </w:rPr>
        <w:t>PLoS One</w:t>
      </w:r>
      <w:r w:rsidR="006E2D06" w:rsidRPr="006E2D06">
        <w:rPr>
          <w:rFonts w:ascii="Arial" w:hAnsi="Arial" w:cs="Arial"/>
          <w:sz w:val="22"/>
          <w:szCs w:val="22"/>
        </w:rPr>
        <w:t xml:space="preserve"> </w:t>
      </w:r>
      <w:r w:rsidR="00A55A29">
        <w:rPr>
          <w:rFonts w:ascii="Arial" w:hAnsi="Arial" w:cs="Arial"/>
          <w:i/>
          <w:sz w:val="22"/>
          <w:szCs w:val="22"/>
        </w:rPr>
        <w:t>Submitted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71A92E43" w14:textId="77777777" w:rsidR="000264BD" w:rsidRDefault="000264BD" w:rsidP="001728E4">
      <w:pPr>
        <w:pStyle w:val="NormalWeb"/>
        <w:autoSpaceDE w:val="0"/>
        <w:autoSpaceDN w:val="0"/>
        <w:spacing w:before="0" w:beforeAutospacing="0" w:after="0" w:afterAutospacing="0"/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D01950">
      <w:pPr>
        <w:pStyle w:val="NormalWeb"/>
        <w:autoSpaceDE w:val="0"/>
        <w:autoSpaceDN w:val="0"/>
        <w:spacing w:before="0" w:beforeAutospacing="0" w:after="120" w:afterAutospacing="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592993FF" w14:textId="7379B4F8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</w:t>
      </w:r>
      <w:r>
        <w:rPr>
          <w:rFonts w:ascii="Arial" w:hAnsi="Arial" w:cs="Arial"/>
          <w:iCs/>
          <w:sz w:val="22"/>
          <w:szCs w:val="22"/>
        </w:rPr>
        <w:t>Appl Environ Microbiol,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Appl Microbiol and Biotechnol, </w:t>
      </w:r>
      <w:r w:rsidRPr="00E672F1">
        <w:rPr>
          <w:rFonts w:ascii="Arial" w:hAnsi="Arial" w:cs="Arial"/>
          <w:iCs/>
          <w:sz w:val="22"/>
          <w:szCs w:val="22"/>
        </w:rPr>
        <w:t>Environ Microbiol</w:t>
      </w:r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>FEMS Microbiol</w:t>
      </w:r>
      <w:r>
        <w:rPr>
          <w:rFonts w:ascii="Arial" w:hAnsi="Arial" w:cs="Arial"/>
          <w:iCs/>
          <w:sz w:val="22"/>
          <w:szCs w:val="22"/>
        </w:rPr>
        <w:t xml:space="preserve"> Lett, </w:t>
      </w:r>
      <w:r w:rsidRPr="00C62869">
        <w:rPr>
          <w:rFonts w:ascii="Arial" w:hAnsi="Arial" w:cs="Arial"/>
          <w:iCs/>
          <w:sz w:val="22"/>
          <w:szCs w:val="22"/>
        </w:rPr>
        <w:t>Integr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r w:rsidR="001728E4">
        <w:rPr>
          <w:rFonts w:ascii="Arial" w:hAnsi="Arial" w:cs="Arial"/>
          <w:iCs/>
          <w:sz w:val="22"/>
          <w:szCs w:val="22"/>
        </w:rPr>
        <w:t xml:space="preserve">Microb Ecol, </w:t>
      </w:r>
      <w:r>
        <w:rPr>
          <w:rFonts w:ascii="Arial" w:hAnsi="Arial" w:cs="Arial"/>
          <w:iCs/>
          <w:sz w:val="22"/>
          <w:szCs w:val="22"/>
        </w:rPr>
        <w:t>PLoS One</w:t>
      </w:r>
      <w:r w:rsidR="001728E4">
        <w:rPr>
          <w:rFonts w:ascii="Arial" w:hAnsi="Arial" w:cs="Arial"/>
          <w:iCs/>
          <w:sz w:val="22"/>
          <w:szCs w:val="22"/>
        </w:rPr>
        <w:t>, Sci Data</w:t>
      </w:r>
    </w:p>
    <w:p w14:paraId="78407681" w14:textId="77777777" w:rsidR="006B7CE7" w:rsidRPr="0089657F" w:rsidRDefault="006B7CE7" w:rsidP="006B7CE7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C0F34B6" w14:textId="1FE42470" w:rsidR="006B7CE7" w:rsidRPr="006B7CE7" w:rsidRDefault="006B7CE7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Undergraduate Research Symposium committee in Microbiology &amp; Immunology at U. of British Columbia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>Online content reviewer for Cengage Learning: Aplia</w:t>
      </w:r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0858E842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Leirmo Memorial Award. $1,000 </w:t>
      </w:r>
    </w:p>
    <w:p w14:paraId="42751186" w14:textId="42B03460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Suen.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04053E">
        <w:rPr>
          <w:rFonts w:ascii="Arial" w:hAnsi="Arial" w:cs="Arial"/>
          <w:sz w:val="22"/>
          <w:szCs w:val="22"/>
        </w:rPr>
        <w:t>Honorable Mention</w:t>
      </w:r>
    </w:p>
    <w:p w14:paraId="64FEA1A5" w14:textId="668243CA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malA and related genes in the bacterial predator,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</w:t>
      </w:r>
    </w:p>
    <w:p w14:paraId="4D5698E3" w14:textId="0019A91F" w:rsidR="005F56EA" w:rsidRPr="005F56EA" w:rsidRDefault="005F56EA" w:rsidP="005F56EA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FUNDING </w:t>
      </w:r>
      <w:r>
        <w:rPr>
          <w:rFonts w:ascii="Arial" w:hAnsi="Arial" w:cs="Arial"/>
          <w:bCs/>
          <w:sz w:val="22"/>
          <w:szCs w:val="22"/>
        </w:rPr>
        <w:t>(con’t)</w:t>
      </w:r>
    </w:p>
    <w:p w14:paraId="75AB8076" w14:textId="06228E5B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F and </w:t>
      </w:r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</w:t>
      </w:r>
    </w:p>
    <w:p w14:paraId="4F6C1C09" w14:textId="05F2FFA1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malF and malA regions of </w:t>
      </w:r>
      <w:r w:rsidRPr="00350DEF">
        <w:rPr>
          <w:rFonts w:ascii="Arial" w:hAnsi="Arial" w:cs="Arial"/>
          <w:i/>
          <w:sz w:val="22"/>
          <w:szCs w:val="22"/>
        </w:rPr>
        <w:t>Bdellovibrio bacteriovorus</w:t>
      </w:r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</w:t>
      </w:r>
      <w:r w:rsidR="0004053E">
        <w:rPr>
          <w:rFonts w:ascii="Arial" w:hAnsi="Arial" w:cs="Arial"/>
          <w:iCs/>
          <w:sz w:val="22"/>
          <w:szCs w:val="22"/>
        </w:rPr>
        <w:t>k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34AF184E" w:rsidR="00AA17FE" w:rsidRDefault="00F86DA9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2009, 2010, 2013,</w:t>
      </w:r>
      <w:r>
        <w:rPr>
          <w:rFonts w:ascii="Arial" w:hAnsi="Arial" w:cs="Arial"/>
          <w:i/>
          <w:iCs/>
          <w:sz w:val="22"/>
          <w:szCs w:val="22"/>
        </w:rPr>
        <w:tab/>
      </w:r>
      <w:r w:rsidR="00AA17FE" w:rsidRPr="00E672F1">
        <w:rPr>
          <w:rFonts w:ascii="Arial" w:hAnsi="Arial" w:cs="Arial"/>
          <w:sz w:val="22"/>
          <w:szCs w:val="22"/>
        </w:rPr>
        <w:t>American Society for Microbiology (ASM)</w:t>
      </w:r>
      <w:r w:rsidR="00AA17FE">
        <w:rPr>
          <w:rFonts w:ascii="Arial" w:hAnsi="Arial" w:cs="Arial"/>
          <w:sz w:val="22"/>
          <w:szCs w:val="22"/>
        </w:rPr>
        <w:t>: $500, $1000, $500</w:t>
      </w:r>
      <w:r>
        <w:rPr>
          <w:rFonts w:ascii="Arial" w:hAnsi="Arial" w:cs="Arial"/>
          <w:sz w:val="22"/>
          <w:szCs w:val="22"/>
        </w:rPr>
        <w:t>, $500</w:t>
      </w:r>
    </w:p>
    <w:p w14:paraId="0585CE93" w14:textId="127177B8" w:rsidR="00F86DA9" w:rsidRPr="00E672F1" w:rsidRDefault="00F86DA9" w:rsidP="00F078F5">
      <w:pPr>
        <w:pStyle w:val="NormalWeb"/>
        <w:spacing w:before="0" w:beforeAutospacing="0" w:after="0" w:afterAutospacing="0"/>
        <w:ind w:left="1979" w:hanging="197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Cary T, Jakuba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Weimer PJ,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Suen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>Impact of the ruminal microbiota on development of the pre-ruminant calf. V Simleite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r w:rsidRPr="00E672F1">
        <w:rPr>
          <w:rFonts w:ascii="Arial" w:hAnsi="Arial" w:cs="Arial"/>
          <w:iCs/>
          <w:sz w:val="22"/>
          <w:szCs w:val="22"/>
        </w:rPr>
        <w:t>Universidade Federal de Viçosa</w:t>
      </w:r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Viçosa,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>, Pauli JN, Peery MZ, Suen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1888495" w14:textId="77777777" w:rsidR="00FF2F43" w:rsidRDefault="00915870" w:rsidP="00FF2F4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r w:rsidRPr="00E672F1">
        <w:rPr>
          <w:rFonts w:ascii="Arial" w:hAnsi="Arial" w:cs="Arial"/>
          <w:sz w:val="22"/>
          <w:szCs w:val="22"/>
        </w:rPr>
        <w:t>Suen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pyralid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58B85F5C" w14:textId="77777777" w:rsidR="00FF2F43" w:rsidRDefault="00FF2F43" w:rsidP="00FF2F43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5D531E25" w:rsidR="00830042" w:rsidRPr="006051A9" w:rsidRDefault="000334B9" w:rsidP="00FF2F4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0411474B" w14:textId="434AB642" w:rsidR="002071BD" w:rsidRPr="002B7019" w:rsidRDefault="00DC6C59" w:rsidP="002B7019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131A30D4" w14:textId="677FB5EC" w:rsidR="002B7019" w:rsidRPr="002B7019" w:rsidRDefault="002B7019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266A64">
        <w:rPr>
          <w:rFonts w:ascii="Arial" w:hAnsi="Arial" w:cs="Arial"/>
          <w:bCs/>
          <w:sz w:val="22"/>
          <w:szCs w:val="22"/>
        </w:rPr>
        <w:t xml:space="preserve">(2018). </w:t>
      </w:r>
      <w:r w:rsidR="00266A64" w:rsidRPr="00266A64">
        <w:rPr>
          <w:rFonts w:ascii="Arial" w:hAnsi="Arial" w:cs="Arial"/>
          <w:bCs/>
          <w:sz w:val="22"/>
          <w:szCs w:val="22"/>
        </w:rPr>
        <w:t>Flexible and progressive undergraduate data science education</w:t>
      </w:r>
      <w:r w:rsidR="00266A64">
        <w:rPr>
          <w:rFonts w:ascii="Arial" w:hAnsi="Arial" w:cs="Arial"/>
          <w:bCs/>
          <w:sz w:val="22"/>
          <w:szCs w:val="22"/>
        </w:rPr>
        <w:t xml:space="preserve">. </w:t>
      </w:r>
      <w:r w:rsidR="00E958D7"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 w:rsidR="00E958D7">
        <w:rPr>
          <w:rFonts w:ascii="Arial" w:hAnsi="Arial" w:cs="Arial"/>
          <w:sz w:val="22"/>
          <w:szCs w:val="22"/>
        </w:rPr>
        <w:t>(ASM) Microbe</w:t>
      </w:r>
      <w:r w:rsidR="00E958D7" w:rsidRPr="00E672F1">
        <w:rPr>
          <w:rFonts w:ascii="Arial" w:hAnsi="Arial" w:cs="Arial"/>
          <w:sz w:val="22"/>
          <w:szCs w:val="22"/>
        </w:rPr>
        <w:t xml:space="preserve"> Meeting. </w:t>
      </w:r>
      <w:r w:rsidR="00E958D7">
        <w:rPr>
          <w:rFonts w:ascii="Arial" w:hAnsi="Arial" w:cs="Arial"/>
          <w:sz w:val="22"/>
          <w:szCs w:val="22"/>
        </w:rPr>
        <w:t>Atlanta, GA, USA.</w:t>
      </w:r>
    </w:p>
    <w:p w14:paraId="7C85A0B0" w14:textId="3F88A418" w:rsidR="002071BD" w:rsidRPr="002071BD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>. (2018). EDUCE: Experiential Data science for Undergraduate Cross-disciplinary Education. U. of British Columbia Teaching Learning Enhancement Fund (TLEF)</w:t>
      </w:r>
      <w:r w:rsidR="00266A64">
        <w:rPr>
          <w:rFonts w:ascii="Arial" w:hAnsi="Arial" w:cs="Arial"/>
          <w:bCs/>
          <w:sz w:val="22"/>
          <w:szCs w:val="22"/>
        </w:rPr>
        <w:t xml:space="preserve"> Showcase</w:t>
      </w:r>
      <w:r>
        <w:rPr>
          <w:rFonts w:ascii="Arial" w:hAnsi="Arial" w:cs="Arial"/>
          <w:bCs/>
          <w:sz w:val="22"/>
          <w:szCs w:val="22"/>
        </w:rPr>
        <w:t>. Vancouver, BC, Canada.</w:t>
      </w:r>
    </w:p>
    <w:p w14:paraId="775B16C6" w14:textId="488AF68A" w:rsidR="002071BD" w:rsidRPr="00F816B4" w:rsidRDefault="002071BD" w:rsidP="002071BD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Beni JW, Hallam S</w:t>
      </w:r>
      <w:r w:rsidR="00266A64">
        <w:rPr>
          <w:rFonts w:ascii="Arial" w:hAnsi="Arial" w:cs="Arial"/>
          <w:bCs/>
          <w:sz w:val="22"/>
          <w:szCs w:val="22"/>
        </w:rPr>
        <w:t>J</w:t>
      </w:r>
      <w:r>
        <w:rPr>
          <w:rFonts w:ascii="Arial" w:hAnsi="Arial" w:cs="Arial"/>
          <w:bCs/>
          <w:sz w:val="22"/>
          <w:szCs w:val="22"/>
        </w:rPr>
        <w:t xml:space="preserve">. (2017). Experiential Data science for Undergraduate Cross-disciplinary Education (EDUCE). U. of British Columbia Teaching with Technology Showcase. Vancouver, BC, Canada. 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Jakuba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74CD6490" w14:textId="2920275F" w:rsidR="000E51E4" w:rsidRPr="00127715" w:rsidRDefault="00794B87" w:rsidP="00D01950">
      <w:pPr>
        <w:pStyle w:val="NormalWeb"/>
        <w:spacing w:before="120" w:beforeAutospacing="0" w:after="120" w:afterAutospacing="0"/>
        <w:jc w:val="both"/>
        <w:outlineLvl w:val="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54B1E280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="00E958D7">
        <w:rPr>
          <w:rFonts w:ascii="Arial" w:hAnsi="Arial" w:cs="Arial"/>
          <w:sz w:val="22"/>
          <w:szCs w:val="22"/>
        </w:rPr>
        <w:t>Microbe</w:t>
      </w:r>
      <w:r w:rsidRPr="00E672F1">
        <w:rPr>
          <w:rFonts w:ascii="Arial" w:hAnsi="Arial" w:cs="Arial"/>
          <w:sz w:val="22"/>
          <w:szCs w:val="22"/>
        </w:rPr>
        <w:t xml:space="preserve">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>Weimer PJ, Suen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INRA-Rowett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Pauli JN, Peery MZ, Weimer PJ, Suen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Suen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Speich A, Suen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2A59C312" w14:textId="77777777" w:rsidR="005F56EA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509D6075" w14:textId="77777777" w:rsidR="005F56EA" w:rsidRDefault="005F56EA" w:rsidP="005F56EA">
      <w:pPr>
        <w:autoSpaceDE w:val="0"/>
        <w:autoSpaceDN w:val="0"/>
        <w:ind w:left="8" w:hanging="8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408A36F4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116B0F4D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5336BC96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Git</w:t>
      </w:r>
    </w:p>
    <w:p w14:paraId="75EDA87F" w14:textId="77777777" w:rsidR="005F56EA" w:rsidRDefault="005F56EA" w:rsidP="005F56E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mothur/QIIME</w:t>
      </w:r>
    </w:p>
    <w:p w14:paraId="27C8B55F" w14:textId="39660074" w:rsidR="00115C35" w:rsidRDefault="005F56EA" w:rsidP="005F56EA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Java (currently learning)</w:t>
      </w:r>
    </w:p>
    <w:p w14:paraId="192C46C6" w14:textId="77777777" w:rsidR="005F56EA" w:rsidRDefault="005F56EA" w:rsidP="005F56E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AE2A1A" w14:textId="77777777" w:rsidR="005F56EA" w:rsidRPr="00E672F1" w:rsidRDefault="005F56EA" w:rsidP="005F56EA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0892221B" w14:textId="77777777" w:rsidR="005F56EA" w:rsidRDefault="005F56EA" w:rsidP="005F56EA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>
        <w:rPr>
          <w:rFonts w:ascii="Arial" w:hAnsi="Arial" w:cs="Arial"/>
          <w:sz w:val="22"/>
          <w:szCs w:val="22"/>
        </w:rPr>
        <w:t>n Society for Microbiology (ASM)</w:t>
      </w:r>
    </w:p>
    <w:p w14:paraId="6933268B" w14:textId="77777777" w:rsidR="005F56EA" w:rsidRPr="00E672F1" w:rsidRDefault="005F56EA" w:rsidP="005F56E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6A5AA04C" w14:textId="77777777" w:rsidR="005F56EA" w:rsidRDefault="005F56EA" w:rsidP="005F56EA">
      <w:pPr>
        <w:autoSpaceDE w:val="0"/>
        <w:autoSpaceDN w:val="0"/>
        <w:ind w:left="272" w:hanging="272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6C95002A" w14:textId="77777777" w:rsidR="00FC7C1B" w:rsidRPr="00E672F1" w:rsidRDefault="00FC7C1B" w:rsidP="00D01950">
      <w:pPr>
        <w:autoSpaceDE w:val="0"/>
        <w:autoSpaceDN w:val="0"/>
        <w:spacing w:after="120"/>
        <w:ind w:left="274" w:hanging="274"/>
        <w:jc w:val="both"/>
        <w:outlineLvl w:val="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D01950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F8152B">
      <w:headerReference w:type="default" r:id="rId32"/>
      <w:pgSz w:w="12240" w:h="15840" w:code="1"/>
      <w:pgMar w:top="1418" w:right="1418" w:bottom="142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DC1D7" w14:textId="77777777" w:rsidR="00B85F92" w:rsidRDefault="00B85F92" w:rsidP="00C40360">
      <w:r>
        <w:separator/>
      </w:r>
    </w:p>
  </w:endnote>
  <w:endnote w:type="continuationSeparator" w:id="0">
    <w:p w14:paraId="63116614" w14:textId="77777777" w:rsidR="00B85F92" w:rsidRDefault="00B85F92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01B7" w14:textId="77777777" w:rsidR="00B85F92" w:rsidRDefault="00B85F92" w:rsidP="00C40360">
      <w:r>
        <w:separator/>
      </w:r>
    </w:p>
  </w:footnote>
  <w:footnote w:type="continuationSeparator" w:id="0">
    <w:p w14:paraId="1170A347" w14:textId="77777777" w:rsidR="00B85F92" w:rsidRDefault="00B85F92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264BD"/>
    <w:rsid w:val="00031AD5"/>
    <w:rsid w:val="00031DD6"/>
    <w:rsid w:val="000334B9"/>
    <w:rsid w:val="00033D26"/>
    <w:rsid w:val="000361E8"/>
    <w:rsid w:val="00037964"/>
    <w:rsid w:val="0004053E"/>
    <w:rsid w:val="00041FD5"/>
    <w:rsid w:val="00042A70"/>
    <w:rsid w:val="00044E9A"/>
    <w:rsid w:val="0005133A"/>
    <w:rsid w:val="00056533"/>
    <w:rsid w:val="00063D40"/>
    <w:rsid w:val="0006435A"/>
    <w:rsid w:val="0006549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1B9A"/>
    <w:rsid w:val="0009302F"/>
    <w:rsid w:val="000A0478"/>
    <w:rsid w:val="000A1137"/>
    <w:rsid w:val="000A2E20"/>
    <w:rsid w:val="000A320D"/>
    <w:rsid w:val="000A3948"/>
    <w:rsid w:val="000B26BC"/>
    <w:rsid w:val="000B3266"/>
    <w:rsid w:val="000B38FF"/>
    <w:rsid w:val="000B3BD5"/>
    <w:rsid w:val="000C0D6A"/>
    <w:rsid w:val="000C222A"/>
    <w:rsid w:val="000C2C6A"/>
    <w:rsid w:val="000C6AC8"/>
    <w:rsid w:val="000C7183"/>
    <w:rsid w:val="000D1F24"/>
    <w:rsid w:val="000D51AA"/>
    <w:rsid w:val="000D5CE7"/>
    <w:rsid w:val="000D79CD"/>
    <w:rsid w:val="000D7DA2"/>
    <w:rsid w:val="000D7ECA"/>
    <w:rsid w:val="000D7FEE"/>
    <w:rsid w:val="000E018A"/>
    <w:rsid w:val="000E05E5"/>
    <w:rsid w:val="000E1292"/>
    <w:rsid w:val="000E13C4"/>
    <w:rsid w:val="000E3122"/>
    <w:rsid w:val="000E3949"/>
    <w:rsid w:val="000E51E4"/>
    <w:rsid w:val="000E61B4"/>
    <w:rsid w:val="000E63DB"/>
    <w:rsid w:val="000F0CB8"/>
    <w:rsid w:val="000F2D7E"/>
    <w:rsid w:val="000F48A7"/>
    <w:rsid w:val="000F5C46"/>
    <w:rsid w:val="000F5CAE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DC9"/>
    <w:rsid w:val="00154E15"/>
    <w:rsid w:val="00155140"/>
    <w:rsid w:val="0016429B"/>
    <w:rsid w:val="001664B8"/>
    <w:rsid w:val="001677C0"/>
    <w:rsid w:val="001678A1"/>
    <w:rsid w:val="0017050E"/>
    <w:rsid w:val="001707DD"/>
    <w:rsid w:val="001728E4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40FC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1BD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2CC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45D6A"/>
    <w:rsid w:val="0025373D"/>
    <w:rsid w:val="00255265"/>
    <w:rsid w:val="00255BA7"/>
    <w:rsid w:val="00261D1F"/>
    <w:rsid w:val="00262D43"/>
    <w:rsid w:val="00264692"/>
    <w:rsid w:val="00266559"/>
    <w:rsid w:val="00266A64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B7019"/>
    <w:rsid w:val="002C7761"/>
    <w:rsid w:val="002C7DE4"/>
    <w:rsid w:val="002D03A9"/>
    <w:rsid w:val="002D0453"/>
    <w:rsid w:val="002D1CCD"/>
    <w:rsid w:val="002D2882"/>
    <w:rsid w:val="002D4ABE"/>
    <w:rsid w:val="002D4EC8"/>
    <w:rsid w:val="002D5A38"/>
    <w:rsid w:val="002D7932"/>
    <w:rsid w:val="002E3090"/>
    <w:rsid w:val="002E668C"/>
    <w:rsid w:val="002F0619"/>
    <w:rsid w:val="002F2EA6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462E4"/>
    <w:rsid w:val="00350624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136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1CD0"/>
    <w:rsid w:val="003B256A"/>
    <w:rsid w:val="003B290D"/>
    <w:rsid w:val="003B2CF5"/>
    <w:rsid w:val="003B32ED"/>
    <w:rsid w:val="003B3405"/>
    <w:rsid w:val="003B5F64"/>
    <w:rsid w:val="003B7651"/>
    <w:rsid w:val="003D1485"/>
    <w:rsid w:val="003D2934"/>
    <w:rsid w:val="003D4000"/>
    <w:rsid w:val="003D5D1B"/>
    <w:rsid w:val="003D69AF"/>
    <w:rsid w:val="003D6C8B"/>
    <w:rsid w:val="003E1DFC"/>
    <w:rsid w:val="003E2844"/>
    <w:rsid w:val="003E290E"/>
    <w:rsid w:val="003E3B7A"/>
    <w:rsid w:val="003E4E49"/>
    <w:rsid w:val="003F038D"/>
    <w:rsid w:val="003F1F35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4E4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07A"/>
    <w:rsid w:val="004E7146"/>
    <w:rsid w:val="004E750B"/>
    <w:rsid w:val="004F3A66"/>
    <w:rsid w:val="004F4694"/>
    <w:rsid w:val="004F49EE"/>
    <w:rsid w:val="004F6DAB"/>
    <w:rsid w:val="005013C8"/>
    <w:rsid w:val="00501AA7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17BE"/>
    <w:rsid w:val="00553F02"/>
    <w:rsid w:val="005577B9"/>
    <w:rsid w:val="00557CA5"/>
    <w:rsid w:val="005601AF"/>
    <w:rsid w:val="005628AB"/>
    <w:rsid w:val="00563451"/>
    <w:rsid w:val="00564A0A"/>
    <w:rsid w:val="00565374"/>
    <w:rsid w:val="00565E02"/>
    <w:rsid w:val="00571048"/>
    <w:rsid w:val="00572153"/>
    <w:rsid w:val="005751FE"/>
    <w:rsid w:val="00575415"/>
    <w:rsid w:val="00575561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3555"/>
    <w:rsid w:val="005C6C9F"/>
    <w:rsid w:val="005C77C8"/>
    <w:rsid w:val="005D3B07"/>
    <w:rsid w:val="005D3DD7"/>
    <w:rsid w:val="005D450B"/>
    <w:rsid w:val="005D4732"/>
    <w:rsid w:val="005D686A"/>
    <w:rsid w:val="005E174E"/>
    <w:rsid w:val="005E705F"/>
    <w:rsid w:val="005F0611"/>
    <w:rsid w:val="005F096A"/>
    <w:rsid w:val="005F56EA"/>
    <w:rsid w:val="005F6C05"/>
    <w:rsid w:val="005F6C1E"/>
    <w:rsid w:val="00600722"/>
    <w:rsid w:val="00600A2A"/>
    <w:rsid w:val="00603039"/>
    <w:rsid w:val="00603F84"/>
    <w:rsid w:val="006051A9"/>
    <w:rsid w:val="00607648"/>
    <w:rsid w:val="006104F5"/>
    <w:rsid w:val="00611448"/>
    <w:rsid w:val="00613B06"/>
    <w:rsid w:val="00614634"/>
    <w:rsid w:val="0061516B"/>
    <w:rsid w:val="00617AAD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AD"/>
    <w:rsid w:val="006406F3"/>
    <w:rsid w:val="0064344A"/>
    <w:rsid w:val="0064492D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24D1"/>
    <w:rsid w:val="006664E0"/>
    <w:rsid w:val="00667C06"/>
    <w:rsid w:val="00671A12"/>
    <w:rsid w:val="00672472"/>
    <w:rsid w:val="00680260"/>
    <w:rsid w:val="006808C9"/>
    <w:rsid w:val="00680E12"/>
    <w:rsid w:val="00682DB9"/>
    <w:rsid w:val="006839D7"/>
    <w:rsid w:val="00684B5D"/>
    <w:rsid w:val="00690848"/>
    <w:rsid w:val="00690FF1"/>
    <w:rsid w:val="00693BFB"/>
    <w:rsid w:val="00694207"/>
    <w:rsid w:val="00697B18"/>
    <w:rsid w:val="006A1276"/>
    <w:rsid w:val="006A2DF4"/>
    <w:rsid w:val="006A605C"/>
    <w:rsid w:val="006B04AF"/>
    <w:rsid w:val="006B3A13"/>
    <w:rsid w:val="006B4C51"/>
    <w:rsid w:val="006B5645"/>
    <w:rsid w:val="006B7CE7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C4DF6"/>
    <w:rsid w:val="006D1524"/>
    <w:rsid w:val="006D17FF"/>
    <w:rsid w:val="006D24E8"/>
    <w:rsid w:val="006D4606"/>
    <w:rsid w:val="006D4B04"/>
    <w:rsid w:val="006D553D"/>
    <w:rsid w:val="006D5D6F"/>
    <w:rsid w:val="006D7C77"/>
    <w:rsid w:val="006E10CA"/>
    <w:rsid w:val="006E2183"/>
    <w:rsid w:val="006E27C3"/>
    <w:rsid w:val="006E2D06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6D99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0E5F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A7E57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A72"/>
    <w:rsid w:val="007C7D08"/>
    <w:rsid w:val="007D48E3"/>
    <w:rsid w:val="007D4C2E"/>
    <w:rsid w:val="007D5C76"/>
    <w:rsid w:val="007D7E7B"/>
    <w:rsid w:val="007D7F74"/>
    <w:rsid w:val="007E0F3D"/>
    <w:rsid w:val="007E225B"/>
    <w:rsid w:val="007E2D67"/>
    <w:rsid w:val="007E33A9"/>
    <w:rsid w:val="007E6EE1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21F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A3A5B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0297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1EC"/>
    <w:rsid w:val="00901330"/>
    <w:rsid w:val="00901747"/>
    <w:rsid w:val="00902CF5"/>
    <w:rsid w:val="009056DF"/>
    <w:rsid w:val="00906290"/>
    <w:rsid w:val="00911B6E"/>
    <w:rsid w:val="00915870"/>
    <w:rsid w:val="00917C57"/>
    <w:rsid w:val="009202B7"/>
    <w:rsid w:val="00922273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1776"/>
    <w:rsid w:val="009D364D"/>
    <w:rsid w:val="009D5CB0"/>
    <w:rsid w:val="009E0395"/>
    <w:rsid w:val="009E1451"/>
    <w:rsid w:val="009E203D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86B"/>
    <w:rsid w:val="00A04A72"/>
    <w:rsid w:val="00A0628E"/>
    <w:rsid w:val="00A10A53"/>
    <w:rsid w:val="00A10FC0"/>
    <w:rsid w:val="00A119CB"/>
    <w:rsid w:val="00A208F5"/>
    <w:rsid w:val="00A219DB"/>
    <w:rsid w:val="00A22577"/>
    <w:rsid w:val="00A26E89"/>
    <w:rsid w:val="00A3287D"/>
    <w:rsid w:val="00A32A26"/>
    <w:rsid w:val="00A32C4D"/>
    <w:rsid w:val="00A33E24"/>
    <w:rsid w:val="00A4437C"/>
    <w:rsid w:val="00A46418"/>
    <w:rsid w:val="00A467DD"/>
    <w:rsid w:val="00A501F8"/>
    <w:rsid w:val="00A52BB3"/>
    <w:rsid w:val="00A53233"/>
    <w:rsid w:val="00A53685"/>
    <w:rsid w:val="00A55A29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73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D6EFC"/>
    <w:rsid w:val="00AE00E1"/>
    <w:rsid w:val="00AE319A"/>
    <w:rsid w:val="00AE7738"/>
    <w:rsid w:val="00AF4D01"/>
    <w:rsid w:val="00AF4D47"/>
    <w:rsid w:val="00B00122"/>
    <w:rsid w:val="00B00AFD"/>
    <w:rsid w:val="00B01748"/>
    <w:rsid w:val="00B01FBC"/>
    <w:rsid w:val="00B036EA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37752"/>
    <w:rsid w:val="00B4183A"/>
    <w:rsid w:val="00B42244"/>
    <w:rsid w:val="00B42574"/>
    <w:rsid w:val="00B428C3"/>
    <w:rsid w:val="00B437D4"/>
    <w:rsid w:val="00B43EF0"/>
    <w:rsid w:val="00B45B75"/>
    <w:rsid w:val="00B46012"/>
    <w:rsid w:val="00B505D5"/>
    <w:rsid w:val="00B511F1"/>
    <w:rsid w:val="00B537AF"/>
    <w:rsid w:val="00B550D1"/>
    <w:rsid w:val="00B5777C"/>
    <w:rsid w:val="00B57ECA"/>
    <w:rsid w:val="00B612AD"/>
    <w:rsid w:val="00B701E1"/>
    <w:rsid w:val="00B72B20"/>
    <w:rsid w:val="00B744ED"/>
    <w:rsid w:val="00B75F4C"/>
    <w:rsid w:val="00B76E50"/>
    <w:rsid w:val="00B77108"/>
    <w:rsid w:val="00B80A17"/>
    <w:rsid w:val="00B80F57"/>
    <w:rsid w:val="00B81093"/>
    <w:rsid w:val="00B85F92"/>
    <w:rsid w:val="00B862AF"/>
    <w:rsid w:val="00B87F83"/>
    <w:rsid w:val="00B9073D"/>
    <w:rsid w:val="00B91723"/>
    <w:rsid w:val="00B91891"/>
    <w:rsid w:val="00B924AA"/>
    <w:rsid w:val="00B93B52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3B29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3793C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2C41"/>
    <w:rsid w:val="00C63F9A"/>
    <w:rsid w:val="00C6459C"/>
    <w:rsid w:val="00C6779A"/>
    <w:rsid w:val="00C67B0B"/>
    <w:rsid w:val="00C77593"/>
    <w:rsid w:val="00C77E14"/>
    <w:rsid w:val="00C90D2C"/>
    <w:rsid w:val="00C919CD"/>
    <w:rsid w:val="00C95488"/>
    <w:rsid w:val="00C96466"/>
    <w:rsid w:val="00CA1BC7"/>
    <w:rsid w:val="00CA24DE"/>
    <w:rsid w:val="00CA27D8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611C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E6FB3"/>
    <w:rsid w:val="00CF0D3D"/>
    <w:rsid w:val="00CF0E54"/>
    <w:rsid w:val="00CF42BC"/>
    <w:rsid w:val="00CF7492"/>
    <w:rsid w:val="00CF75BE"/>
    <w:rsid w:val="00D004E6"/>
    <w:rsid w:val="00D006B5"/>
    <w:rsid w:val="00D01950"/>
    <w:rsid w:val="00D0254E"/>
    <w:rsid w:val="00D05B1C"/>
    <w:rsid w:val="00D06D6F"/>
    <w:rsid w:val="00D10728"/>
    <w:rsid w:val="00D10876"/>
    <w:rsid w:val="00D11330"/>
    <w:rsid w:val="00D12C27"/>
    <w:rsid w:val="00D139A6"/>
    <w:rsid w:val="00D15E34"/>
    <w:rsid w:val="00D17CC7"/>
    <w:rsid w:val="00D20395"/>
    <w:rsid w:val="00D21DAD"/>
    <w:rsid w:val="00D21E50"/>
    <w:rsid w:val="00D25CED"/>
    <w:rsid w:val="00D26972"/>
    <w:rsid w:val="00D27FEE"/>
    <w:rsid w:val="00D30DE4"/>
    <w:rsid w:val="00D32CD5"/>
    <w:rsid w:val="00D3332A"/>
    <w:rsid w:val="00D35798"/>
    <w:rsid w:val="00D40A59"/>
    <w:rsid w:val="00D43CBD"/>
    <w:rsid w:val="00D43FED"/>
    <w:rsid w:val="00D45BD1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0A8F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CFB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5EE9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15284"/>
    <w:rsid w:val="00E217D3"/>
    <w:rsid w:val="00E23A4D"/>
    <w:rsid w:val="00E27AEC"/>
    <w:rsid w:val="00E31F1B"/>
    <w:rsid w:val="00E32EF2"/>
    <w:rsid w:val="00E33B7E"/>
    <w:rsid w:val="00E3505C"/>
    <w:rsid w:val="00E370D8"/>
    <w:rsid w:val="00E37286"/>
    <w:rsid w:val="00E4106C"/>
    <w:rsid w:val="00E43D97"/>
    <w:rsid w:val="00E479AE"/>
    <w:rsid w:val="00E50264"/>
    <w:rsid w:val="00E50F48"/>
    <w:rsid w:val="00E50FBA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958D7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09D9"/>
    <w:rsid w:val="00ED102C"/>
    <w:rsid w:val="00ED252F"/>
    <w:rsid w:val="00ED3AFF"/>
    <w:rsid w:val="00ED42CB"/>
    <w:rsid w:val="00ED5EC4"/>
    <w:rsid w:val="00EE25B7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078F5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83C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0E3"/>
    <w:rsid w:val="00F67C3E"/>
    <w:rsid w:val="00F717E8"/>
    <w:rsid w:val="00F721D6"/>
    <w:rsid w:val="00F722FE"/>
    <w:rsid w:val="00F742F1"/>
    <w:rsid w:val="00F8001F"/>
    <w:rsid w:val="00F8152B"/>
    <w:rsid w:val="00F816B4"/>
    <w:rsid w:val="00F865CB"/>
    <w:rsid w:val="00F868F4"/>
    <w:rsid w:val="00F86DA9"/>
    <w:rsid w:val="00F92762"/>
    <w:rsid w:val="00F9493B"/>
    <w:rsid w:val="00F95ECF"/>
    <w:rsid w:val="00F9634D"/>
    <w:rsid w:val="00F9700D"/>
    <w:rsid w:val="00FA32E7"/>
    <w:rsid w:val="00FA6460"/>
    <w:rsid w:val="00FB0539"/>
    <w:rsid w:val="00FB0712"/>
    <w:rsid w:val="00FB1AE8"/>
    <w:rsid w:val="00FB1EBB"/>
    <w:rsid w:val="00FB2D35"/>
    <w:rsid w:val="00FB478E"/>
    <w:rsid w:val="00FB5FA8"/>
    <w:rsid w:val="00FC095D"/>
    <w:rsid w:val="00FC13E6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2F43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pubs.com/dillmcfarlan" TargetMode="External"/><Relationship Id="rId26" Type="http://schemas.openxmlformats.org/officeDocument/2006/relationships/hyperlink" Target="https://www.ncbi.nlm.nih.gov/pubmed/2809824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39936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jemi.microbiology.ubc.ca/" TargetMode="External"/><Relationship Id="rId25" Type="http://schemas.openxmlformats.org/officeDocument/2006/relationships/hyperlink" Target="https://www.ncbi.nlm.nih.gov/pubmed/28861065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DUCE-UBC/MICB425" TargetMode="External"/><Relationship Id="rId20" Type="http://schemas.openxmlformats.org/officeDocument/2006/relationships/hyperlink" Target="https://www.ncbi.nlm.nih.gov/pubmed/29475865" TargetMode="External"/><Relationship Id="rId29" Type="http://schemas.openxmlformats.org/officeDocument/2006/relationships/hyperlink" Target="https://www.ncbi.nlm.nih.gov/pubmed/2627163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cbi.nlm.nih.gov/pubmed/29051531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ecoscope.ubc.ca/program-structure/educe/" TargetMode="External"/><Relationship Id="rId23" Type="http://schemas.openxmlformats.org/officeDocument/2006/relationships/hyperlink" Target="https://www.ncbi.nlm.nih.gov/pubmed/29163431" TargetMode="External"/><Relationship Id="rId28" Type="http://schemas.openxmlformats.org/officeDocument/2006/relationships/hyperlink" Target="https://www.ncbi.nlm.nih.gov/pubmed/27199976" TargetMode="External"/><Relationship Id="rId10" Type="http://schemas.microsoft.com/office/2007/relationships/hdphoto" Target="media/hdphoto1.wdp"/><Relationship Id="rId19" Type="http://schemas.openxmlformats.org/officeDocument/2006/relationships/hyperlink" Target="https://www.ncbi.nlm.nih.gov/pubmed/29776435" TargetMode="External"/><Relationship Id="rId31" Type="http://schemas.openxmlformats.org/officeDocument/2006/relationships/hyperlink" Target="https://www.ncbi.nlm.nih.gov/pubmed/251306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openxmlformats.org/officeDocument/2006/relationships/hyperlink" Target="https://www.ncbi.nlm.nih.gov/pubmed/29113689" TargetMode="External"/><Relationship Id="rId27" Type="http://schemas.openxmlformats.org/officeDocument/2006/relationships/hyperlink" Target="https://www.ncbi.nlm.nih.gov/pubmed/27775059" TargetMode="External"/><Relationship Id="rId30" Type="http://schemas.openxmlformats.org/officeDocument/2006/relationships/hyperlink" Target="https://www.ncbi.nlm.nih.gov/pubmed/26873548" TargetMode="External"/><Relationship Id="rId8" Type="http://schemas.openxmlformats.org/officeDocument/2006/relationships/hyperlink" Target="mailto:kdillmcfar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BFB78-611C-1B47-A0AE-76496F0B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62</cp:revision>
  <cp:lastPrinted>2018-01-07T02:12:00Z</cp:lastPrinted>
  <dcterms:created xsi:type="dcterms:W3CDTF">2018-04-18T17:44:00Z</dcterms:created>
  <dcterms:modified xsi:type="dcterms:W3CDTF">2018-05-20T22:25:00Z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