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932A" w14:textId="5944CB11" w:rsidR="000219E3" w:rsidRDefault="000219E3" w:rsidP="000219E3">
      <w:pPr>
        <w:jc w:val="center"/>
        <w:rPr>
          <w:b/>
          <w:bCs/>
        </w:rPr>
      </w:pPr>
      <w:r>
        <w:rPr>
          <w:b/>
          <w:bCs/>
        </w:rPr>
        <w:t>Project 2</w:t>
      </w:r>
    </w:p>
    <w:p w14:paraId="610F0117" w14:textId="55F02DE5" w:rsidR="000219E3" w:rsidRPr="000219E3" w:rsidRDefault="000219E3" w:rsidP="000219E3">
      <w:pPr>
        <w:rPr>
          <w:b/>
          <w:bCs/>
        </w:rPr>
      </w:pPr>
      <w:r w:rsidRPr="000219E3">
        <w:rPr>
          <w:b/>
          <w:bCs/>
        </w:rPr>
        <w:t>Bank Churn Analysis</w:t>
      </w:r>
    </w:p>
    <w:p w14:paraId="17A9CB97" w14:textId="1503C53F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Krastiu Dimov</w:t>
      </w:r>
      <w:r w:rsidRPr="000219E3">
        <w:br/>
      </w:r>
      <w:r w:rsidRPr="000219E3">
        <w:rPr>
          <w:b/>
          <w:bCs/>
        </w:rPr>
        <w:t>1/</w:t>
      </w:r>
      <w:r w:rsidR="00AA71DD">
        <w:rPr>
          <w:b/>
          <w:bCs/>
        </w:rPr>
        <w:t>22</w:t>
      </w:r>
      <w:r w:rsidRPr="000219E3">
        <w:rPr>
          <w:b/>
          <w:bCs/>
        </w:rPr>
        <w:t>/2025</w:t>
      </w:r>
    </w:p>
    <w:p w14:paraId="12AAA85B" w14:textId="58DE9210" w:rsidR="000219E3" w:rsidRPr="000219E3" w:rsidRDefault="00000000" w:rsidP="000219E3">
      <w:r>
        <w:pict w14:anchorId="380953BF">
          <v:rect id="_x0000_i1025" style="width:0;height:1.5pt" o:hralign="center" o:hrstd="t" o:hr="t" fillcolor="#a0a0a0" stroked="f"/>
        </w:pict>
      </w:r>
    </w:p>
    <w:p w14:paraId="67F41979" w14:textId="75C9F4F9" w:rsidR="000219E3" w:rsidRPr="00AA71DD" w:rsidRDefault="000219E3" w:rsidP="00AA71DD">
      <w:pPr>
        <w:pStyle w:val="ListParagraph"/>
        <w:numPr>
          <w:ilvl w:val="0"/>
          <w:numId w:val="11"/>
        </w:numPr>
        <w:rPr>
          <w:b/>
          <w:bCs/>
        </w:rPr>
      </w:pPr>
      <w:r w:rsidRPr="00AA71DD">
        <w:rPr>
          <w:b/>
          <w:bCs/>
        </w:rPr>
        <w:t>Executive Summary</w:t>
      </w:r>
    </w:p>
    <w:p w14:paraId="1A822AF3" w14:textId="12C8A147" w:rsidR="000219E3" w:rsidRPr="000219E3" w:rsidRDefault="000219E3" w:rsidP="000219E3">
      <w:r w:rsidRPr="000219E3">
        <w:t xml:space="preserve">This report analyzes </w:t>
      </w:r>
      <w:r w:rsidRPr="000219E3">
        <w:rPr>
          <w:b/>
          <w:bCs/>
        </w:rPr>
        <w:t xml:space="preserve">customer churn </w:t>
      </w:r>
      <w:r w:rsidRPr="00BD7A51">
        <w:t>in a</w:t>
      </w:r>
      <w:r w:rsidRPr="000219E3">
        <w:rPr>
          <w:b/>
          <w:bCs/>
        </w:rPr>
        <w:t xml:space="preserve"> retail banking dataset</w:t>
      </w:r>
      <w:r w:rsidRPr="000219E3">
        <w:t xml:space="preserve"> to determine key factors driving attrition. Using </w:t>
      </w:r>
      <w:r w:rsidRPr="000219E3">
        <w:rPr>
          <w:b/>
          <w:bCs/>
        </w:rPr>
        <w:t>Power BI for visualization and SQL for data analysis</w:t>
      </w:r>
      <w:r w:rsidRPr="000219E3">
        <w:t xml:space="preserve">, we identified </w:t>
      </w:r>
      <w:r w:rsidRPr="000219E3">
        <w:rPr>
          <w:b/>
          <w:bCs/>
        </w:rPr>
        <w:t>demographic, behavioral, and financial</w:t>
      </w:r>
      <w:r w:rsidRPr="000219E3">
        <w:t xml:space="preserve"> trends impacting churn.</w:t>
      </w:r>
    </w:p>
    <w:p w14:paraId="0EB666A6" w14:textId="267B33EC" w:rsidR="000219E3" w:rsidRPr="000219E3" w:rsidRDefault="000219E3" w:rsidP="000219E3">
      <w:r w:rsidRPr="000219E3">
        <w:t xml:space="preserve">Key findings include </w:t>
      </w:r>
      <w:r w:rsidRPr="000219E3">
        <w:rPr>
          <w:b/>
          <w:bCs/>
        </w:rPr>
        <w:t>higher churn among female, middle-aged (35-54), and German clients</w:t>
      </w:r>
      <w:r w:rsidRPr="000219E3">
        <w:t xml:space="preserve">. Customers with </w:t>
      </w:r>
      <w:r w:rsidRPr="000219E3">
        <w:rPr>
          <w:b/>
          <w:bCs/>
        </w:rPr>
        <w:t>2 products churn the least, while those with 3+ products churn at extreme rates (83%-100%)</w:t>
      </w:r>
      <w:r w:rsidRPr="000219E3">
        <w:t xml:space="preserve">. </w:t>
      </w:r>
      <w:r w:rsidRPr="000219E3">
        <w:rPr>
          <w:b/>
          <w:bCs/>
        </w:rPr>
        <w:t>Inactive clients churn at nearly double the rate of active ones.</w:t>
      </w:r>
    </w:p>
    <w:p w14:paraId="068CB4E4" w14:textId="6ACA5F9A" w:rsidR="000219E3" w:rsidRPr="000219E3" w:rsidRDefault="000219E3" w:rsidP="000219E3">
      <w:r w:rsidRPr="000219E3">
        <w:t xml:space="preserve">Our recommendations include </w:t>
      </w:r>
      <w:r w:rsidRPr="000219E3">
        <w:rPr>
          <w:b/>
          <w:bCs/>
        </w:rPr>
        <w:t>engagement strategies for high-risk groups, product optimization to prevent multi-product churn, and targeted interventions for the German market</w:t>
      </w:r>
      <w:r w:rsidR="00AA71DD">
        <w:t>.</w:t>
      </w:r>
    </w:p>
    <w:p w14:paraId="5F044659" w14:textId="77777777" w:rsidR="000219E3" w:rsidRPr="000219E3" w:rsidRDefault="00000000" w:rsidP="000219E3">
      <w:r>
        <w:pict w14:anchorId="51500FAE">
          <v:rect id="_x0000_i1026" style="width:0;height:1.5pt" o:hralign="center" o:hrstd="t" o:hr="t" fillcolor="#a0a0a0" stroked="f"/>
        </w:pict>
      </w:r>
    </w:p>
    <w:p w14:paraId="420BB506" w14:textId="603021D9" w:rsidR="000219E3" w:rsidRPr="00AA71DD" w:rsidRDefault="000219E3" w:rsidP="00AA71DD">
      <w:pPr>
        <w:pStyle w:val="ListParagraph"/>
        <w:numPr>
          <w:ilvl w:val="0"/>
          <w:numId w:val="11"/>
        </w:numPr>
        <w:rPr>
          <w:b/>
          <w:bCs/>
        </w:rPr>
      </w:pPr>
      <w:r w:rsidRPr="00AA71DD">
        <w:rPr>
          <w:b/>
          <w:bCs/>
        </w:rPr>
        <w:t>Introduction</w:t>
      </w:r>
    </w:p>
    <w:p w14:paraId="562C8836" w14:textId="77777777" w:rsidR="000219E3" w:rsidRPr="000219E3" w:rsidRDefault="000219E3" w:rsidP="000219E3">
      <w:pPr>
        <w:rPr>
          <w:b/>
          <w:bCs/>
        </w:rPr>
      </w:pPr>
      <w:r w:rsidRPr="000219E3">
        <w:rPr>
          <w:b/>
          <w:bCs/>
        </w:rPr>
        <w:t>Problem Statement</w:t>
      </w:r>
    </w:p>
    <w:p w14:paraId="05726214" w14:textId="1C7A5377" w:rsidR="000219E3" w:rsidRPr="000219E3" w:rsidRDefault="000219E3" w:rsidP="000219E3">
      <w:r w:rsidRPr="000219E3">
        <w:t>Customer churn is a significant challenge for banks,</w:t>
      </w:r>
      <w:r w:rsidR="00AA71DD">
        <w:t xml:space="preserve"> as it</w:t>
      </w:r>
      <w:r w:rsidRPr="000219E3">
        <w:t xml:space="preserve"> lead</w:t>
      </w:r>
      <w:r w:rsidR="00AA71DD">
        <w:t>s</w:t>
      </w:r>
      <w:r w:rsidRPr="000219E3">
        <w:t xml:space="preserve"> to revenue loss and increased acquisition costs. This analysis aims to </w:t>
      </w:r>
      <w:r w:rsidRPr="000219E3">
        <w:rPr>
          <w:b/>
          <w:bCs/>
        </w:rPr>
        <w:t>identify key factors influencing churn</w:t>
      </w:r>
      <w:r w:rsidRPr="000219E3">
        <w:t xml:space="preserve"> and provide actionable insights to </w:t>
      </w:r>
      <w:r w:rsidRPr="000219E3">
        <w:rPr>
          <w:b/>
          <w:bCs/>
        </w:rPr>
        <w:t>improve customer retention</w:t>
      </w:r>
      <w:r w:rsidRPr="000219E3">
        <w:t>.</w:t>
      </w:r>
    </w:p>
    <w:p w14:paraId="1029404E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Importance of Analysis</w:t>
      </w:r>
    </w:p>
    <w:p w14:paraId="16261FE7" w14:textId="3CE88394" w:rsidR="00AA71DD" w:rsidRPr="00BD7A51" w:rsidRDefault="00AA71DD" w:rsidP="00AA71DD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Reduce churn </w:t>
      </w:r>
      <w:r w:rsidRPr="00BD7A51">
        <w:t>among high-value customers</w:t>
      </w:r>
    </w:p>
    <w:p w14:paraId="62EB2971" w14:textId="108F2AC7" w:rsidR="00AA71DD" w:rsidRPr="00AA71DD" w:rsidRDefault="00AA71DD" w:rsidP="00AA71D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Optimize product offerings </w:t>
      </w:r>
      <w:r>
        <w:t>to ensure customers are satisfied</w:t>
      </w:r>
    </w:p>
    <w:p w14:paraId="519C640C" w14:textId="0AAC49E5" w:rsidR="00AA71DD" w:rsidRPr="00AA71DD" w:rsidRDefault="00AA71DD" w:rsidP="00AA71DD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Identify at-risk customers and intervene early </w:t>
      </w:r>
      <w:r>
        <w:t>to prevent churn</w:t>
      </w:r>
    </w:p>
    <w:p w14:paraId="6A60C0B6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Dataset Overview</w:t>
      </w:r>
    </w:p>
    <w:p w14:paraId="7E5989AC" w14:textId="71491018" w:rsidR="00AA71DD" w:rsidRPr="002A095B" w:rsidRDefault="00AA71DD" w:rsidP="00AA71D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10,000 customers, </w:t>
      </w:r>
      <w:r>
        <w:t xml:space="preserve">with attributes such as </w:t>
      </w:r>
      <w:r w:rsidR="002A095B">
        <w:t>credit score, balance, salary, age, region, tenure, and churn status</w:t>
      </w:r>
    </w:p>
    <w:p w14:paraId="38DE241A" w14:textId="1414ABDC" w:rsidR="002A095B" w:rsidRDefault="002A095B" w:rsidP="002A095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Churn Rate:</w:t>
      </w:r>
      <w:r>
        <w:t xml:space="preserve"> </w:t>
      </w:r>
      <w:r>
        <w:rPr>
          <w:b/>
          <w:bCs/>
        </w:rPr>
        <w:t>20.4% overall</w:t>
      </w:r>
    </w:p>
    <w:p w14:paraId="01B7040F" w14:textId="1E4199E3" w:rsidR="000219E3" w:rsidRPr="002A095B" w:rsidRDefault="002A095B" w:rsidP="002A095B">
      <w:pPr>
        <w:pStyle w:val="ListParagraph"/>
        <w:numPr>
          <w:ilvl w:val="0"/>
          <w:numId w:val="13"/>
        </w:numPr>
        <w:rPr>
          <w:b/>
          <w:bCs/>
        </w:rPr>
      </w:pPr>
      <w:r w:rsidRPr="002A095B">
        <w:t>Three main analysis areas</w:t>
      </w:r>
      <w:r>
        <w:rPr>
          <w:b/>
          <w:bCs/>
        </w:rPr>
        <w:t xml:space="preserve">: Demographic, Behavioral, and Financial </w:t>
      </w:r>
    </w:p>
    <w:p w14:paraId="6523546A" w14:textId="77777777" w:rsidR="000219E3" w:rsidRPr="000219E3" w:rsidRDefault="00000000" w:rsidP="000219E3">
      <w:r>
        <w:pict w14:anchorId="077668D2">
          <v:rect id="_x0000_i1027" style="width:0;height:1.5pt" o:hralign="center" o:hrstd="t" o:hr="t" fillcolor="#a0a0a0" stroked="f"/>
        </w:pict>
      </w:r>
    </w:p>
    <w:p w14:paraId="7A06D7B5" w14:textId="77777777" w:rsidR="000219E3" w:rsidRDefault="000219E3" w:rsidP="000219E3">
      <w:pPr>
        <w:rPr>
          <w:b/>
          <w:bCs/>
        </w:rPr>
      </w:pPr>
    </w:p>
    <w:p w14:paraId="44B4BE17" w14:textId="77777777" w:rsidR="002A095B" w:rsidRDefault="002A095B" w:rsidP="000219E3">
      <w:pPr>
        <w:rPr>
          <w:b/>
          <w:bCs/>
        </w:rPr>
      </w:pPr>
    </w:p>
    <w:p w14:paraId="176A63B8" w14:textId="67283331" w:rsidR="000219E3" w:rsidRPr="00AA71DD" w:rsidRDefault="000219E3" w:rsidP="00AA71DD">
      <w:pPr>
        <w:pStyle w:val="ListParagraph"/>
        <w:numPr>
          <w:ilvl w:val="0"/>
          <w:numId w:val="11"/>
        </w:numPr>
        <w:rPr>
          <w:b/>
          <w:bCs/>
        </w:rPr>
      </w:pPr>
      <w:r w:rsidRPr="00AA71DD">
        <w:rPr>
          <w:b/>
          <w:bCs/>
        </w:rPr>
        <w:lastRenderedPageBreak/>
        <w:t>Data Preparation &amp; Methodology</w:t>
      </w:r>
    </w:p>
    <w:p w14:paraId="678041F7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Data Cleaning &amp; Preprocessing</w:t>
      </w:r>
    </w:p>
    <w:p w14:paraId="7C945B12" w14:textId="1D68CF62" w:rsidR="002A095B" w:rsidRPr="002A095B" w:rsidRDefault="002A095B" w:rsidP="002A095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Checked for and removed any </w:t>
      </w:r>
      <w:r>
        <w:t>NULLs, duplicates, or severe outliers</w:t>
      </w:r>
    </w:p>
    <w:p w14:paraId="6E98A603" w14:textId="629CF617" w:rsidR="002A095B" w:rsidRPr="002A095B" w:rsidRDefault="002A095B" w:rsidP="002A095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Created age buckets </w:t>
      </w:r>
      <w:r>
        <w:t>to better analyze customer segments</w:t>
      </w:r>
    </w:p>
    <w:p w14:paraId="37FFE559" w14:textId="29807499" w:rsidR="002A095B" w:rsidRPr="002A095B" w:rsidRDefault="002A095B" w:rsidP="002A095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Converted categorical variables (</w:t>
      </w:r>
      <w:r>
        <w:t xml:space="preserve">gender, active status) </w:t>
      </w:r>
    </w:p>
    <w:p w14:paraId="38F55BA8" w14:textId="25FEE360" w:rsidR="002A095B" w:rsidRPr="002A095B" w:rsidRDefault="002A095B" w:rsidP="002A095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Standardized column names and dropped </w:t>
      </w:r>
      <w:r>
        <w:t>unnecessary columns (surname, row number)</w:t>
      </w:r>
    </w:p>
    <w:p w14:paraId="5DEE8DB0" w14:textId="5CB91C56" w:rsidR="002A095B" w:rsidRPr="002A095B" w:rsidRDefault="002A095B" w:rsidP="002A095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Created churn rate calculations</w:t>
      </w:r>
    </w:p>
    <w:p w14:paraId="56E68585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Tools &amp; Techniques</w:t>
      </w:r>
    </w:p>
    <w:p w14:paraId="096B88FD" w14:textId="43778149" w:rsidR="002A095B" w:rsidRPr="002A095B" w:rsidRDefault="002A095B" w:rsidP="002A095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SQL: </w:t>
      </w:r>
      <w:r>
        <w:t>Data extraction, transformation, and analysis</w:t>
      </w:r>
    </w:p>
    <w:p w14:paraId="6CA12808" w14:textId="58AA1EF8" w:rsidR="002A095B" w:rsidRPr="002A095B" w:rsidRDefault="002A095B" w:rsidP="002A095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Power BI: </w:t>
      </w:r>
      <w:r>
        <w:t xml:space="preserve">Dashboard </w:t>
      </w:r>
      <w:r w:rsidRPr="000219E3">
        <w:t>development (demographic, behavioral, financial churn trends)</w:t>
      </w:r>
    </w:p>
    <w:p w14:paraId="5F702C9C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Assumptions &amp; Limitations</w:t>
      </w:r>
    </w:p>
    <w:p w14:paraId="2D17FC0C" w14:textId="37D047C2" w:rsidR="003B126D" w:rsidRPr="00F112A9" w:rsidRDefault="002A095B" w:rsidP="002A095B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The dataset </w:t>
      </w:r>
      <w:r>
        <w:rPr>
          <w:b/>
          <w:bCs/>
        </w:rPr>
        <w:t xml:space="preserve">does not include </w:t>
      </w:r>
      <w:r>
        <w:t xml:space="preserve">insight into specifics about </w:t>
      </w:r>
      <w:r w:rsidR="003B126D">
        <w:t>the</w:t>
      </w:r>
      <w:r>
        <w:t xml:space="preserve"> products</w:t>
      </w:r>
      <w:r w:rsidR="00F112A9">
        <w:t xml:space="preserve"> offered to clients</w:t>
      </w:r>
    </w:p>
    <w:p w14:paraId="43E69DBC" w14:textId="0C8174A8" w:rsidR="00F112A9" w:rsidRPr="003B126D" w:rsidRDefault="00F112A9" w:rsidP="00F112A9">
      <w:pPr>
        <w:pStyle w:val="ListParagraph"/>
        <w:numPr>
          <w:ilvl w:val="1"/>
          <w:numId w:val="16"/>
        </w:numPr>
        <w:rPr>
          <w:b/>
          <w:bCs/>
        </w:rPr>
      </w:pPr>
      <w:r>
        <w:t>This information is needed to understand why more projects = higher churn</w:t>
      </w:r>
    </w:p>
    <w:p w14:paraId="39BA1BDD" w14:textId="6337B2FD" w:rsidR="002A095B" w:rsidRPr="003B126D" w:rsidRDefault="003B126D" w:rsidP="002A095B">
      <w:pPr>
        <w:pStyle w:val="ListParagraph"/>
        <w:numPr>
          <w:ilvl w:val="0"/>
          <w:numId w:val="16"/>
        </w:numPr>
        <w:rPr>
          <w:b/>
          <w:bCs/>
        </w:rPr>
      </w:pPr>
      <w:r w:rsidRPr="003B126D">
        <w:rPr>
          <w:b/>
          <w:bCs/>
        </w:rPr>
        <w:t>No transaction history or customer feedback</w:t>
      </w:r>
      <w:r>
        <w:t>, which could provide deeper individual churn insights</w:t>
      </w:r>
      <w:r w:rsidR="002A095B">
        <w:t xml:space="preserve"> </w:t>
      </w:r>
    </w:p>
    <w:p w14:paraId="5DBEB639" w14:textId="680FFC9B" w:rsidR="003B126D" w:rsidRPr="00F112A9" w:rsidRDefault="003B126D" w:rsidP="002A095B">
      <w:pPr>
        <w:pStyle w:val="ListParagraph"/>
        <w:numPr>
          <w:ilvl w:val="0"/>
          <w:numId w:val="16"/>
        </w:numPr>
        <w:rPr>
          <w:b/>
          <w:bCs/>
        </w:rPr>
      </w:pPr>
      <w:r w:rsidRPr="003B126D">
        <w:rPr>
          <w:b/>
          <w:bCs/>
        </w:rPr>
        <w:t>Unknown reason for extreme churn (100%) among 4-product customers</w:t>
      </w:r>
      <w:r>
        <w:t xml:space="preserve"> – requires further investigation</w:t>
      </w:r>
    </w:p>
    <w:p w14:paraId="49C4ED1C" w14:textId="4D130344" w:rsidR="00F112A9" w:rsidRPr="00F112A9" w:rsidRDefault="00F112A9" w:rsidP="002A095B">
      <w:pPr>
        <w:pStyle w:val="ListParagraph"/>
        <w:numPr>
          <w:ilvl w:val="0"/>
          <w:numId w:val="16"/>
        </w:numPr>
        <w:rPr>
          <w:b/>
          <w:bCs/>
        </w:rPr>
      </w:pPr>
      <w:r>
        <w:t>High number of $0 balance for individuals</w:t>
      </w:r>
    </w:p>
    <w:p w14:paraId="294B95B8" w14:textId="17504D44" w:rsidR="00F112A9" w:rsidRPr="002A095B" w:rsidRDefault="00F112A9" w:rsidP="00F112A9">
      <w:pPr>
        <w:pStyle w:val="ListParagraph"/>
        <w:numPr>
          <w:ilvl w:val="1"/>
          <w:numId w:val="16"/>
        </w:numPr>
        <w:rPr>
          <w:b/>
          <w:bCs/>
        </w:rPr>
      </w:pPr>
      <w:r>
        <w:t>Need further information as to whether this is expected or if the data needs updating</w:t>
      </w:r>
    </w:p>
    <w:p w14:paraId="4901785A" w14:textId="77777777" w:rsidR="000219E3" w:rsidRPr="000219E3" w:rsidRDefault="00000000" w:rsidP="000219E3">
      <w:r>
        <w:pict w14:anchorId="649FF543">
          <v:rect id="_x0000_i1028" style="width:0;height:1.5pt" o:hralign="center" o:hrstd="t" o:hr="t" fillcolor="#a0a0a0" stroked="f"/>
        </w:pict>
      </w:r>
    </w:p>
    <w:p w14:paraId="58730011" w14:textId="2BED3279" w:rsidR="000219E3" w:rsidRPr="00AA71DD" w:rsidRDefault="000219E3" w:rsidP="00AA71DD">
      <w:pPr>
        <w:pStyle w:val="ListParagraph"/>
        <w:numPr>
          <w:ilvl w:val="0"/>
          <w:numId w:val="11"/>
        </w:numPr>
        <w:rPr>
          <w:b/>
          <w:bCs/>
        </w:rPr>
      </w:pPr>
      <w:r w:rsidRPr="00AA71DD">
        <w:rPr>
          <w:b/>
          <w:bCs/>
        </w:rPr>
        <w:t>Exploratory Data Analysis (EDA)</w:t>
      </w:r>
    </w:p>
    <w:p w14:paraId="4ED6712E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Demographic Trends</w:t>
      </w:r>
    </w:p>
    <w:p w14:paraId="0EEEB96E" w14:textId="6AF1EECD" w:rsidR="003B126D" w:rsidRDefault="003B126D" w:rsidP="003B126D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Female customers churn at 25.6% </w:t>
      </w:r>
      <w:r>
        <w:t xml:space="preserve">(higher than </w:t>
      </w:r>
      <w:r w:rsidRPr="003B126D">
        <w:rPr>
          <w:b/>
          <w:bCs/>
        </w:rPr>
        <w:t>male churn of 17%)</w:t>
      </w:r>
    </w:p>
    <w:p w14:paraId="1CA9841E" w14:textId="6FAD6197" w:rsidR="003B126D" w:rsidRDefault="003B126D" w:rsidP="003B126D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Ages 35-54 </w:t>
      </w:r>
      <w:r>
        <w:t xml:space="preserve">account for over 50% of clients </w:t>
      </w:r>
      <w:r>
        <w:rPr>
          <w:b/>
          <w:bCs/>
        </w:rPr>
        <w:t>(churn of 26.7%)</w:t>
      </w:r>
    </w:p>
    <w:p w14:paraId="4F14FDA9" w14:textId="0BE2656B" w:rsidR="003B126D" w:rsidRPr="003B126D" w:rsidRDefault="003B126D" w:rsidP="003B126D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Ages 55+ churn at 39.1% (</w:t>
      </w:r>
      <w:r>
        <w:t>much smaller sample size)</w:t>
      </w:r>
    </w:p>
    <w:p w14:paraId="0DC1B5A0" w14:textId="34384720" w:rsidR="003B126D" w:rsidRPr="003B126D" w:rsidRDefault="003B126D" w:rsidP="003B126D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Germany has the highest churn rate (32.1%)</w:t>
      </w:r>
      <w:r>
        <w:t>, nearly double that of France and Spain (~17%)</w:t>
      </w:r>
    </w:p>
    <w:p w14:paraId="3E868DF2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Behavioral Patterns</w:t>
      </w:r>
    </w:p>
    <w:p w14:paraId="155E0E5F" w14:textId="2A635E1B" w:rsidR="003B126D" w:rsidRPr="003B126D" w:rsidRDefault="003B126D" w:rsidP="003B126D">
      <w:pPr>
        <w:pStyle w:val="ListParagraph"/>
        <w:numPr>
          <w:ilvl w:val="0"/>
          <w:numId w:val="18"/>
        </w:numPr>
        <w:rPr>
          <w:b/>
          <w:bCs/>
        </w:rPr>
      </w:pPr>
      <w:r w:rsidRPr="003B126D">
        <w:rPr>
          <w:b/>
          <w:bCs/>
        </w:rPr>
        <w:t>Customers with 2 products</w:t>
      </w:r>
      <w:r>
        <w:t xml:space="preserve"> churn the </w:t>
      </w:r>
      <w:r w:rsidRPr="003B126D">
        <w:rPr>
          <w:b/>
          <w:bCs/>
        </w:rPr>
        <w:t>least (8%)</w:t>
      </w:r>
      <w:r>
        <w:rPr>
          <w:b/>
          <w:bCs/>
        </w:rPr>
        <w:t xml:space="preserve">, </w:t>
      </w:r>
      <w:r>
        <w:t xml:space="preserve">while </w:t>
      </w:r>
      <w:r w:rsidRPr="003B126D">
        <w:rPr>
          <w:b/>
          <w:bCs/>
        </w:rPr>
        <w:t>3+ product</w:t>
      </w:r>
      <w:r>
        <w:t xml:space="preserve"> customers churn at a </w:t>
      </w:r>
      <w:r w:rsidRPr="003B126D">
        <w:rPr>
          <w:b/>
          <w:bCs/>
        </w:rPr>
        <w:t>83-100%</w:t>
      </w:r>
      <w:r>
        <w:t xml:space="preserve"> rate (requires further analysis)</w:t>
      </w:r>
    </w:p>
    <w:p w14:paraId="362DCDF2" w14:textId="07D69702" w:rsidR="003B126D" w:rsidRDefault="003B126D" w:rsidP="003B126D">
      <w:pPr>
        <w:pStyle w:val="ListParagraph"/>
        <w:numPr>
          <w:ilvl w:val="0"/>
          <w:numId w:val="18"/>
        </w:numPr>
        <w:rPr>
          <w:b/>
          <w:bCs/>
        </w:rPr>
      </w:pPr>
      <w:r w:rsidRPr="003B126D">
        <w:rPr>
          <w:b/>
          <w:bCs/>
        </w:rPr>
        <w:t>Inactive customers</w:t>
      </w:r>
      <w:r>
        <w:t xml:space="preserve"> churn at a much higher rate </w:t>
      </w:r>
      <w:r w:rsidRPr="003B126D">
        <w:rPr>
          <w:b/>
          <w:bCs/>
        </w:rPr>
        <w:t>(27.6%)</w:t>
      </w:r>
      <w:r>
        <w:t xml:space="preserve"> than </w:t>
      </w:r>
      <w:r w:rsidRPr="003B126D">
        <w:rPr>
          <w:b/>
          <w:bCs/>
        </w:rPr>
        <w:t>active ones (14.8%)</w:t>
      </w:r>
    </w:p>
    <w:p w14:paraId="1932BDAC" w14:textId="0CBD2BD5" w:rsidR="003B126D" w:rsidRPr="003B126D" w:rsidRDefault="003B126D" w:rsidP="003B126D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Credit card ownership </w:t>
      </w:r>
      <w:r>
        <w:t xml:space="preserve">has no major impact on churn </w:t>
      </w:r>
      <w:r w:rsidRPr="003B126D">
        <w:rPr>
          <w:b/>
          <w:bCs/>
        </w:rPr>
        <w:t>(~.4% difference)</w:t>
      </w:r>
    </w:p>
    <w:p w14:paraId="0A6A0CD2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Financial Factors</w:t>
      </w:r>
    </w:p>
    <w:p w14:paraId="581CCC3B" w14:textId="49095A45" w:rsidR="003B126D" w:rsidRDefault="003B126D" w:rsidP="003B126D">
      <w:pPr>
        <w:pStyle w:val="ListParagraph"/>
        <w:numPr>
          <w:ilvl w:val="0"/>
          <w:numId w:val="19"/>
        </w:numPr>
        <w:rPr>
          <w:b/>
          <w:bCs/>
        </w:rPr>
      </w:pPr>
      <w:r w:rsidRPr="00087D28">
        <w:rPr>
          <w:b/>
          <w:bCs/>
        </w:rPr>
        <w:t xml:space="preserve">Credit score and salary have </w:t>
      </w:r>
      <w:r w:rsidR="00F112A9">
        <w:rPr>
          <w:b/>
          <w:bCs/>
        </w:rPr>
        <w:t>a minimal</w:t>
      </w:r>
      <w:r>
        <w:rPr>
          <w:b/>
          <w:bCs/>
        </w:rPr>
        <w:t xml:space="preserve"> impact on churn (variations within 2-3%)</w:t>
      </w:r>
    </w:p>
    <w:p w14:paraId="7132BC4C" w14:textId="77777777" w:rsidR="00087D28" w:rsidRDefault="00087D28" w:rsidP="0023699F">
      <w:pPr>
        <w:pStyle w:val="ListParagraph"/>
        <w:numPr>
          <w:ilvl w:val="0"/>
          <w:numId w:val="8"/>
        </w:numPr>
      </w:pPr>
      <w:r w:rsidRPr="00087D28">
        <w:rPr>
          <w:b/>
          <w:bCs/>
        </w:rPr>
        <w:lastRenderedPageBreak/>
        <w:t xml:space="preserve">High-balance customers ($80K+) churn more (24%), </w:t>
      </w:r>
      <w:r w:rsidRPr="00087D28">
        <w:t>despite representing over half the client base</w:t>
      </w:r>
    </w:p>
    <w:p w14:paraId="451EE5F6" w14:textId="1E5AAB33" w:rsidR="00087D28" w:rsidRDefault="00087D28" w:rsidP="0023699F">
      <w:pPr>
        <w:pStyle w:val="ListParagraph"/>
        <w:numPr>
          <w:ilvl w:val="0"/>
          <w:numId w:val="8"/>
        </w:numPr>
      </w:pPr>
      <w:r>
        <w:rPr>
          <w:b/>
          <w:bCs/>
        </w:rPr>
        <w:t>Low-balance customers (&lt;$1k) churn the least (15%)</w:t>
      </w:r>
    </w:p>
    <w:p w14:paraId="4806D08A" w14:textId="5347EE27" w:rsidR="000219E3" w:rsidRPr="000219E3" w:rsidRDefault="00000000" w:rsidP="000219E3">
      <w:r>
        <w:pict w14:anchorId="3F1EEB94">
          <v:rect id="_x0000_i1029" style="width:0;height:1.5pt" o:hralign="center" o:hrstd="t" o:hr="t" fillcolor="#a0a0a0" stroked="f"/>
        </w:pict>
      </w:r>
    </w:p>
    <w:p w14:paraId="487B0F48" w14:textId="5AEF6989" w:rsidR="000219E3" w:rsidRPr="00087D28" w:rsidRDefault="000219E3" w:rsidP="00087D28">
      <w:pPr>
        <w:pStyle w:val="ListParagraph"/>
        <w:numPr>
          <w:ilvl w:val="0"/>
          <w:numId w:val="11"/>
        </w:numPr>
        <w:rPr>
          <w:b/>
          <w:bCs/>
        </w:rPr>
      </w:pPr>
      <w:r w:rsidRPr="00087D28">
        <w:rPr>
          <w:b/>
          <w:bCs/>
        </w:rPr>
        <w:t>Recommendations &amp; Business Impact</w:t>
      </w:r>
    </w:p>
    <w:p w14:paraId="34060C22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Retention Strategies</w:t>
      </w:r>
    </w:p>
    <w:p w14:paraId="19CFA50B" w14:textId="28439AA6" w:rsidR="00087D28" w:rsidRPr="00087D28" w:rsidRDefault="00087D28" w:rsidP="00087D28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Target female and middle-aged customers </w:t>
      </w:r>
      <w:r>
        <w:t>with loyalty programs and personalized support</w:t>
      </w:r>
    </w:p>
    <w:p w14:paraId="7B378F7C" w14:textId="08A1A44E" w:rsidR="00087D28" w:rsidRPr="00087D28" w:rsidRDefault="00087D28" w:rsidP="00087D28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Investigate and address the high churn in Germany </w:t>
      </w:r>
      <w:r>
        <w:t>– this market needs urgent attention</w:t>
      </w:r>
    </w:p>
    <w:p w14:paraId="5AF5E3F1" w14:textId="77777777" w:rsidR="000219E3" w:rsidRDefault="000219E3" w:rsidP="000219E3">
      <w:pPr>
        <w:rPr>
          <w:b/>
          <w:bCs/>
        </w:rPr>
      </w:pPr>
      <w:r w:rsidRPr="000219E3">
        <w:rPr>
          <w:b/>
          <w:bCs/>
        </w:rPr>
        <w:t>Product &amp; Engagement Optimization</w:t>
      </w:r>
    </w:p>
    <w:p w14:paraId="0839A353" w14:textId="35CA5CEB" w:rsidR="00087D28" w:rsidRPr="00087D28" w:rsidRDefault="00087D28" w:rsidP="00087D28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Encourage 1-product customers to adopt a second product,</w:t>
      </w:r>
      <w:r>
        <w:t xml:space="preserve"> as this drastically reduces churn</w:t>
      </w:r>
    </w:p>
    <w:p w14:paraId="64EAA643" w14:textId="538D365D" w:rsidR="00087D28" w:rsidRPr="00087D28" w:rsidRDefault="00087D28" w:rsidP="00087D28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Investigate extreme churn (100%) among 4-product clients</w:t>
      </w:r>
      <w:r>
        <w:t xml:space="preserve"> – this could be a policy-driven issue</w:t>
      </w:r>
    </w:p>
    <w:p w14:paraId="16500A50" w14:textId="7AEC0DEC" w:rsidR="00087D28" w:rsidRPr="00087D28" w:rsidRDefault="00087D28" w:rsidP="00087D28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Re-engage inactive customers </w:t>
      </w:r>
      <w:r>
        <w:t>with special offers to reduce churn</w:t>
      </w:r>
    </w:p>
    <w:p w14:paraId="2676FBD0" w14:textId="5A12B9CF" w:rsidR="00087D28" w:rsidRPr="00087D28" w:rsidRDefault="00087D28" w:rsidP="00087D28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Offer exclusive retention benefits to high-balance clients ($80K+) </w:t>
      </w:r>
      <w:r>
        <w:t>to reduce churn</w:t>
      </w:r>
    </w:p>
    <w:p w14:paraId="22D4A0C1" w14:textId="77777777" w:rsidR="000219E3" w:rsidRPr="000219E3" w:rsidRDefault="00000000" w:rsidP="000219E3">
      <w:r>
        <w:pict w14:anchorId="2040627C">
          <v:rect id="_x0000_i1030" style="width:0;height:1.5pt" o:hralign="center" o:hrstd="t" o:hr="t" fillcolor="#a0a0a0" stroked="f"/>
        </w:pict>
      </w:r>
    </w:p>
    <w:p w14:paraId="5227CF79" w14:textId="5697CA8F" w:rsidR="000219E3" w:rsidRPr="00087D28" w:rsidRDefault="000219E3" w:rsidP="00087D28">
      <w:pPr>
        <w:pStyle w:val="ListParagraph"/>
        <w:numPr>
          <w:ilvl w:val="0"/>
          <w:numId w:val="11"/>
        </w:numPr>
        <w:rPr>
          <w:b/>
          <w:bCs/>
        </w:rPr>
      </w:pPr>
      <w:r w:rsidRPr="00087D28">
        <w:rPr>
          <w:b/>
          <w:bCs/>
        </w:rPr>
        <w:t>Conclusion &amp; Next Steps</w:t>
      </w:r>
    </w:p>
    <w:p w14:paraId="1C6D4E98" w14:textId="77777777" w:rsidR="00087D28" w:rsidRDefault="000219E3" w:rsidP="000219E3">
      <w:r w:rsidRPr="000219E3">
        <w:t xml:space="preserve">This analysis highlights key churn drivers and provides </w:t>
      </w:r>
      <w:r w:rsidRPr="000219E3">
        <w:rPr>
          <w:b/>
          <w:bCs/>
        </w:rPr>
        <w:t>strategies for retention, engagement, and product optimization</w:t>
      </w:r>
      <w:r w:rsidRPr="000219E3">
        <w:t>.</w:t>
      </w:r>
    </w:p>
    <w:p w14:paraId="5C4F3A1C" w14:textId="760A1644" w:rsidR="000219E3" w:rsidRPr="00087D28" w:rsidRDefault="000219E3" w:rsidP="000219E3">
      <w:pPr>
        <w:rPr>
          <w:b/>
          <w:bCs/>
        </w:rPr>
      </w:pPr>
      <w:r w:rsidRPr="00087D28">
        <w:rPr>
          <w:b/>
          <w:bCs/>
        </w:rPr>
        <w:t>Next steps</w:t>
      </w:r>
      <w:r w:rsidR="00087D28" w:rsidRPr="00087D28">
        <w:rPr>
          <w:b/>
          <w:bCs/>
        </w:rPr>
        <w:t>:</w:t>
      </w:r>
    </w:p>
    <w:p w14:paraId="66752640" w14:textId="794933D4" w:rsidR="000219E3" w:rsidRDefault="000219E3" w:rsidP="000219E3">
      <w:pPr>
        <w:numPr>
          <w:ilvl w:val="0"/>
          <w:numId w:val="10"/>
        </w:numPr>
      </w:pPr>
      <w:r w:rsidRPr="000219E3">
        <w:rPr>
          <w:b/>
          <w:bCs/>
        </w:rPr>
        <w:t>Investigat</w:t>
      </w:r>
      <w:r w:rsidR="00F112A9">
        <w:rPr>
          <w:b/>
          <w:bCs/>
        </w:rPr>
        <w:t>e</w:t>
      </w:r>
      <w:r w:rsidRPr="000219E3">
        <w:rPr>
          <w:b/>
          <w:bCs/>
        </w:rPr>
        <w:t xml:space="preserve"> the German market for churn causes</w:t>
      </w:r>
    </w:p>
    <w:p w14:paraId="674C2137" w14:textId="4B600D25" w:rsidR="00087D28" w:rsidRPr="000219E3" w:rsidRDefault="00087D28" w:rsidP="000219E3">
      <w:pPr>
        <w:numPr>
          <w:ilvl w:val="0"/>
          <w:numId w:val="10"/>
        </w:numPr>
      </w:pPr>
      <w:r>
        <w:rPr>
          <w:b/>
          <w:bCs/>
        </w:rPr>
        <w:t>Target strategies for Females and Middle</w:t>
      </w:r>
      <w:r w:rsidRPr="00087D28">
        <w:t>-</w:t>
      </w:r>
      <w:r>
        <w:rPr>
          <w:b/>
          <w:bCs/>
        </w:rPr>
        <w:t>aged clients to lower churn</w:t>
      </w:r>
    </w:p>
    <w:p w14:paraId="37495C89" w14:textId="744E967A" w:rsidR="000219E3" w:rsidRPr="000219E3" w:rsidRDefault="000219E3" w:rsidP="000219E3">
      <w:pPr>
        <w:numPr>
          <w:ilvl w:val="0"/>
          <w:numId w:val="10"/>
        </w:numPr>
      </w:pPr>
      <w:r w:rsidRPr="000219E3">
        <w:rPr>
          <w:b/>
          <w:bCs/>
        </w:rPr>
        <w:t>Understand why high-product clients leave at extreme rates</w:t>
      </w:r>
    </w:p>
    <w:p w14:paraId="146FD435" w14:textId="3FA0F3BC" w:rsidR="000219E3" w:rsidRPr="000219E3" w:rsidRDefault="000219E3" w:rsidP="000219E3">
      <w:pPr>
        <w:numPr>
          <w:ilvl w:val="0"/>
          <w:numId w:val="10"/>
        </w:numPr>
      </w:pPr>
      <w:r w:rsidRPr="000219E3">
        <w:rPr>
          <w:b/>
          <w:bCs/>
        </w:rPr>
        <w:t>Us</w:t>
      </w:r>
      <w:r w:rsidR="00F112A9">
        <w:rPr>
          <w:b/>
          <w:bCs/>
        </w:rPr>
        <w:t xml:space="preserve">e </w:t>
      </w:r>
      <w:r w:rsidRPr="000219E3">
        <w:rPr>
          <w:b/>
          <w:bCs/>
        </w:rPr>
        <w:t>predictive models to flag at-risk customers proactively</w:t>
      </w:r>
    </w:p>
    <w:p w14:paraId="19F5C391" w14:textId="77777777" w:rsidR="0029724D" w:rsidRDefault="0029724D"/>
    <w:sectPr w:rsidR="0029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4B2"/>
    <w:multiLevelType w:val="hybridMultilevel"/>
    <w:tmpl w:val="CCC2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6D9E"/>
    <w:multiLevelType w:val="hybridMultilevel"/>
    <w:tmpl w:val="8190F3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402DC"/>
    <w:multiLevelType w:val="hybridMultilevel"/>
    <w:tmpl w:val="AC8E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83A74"/>
    <w:multiLevelType w:val="hybridMultilevel"/>
    <w:tmpl w:val="7F98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04C8"/>
    <w:multiLevelType w:val="hybridMultilevel"/>
    <w:tmpl w:val="4C08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02DC"/>
    <w:multiLevelType w:val="multilevel"/>
    <w:tmpl w:val="E6D8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71045"/>
    <w:multiLevelType w:val="hybridMultilevel"/>
    <w:tmpl w:val="A34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A34A3"/>
    <w:multiLevelType w:val="hybridMultilevel"/>
    <w:tmpl w:val="0CA4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763F"/>
    <w:multiLevelType w:val="multilevel"/>
    <w:tmpl w:val="336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306D1"/>
    <w:multiLevelType w:val="multilevel"/>
    <w:tmpl w:val="5C62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1425F"/>
    <w:multiLevelType w:val="multilevel"/>
    <w:tmpl w:val="0EE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13221"/>
    <w:multiLevelType w:val="hybridMultilevel"/>
    <w:tmpl w:val="B636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103EF"/>
    <w:multiLevelType w:val="multilevel"/>
    <w:tmpl w:val="1AA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C48F0"/>
    <w:multiLevelType w:val="hybridMultilevel"/>
    <w:tmpl w:val="E230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B0277"/>
    <w:multiLevelType w:val="multilevel"/>
    <w:tmpl w:val="6C52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70762"/>
    <w:multiLevelType w:val="multilevel"/>
    <w:tmpl w:val="E93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D69AE"/>
    <w:multiLevelType w:val="hybridMultilevel"/>
    <w:tmpl w:val="EB0E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A33FA"/>
    <w:multiLevelType w:val="multilevel"/>
    <w:tmpl w:val="51D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C4890"/>
    <w:multiLevelType w:val="multilevel"/>
    <w:tmpl w:val="19F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00280"/>
    <w:multiLevelType w:val="multilevel"/>
    <w:tmpl w:val="1BCE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80958">
    <w:abstractNumId w:val="12"/>
  </w:num>
  <w:num w:numId="2" w16cid:durableId="1402171982">
    <w:abstractNumId w:val="14"/>
  </w:num>
  <w:num w:numId="3" w16cid:durableId="1169447641">
    <w:abstractNumId w:val="15"/>
  </w:num>
  <w:num w:numId="4" w16cid:durableId="583535360">
    <w:abstractNumId w:val="19"/>
  </w:num>
  <w:num w:numId="5" w16cid:durableId="1564632236">
    <w:abstractNumId w:val="9"/>
  </w:num>
  <w:num w:numId="6" w16cid:durableId="1116294861">
    <w:abstractNumId w:val="18"/>
  </w:num>
  <w:num w:numId="7" w16cid:durableId="891379319">
    <w:abstractNumId w:val="10"/>
  </w:num>
  <w:num w:numId="8" w16cid:durableId="890120131">
    <w:abstractNumId w:val="8"/>
  </w:num>
  <w:num w:numId="9" w16cid:durableId="307248367">
    <w:abstractNumId w:val="5"/>
  </w:num>
  <w:num w:numId="10" w16cid:durableId="1243369977">
    <w:abstractNumId w:val="17"/>
  </w:num>
  <w:num w:numId="11" w16cid:durableId="120613382">
    <w:abstractNumId w:val="1"/>
  </w:num>
  <w:num w:numId="12" w16cid:durableId="662243872">
    <w:abstractNumId w:val="4"/>
  </w:num>
  <w:num w:numId="13" w16cid:durableId="779223701">
    <w:abstractNumId w:val="6"/>
  </w:num>
  <w:num w:numId="14" w16cid:durableId="1758280641">
    <w:abstractNumId w:val="2"/>
  </w:num>
  <w:num w:numId="15" w16cid:durableId="1782872291">
    <w:abstractNumId w:val="16"/>
  </w:num>
  <w:num w:numId="16" w16cid:durableId="1069310143">
    <w:abstractNumId w:val="13"/>
  </w:num>
  <w:num w:numId="17" w16cid:durableId="679620387">
    <w:abstractNumId w:val="3"/>
  </w:num>
  <w:num w:numId="18" w16cid:durableId="1192643560">
    <w:abstractNumId w:val="7"/>
  </w:num>
  <w:num w:numId="19" w16cid:durableId="1641765987">
    <w:abstractNumId w:val="0"/>
  </w:num>
  <w:num w:numId="20" w16cid:durableId="14573328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E3"/>
    <w:rsid w:val="000219E3"/>
    <w:rsid w:val="00087D28"/>
    <w:rsid w:val="0029724D"/>
    <w:rsid w:val="002A095B"/>
    <w:rsid w:val="003B126D"/>
    <w:rsid w:val="005A2D99"/>
    <w:rsid w:val="0082409F"/>
    <w:rsid w:val="00AA71DD"/>
    <w:rsid w:val="00BD7A51"/>
    <w:rsid w:val="00C45E5B"/>
    <w:rsid w:val="00CC37D7"/>
    <w:rsid w:val="00F112A9"/>
    <w:rsid w:val="00FF0A3B"/>
    <w:rsid w:val="00F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EEA6"/>
  <w15:chartTrackingRefBased/>
  <w15:docId w15:val="{61307F6B-F439-4E41-B8AD-FA2D30E9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Dim</dc:creator>
  <cp:keywords/>
  <dc:description/>
  <cp:lastModifiedBy>Stu Dim</cp:lastModifiedBy>
  <cp:revision>3</cp:revision>
  <dcterms:created xsi:type="dcterms:W3CDTF">2025-02-06T18:38:00Z</dcterms:created>
  <dcterms:modified xsi:type="dcterms:W3CDTF">2025-02-13T18:50:00Z</dcterms:modified>
</cp:coreProperties>
</file>