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A79" w:rsidRDefault="00B61A79">
      <w:r>
        <w:t>Se realizaron tres estudios, en todos los casos se realizaron los siguientes pasos.</w:t>
      </w:r>
    </w:p>
    <w:p w:rsidR="00B61A79" w:rsidRDefault="00B61A79"/>
    <w:p w:rsidR="00B61A79" w:rsidRDefault="00B61A79" w:rsidP="00B61A79">
      <w:pPr>
        <w:pStyle w:val="ListParagraph"/>
        <w:numPr>
          <w:ilvl w:val="0"/>
          <w:numId w:val="1"/>
        </w:numPr>
      </w:pPr>
      <w:r>
        <w:t xml:space="preserve">Eliminación de </w:t>
      </w:r>
      <w:proofErr w:type="spellStart"/>
      <w:r>
        <w:t>outliers</w:t>
      </w:r>
      <w:proofErr w:type="spellEnd"/>
      <w:r>
        <w:t>. Teniendo en cuenta los grupos de muestras, se eliminaron todos aquellos valores que estaban por encima de 1.5 X 3er cuartil y por debajo de 1.5 X 1er cuartil.</w:t>
      </w:r>
    </w:p>
    <w:p w:rsidR="00B61A79" w:rsidRDefault="00B61A79" w:rsidP="00B61A79">
      <w:pPr>
        <w:pStyle w:val="ListParagraph"/>
        <w:numPr>
          <w:ilvl w:val="0"/>
          <w:numId w:val="1"/>
        </w:numPr>
      </w:pPr>
      <w:r>
        <w:t xml:space="preserve">En este estudio no había valores perdidos. Los </w:t>
      </w:r>
      <w:proofErr w:type="spellStart"/>
      <w:r>
        <w:t>outliers</w:t>
      </w:r>
      <w:proofErr w:type="spellEnd"/>
      <w:r>
        <w:t xml:space="preserve"> removidos fueron sustituidos por la mediana de los valores de un mismo grupo.</w:t>
      </w:r>
    </w:p>
    <w:p w:rsidR="00D67013" w:rsidRDefault="00D67013" w:rsidP="00B61A79">
      <w:pPr>
        <w:pStyle w:val="ListParagraph"/>
        <w:numPr>
          <w:ilvl w:val="0"/>
          <w:numId w:val="1"/>
        </w:numPr>
      </w:pPr>
      <w:r>
        <w:t>Los valores se escalaron a la escala [0,1].</w:t>
      </w:r>
    </w:p>
    <w:p w:rsidR="00B61A79" w:rsidRDefault="00B61A79" w:rsidP="00B61A79">
      <w:pPr>
        <w:pStyle w:val="ListParagraph"/>
        <w:numPr>
          <w:ilvl w:val="0"/>
          <w:numId w:val="1"/>
        </w:numPr>
      </w:pPr>
      <w:r>
        <w:t>Se ejecutó un test de Wilcoxon para detectar diferencias significativas en las expresiones de factores entre los diferentes grupos.</w:t>
      </w:r>
    </w:p>
    <w:p w:rsidR="00B61A79" w:rsidRDefault="00B61A79" w:rsidP="00B61A79">
      <w:pPr>
        <w:pStyle w:val="ListParagraph"/>
        <w:numPr>
          <w:ilvl w:val="0"/>
          <w:numId w:val="1"/>
        </w:numPr>
      </w:pPr>
      <w:r>
        <w:t xml:space="preserve">Se detectaron correlaciones lineales entre par de factores. Solo se generó el </w:t>
      </w:r>
      <w:proofErr w:type="spellStart"/>
      <w:r>
        <w:t>scatter-plot</w:t>
      </w:r>
      <w:proofErr w:type="spellEnd"/>
      <w:r>
        <w:t xml:space="preserve"> de correla</w:t>
      </w:r>
      <w:r w:rsidR="00474813">
        <w:t>ciones mayores que 0.9 y con una p-</w:t>
      </w:r>
      <w:proofErr w:type="spellStart"/>
      <w:r w:rsidR="00474813">
        <w:t>value</w:t>
      </w:r>
      <w:proofErr w:type="spellEnd"/>
      <w:r w:rsidR="00474813">
        <w:t xml:space="preserve"> menor que 0.01.</w:t>
      </w:r>
    </w:p>
    <w:p w:rsidR="00474813" w:rsidRDefault="00474813" w:rsidP="00B61A79">
      <w:pPr>
        <w:pStyle w:val="ListParagraph"/>
        <w:numPr>
          <w:ilvl w:val="0"/>
          <w:numId w:val="1"/>
        </w:numPr>
      </w:pPr>
      <w:r>
        <w:t xml:space="preserve">Se ejecutaron varios algoritmos de selección de características supervisados de tipo </w:t>
      </w:r>
      <w:proofErr w:type="spellStart"/>
      <w:r>
        <w:t>filter</w:t>
      </w:r>
      <w:proofErr w:type="spellEnd"/>
      <w:r>
        <w:t>, es decir que no dependen de un clasificador. Se genera un ranking de importancia de características.</w:t>
      </w:r>
    </w:p>
    <w:p w:rsidR="00B61A79" w:rsidRDefault="00474813" w:rsidP="00474813">
      <w:pPr>
        <w:pStyle w:val="ListParagraph"/>
        <w:numPr>
          <w:ilvl w:val="0"/>
          <w:numId w:val="1"/>
        </w:numPr>
      </w:pPr>
      <w:r>
        <w:t>Se ejecutaron varios modelos para clasificar los grupos determinando cual subconjunto de factores produce un modelo con mayor AUC. En este caso se añadió un modelo LASSO que hace una selección de características implícita.</w:t>
      </w:r>
    </w:p>
    <w:p w:rsidR="00474813" w:rsidRDefault="00474813" w:rsidP="00474813">
      <w:pPr>
        <w:pStyle w:val="ListParagraph"/>
        <w:numPr>
          <w:ilvl w:val="0"/>
          <w:numId w:val="1"/>
        </w:numPr>
      </w:pPr>
      <w:r>
        <w:t>Se ejecu</w:t>
      </w:r>
      <w:r w:rsidR="00193C39">
        <w:t>t</w:t>
      </w:r>
      <w:r>
        <w:t xml:space="preserve">ó un </w:t>
      </w:r>
      <w:r w:rsidR="00193C39">
        <w:t xml:space="preserve">algoritmo de </w:t>
      </w:r>
      <w:r>
        <w:t>cl</w:t>
      </w:r>
      <w:r w:rsidR="00193C39">
        <w:t>ú</w:t>
      </w:r>
      <w:r>
        <w:t xml:space="preserve">ster </w:t>
      </w:r>
      <w:proofErr w:type="spellStart"/>
      <w:r>
        <w:t>jeráquico</w:t>
      </w:r>
      <w:proofErr w:type="spellEnd"/>
      <w:r>
        <w:t xml:space="preserve"> </w:t>
      </w:r>
      <w:r w:rsidR="00193C39">
        <w:t>determinando el mejor subconjunto de factores.</w:t>
      </w:r>
    </w:p>
    <w:p w:rsidR="00474813" w:rsidRDefault="007A0976" w:rsidP="00642E23">
      <w:r>
        <w:t xml:space="preserve">Para todos los casos se hizo una validación cruzada </w:t>
      </w:r>
      <w:proofErr w:type="spellStart"/>
      <w:r>
        <w:t>Leave</w:t>
      </w:r>
      <w:proofErr w:type="spellEnd"/>
      <w:r>
        <w:t>-</w:t>
      </w:r>
      <w:proofErr w:type="spellStart"/>
      <w:r>
        <w:t>One</w:t>
      </w:r>
      <w:proofErr w:type="spellEnd"/>
      <w:r>
        <w:t>-</w:t>
      </w:r>
      <w:proofErr w:type="spellStart"/>
      <w:r>
        <w:t>Out</w:t>
      </w:r>
      <w:proofErr w:type="spellEnd"/>
      <w:r>
        <w:t>-Cross-</w:t>
      </w:r>
      <w:proofErr w:type="spellStart"/>
      <w:r>
        <w:t>Validation</w:t>
      </w:r>
      <w:proofErr w:type="spellEnd"/>
      <w:r w:rsidR="00642E23">
        <w:t>, lo cual permite hacer una estimación bastante precisa. Se intentó encontrar la mejor configuración de parámetros para cada algoritmo.</w:t>
      </w:r>
    </w:p>
    <w:p w:rsidR="00642E23" w:rsidRDefault="00642E23" w:rsidP="00642E23"/>
    <w:p w:rsidR="00193C39" w:rsidRPr="00193C39" w:rsidRDefault="00193C39" w:rsidP="00193C39">
      <w:pPr>
        <w:rPr>
          <w:b/>
          <w:sz w:val="32"/>
          <w:szCs w:val="32"/>
        </w:rPr>
      </w:pPr>
      <w:r w:rsidRPr="00193C39">
        <w:rPr>
          <w:b/>
          <w:sz w:val="32"/>
          <w:szCs w:val="32"/>
        </w:rPr>
        <w:t>Resultados en cada estudio</w:t>
      </w:r>
    </w:p>
    <w:p w:rsidR="00193C39" w:rsidRDefault="00193C39" w:rsidP="00193C39"/>
    <w:p w:rsidR="00F26C82" w:rsidRPr="00193C39" w:rsidRDefault="00F26C82" w:rsidP="00F26C82">
      <w:pPr>
        <w:rPr>
          <w:sz w:val="28"/>
          <w:szCs w:val="28"/>
        </w:rPr>
      </w:pPr>
      <w:r w:rsidRPr="00193C39">
        <w:rPr>
          <w:sz w:val="28"/>
          <w:szCs w:val="28"/>
        </w:rPr>
        <w:t xml:space="preserve">NormalesP1 vs NormalesP2 </w:t>
      </w:r>
    </w:p>
    <w:p w:rsidR="00F26C82" w:rsidRDefault="00F26C82" w:rsidP="00F26C82">
      <w:pPr>
        <w:pStyle w:val="ListParagraph"/>
        <w:numPr>
          <w:ilvl w:val="0"/>
          <w:numId w:val="3"/>
        </w:numPr>
      </w:pPr>
      <w:r>
        <w:t>Existen diferencias significativas en los niveles de expresión de los siguientes factores</w:t>
      </w:r>
    </w:p>
    <w:p w:rsidR="00F26C82" w:rsidRDefault="00F26C82" w:rsidP="00F26C82">
      <w:pPr>
        <w:pStyle w:val="ListParagraph"/>
      </w:pPr>
    </w:p>
    <w:tbl>
      <w:tblPr>
        <w:tblStyle w:val="TableGrid"/>
        <w:tblW w:w="8495" w:type="dxa"/>
        <w:jc w:val="center"/>
        <w:tblLook w:val="04A0" w:firstRow="1" w:lastRow="0" w:firstColumn="1" w:lastColumn="0" w:noHBand="0" w:noVBand="1"/>
      </w:tblPr>
      <w:tblGrid>
        <w:gridCol w:w="2831"/>
        <w:gridCol w:w="2832"/>
        <w:gridCol w:w="2832"/>
      </w:tblGrid>
      <w:tr w:rsidR="00F26C82" w:rsidTr="00722E57">
        <w:trPr>
          <w:trHeight w:val="338"/>
          <w:jc w:val="center"/>
        </w:trPr>
        <w:tc>
          <w:tcPr>
            <w:tcW w:w="2831" w:type="dxa"/>
          </w:tcPr>
          <w:p w:rsidR="00F26C82" w:rsidRPr="00193C39" w:rsidRDefault="00F26C82" w:rsidP="00722E57">
            <w:pPr>
              <w:pStyle w:val="ListParagraph"/>
              <w:rPr>
                <w:lang w:val="en-GB"/>
              </w:rPr>
            </w:pPr>
            <w:r>
              <w:rPr>
                <w:lang w:val="en-GB"/>
              </w:rPr>
              <w:t>p-values &lt; 0.05</w:t>
            </w:r>
          </w:p>
          <w:p w:rsidR="00F26C82" w:rsidRDefault="00F26C82" w:rsidP="00722E57"/>
        </w:tc>
        <w:tc>
          <w:tcPr>
            <w:tcW w:w="2832" w:type="dxa"/>
          </w:tcPr>
          <w:p w:rsidR="00F26C82" w:rsidRPr="00193C39" w:rsidRDefault="00F26C82" w:rsidP="00722E57">
            <w:pPr>
              <w:pStyle w:val="ListParagraph"/>
              <w:rPr>
                <w:lang w:val="en-GB"/>
              </w:rPr>
            </w:pPr>
            <w:r w:rsidRPr="00193C39">
              <w:rPr>
                <w:lang w:val="en-GB"/>
              </w:rPr>
              <w:t>p-values &lt; 0.01</w:t>
            </w:r>
          </w:p>
          <w:p w:rsidR="00F26C82" w:rsidRDefault="00F26C82" w:rsidP="00722E57"/>
        </w:tc>
        <w:tc>
          <w:tcPr>
            <w:tcW w:w="2832" w:type="dxa"/>
          </w:tcPr>
          <w:p w:rsidR="00F26C82" w:rsidRPr="00193C39" w:rsidRDefault="00F26C82" w:rsidP="00722E57">
            <w:pPr>
              <w:pStyle w:val="ListParagraph"/>
              <w:rPr>
                <w:lang w:val="en-GB"/>
              </w:rPr>
            </w:pPr>
            <w:r w:rsidRPr="00193C39">
              <w:rPr>
                <w:lang w:val="en-GB"/>
              </w:rPr>
              <w:t>p-values &lt; 0.0</w:t>
            </w:r>
            <w:r>
              <w:rPr>
                <w:lang w:val="en-GB"/>
              </w:rPr>
              <w:t>0</w:t>
            </w:r>
            <w:r w:rsidRPr="00193C39">
              <w:rPr>
                <w:lang w:val="en-GB"/>
              </w:rPr>
              <w:t>1</w:t>
            </w:r>
          </w:p>
          <w:p w:rsidR="00F26C82" w:rsidRDefault="00F26C82" w:rsidP="00722E57"/>
        </w:tc>
      </w:tr>
      <w:tr w:rsidR="00F26C82" w:rsidTr="00722E57">
        <w:trPr>
          <w:jc w:val="center"/>
        </w:trPr>
        <w:tc>
          <w:tcPr>
            <w:tcW w:w="2831" w:type="dxa"/>
          </w:tcPr>
          <w:p w:rsidR="00F26C82" w:rsidRDefault="00F26C82" w:rsidP="00722E57">
            <w:pPr>
              <w:jc w:val="center"/>
            </w:pPr>
            <w:r>
              <w:t>RBM22</w:t>
            </w:r>
          </w:p>
        </w:tc>
        <w:tc>
          <w:tcPr>
            <w:tcW w:w="2832" w:type="dxa"/>
          </w:tcPr>
          <w:p w:rsidR="00F26C82" w:rsidRPr="00193C39" w:rsidRDefault="00F26C82" w:rsidP="00722E57">
            <w:pPr>
              <w:pStyle w:val="ListParagraph"/>
              <w:rPr>
                <w:lang w:val="en-GB"/>
              </w:rPr>
            </w:pPr>
            <w:r w:rsidRPr="00193C39">
              <w:rPr>
                <w:lang w:val="en-GB"/>
              </w:rPr>
              <w:t>CA150</w:t>
            </w:r>
          </w:p>
          <w:p w:rsidR="00F26C82" w:rsidRDefault="00F26C82" w:rsidP="00722E57"/>
        </w:tc>
        <w:tc>
          <w:tcPr>
            <w:tcW w:w="2832" w:type="dxa"/>
          </w:tcPr>
          <w:p w:rsidR="00F26C82" w:rsidRDefault="00F26C82" w:rsidP="00722E57">
            <w:pPr>
              <w:jc w:val="center"/>
            </w:pPr>
            <w:r>
              <w:t>SKIP</w:t>
            </w:r>
          </w:p>
        </w:tc>
      </w:tr>
      <w:tr w:rsidR="00F26C82" w:rsidTr="00722E57">
        <w:trPr>
          <w:jc w:val="center"/>
        </w:trPr>
        <w:tc>
          <w:tcPr>
            <w:tcW w:w="2831" w:type="dxa"/>
          </w:tcPr>
          <w:p w:rsidR="00F26C82" w:rsidRDefault="00F26C82" w:rsidP="00722E57">
            <w:pPr>
              <w:jc w:val="center"/>
            </w:pPr>
            <w:r>
              <w:t>SC35</w:t>
            </w:r>
          </w:p>
        </w:tc>
        <w:tc>
          <w:tcPr>
            <w:tcW w:w="2832" w:type="dxa"/>
          </w:tcPr>
          <w:p w:rsidR="00F26C82" w:rsidRPr="00193C39" w:rsidRDefault="00F26C82" w:rsidP="00722E57">
            <w:pPr>
              <w:pStyle w:val="ListParagraph"/>
              <w:rPr>
                <w:lang w:val="en-GB"/>
              </w:rPr>
            </w:pPr>
            <w:r w:rsidRPr="00193C39">
              <w:rPr>
                <w:lang w:val="en-GB"/>
              </w:rPr>
              <w:t>FBP11</w:t>
            </w:r>
          </w:p>
          <w:p w:rsidR="00F26C82" w:rsidRDefault="00F26C82" w:rsidP="00722E57"/>
        </w:tc>
        <w:tc>
          <w:tcPr>
            <w:tcW w:w="2832" w:type="dxa"/>
          </w:tcPr>
          <w:p w:rsidR="00F26C82" w:rsidRDefault="00F26C82" w:rsidP="00722E57">
            <w:pPr>
              <w:jc w:val="center"/>
            </w:pPr>
            <w:r>
              <w:t>U2</w:t>
            </w:r>
          </w:p>
        </w:tc>
      </w:tr>
      <w:tr w:rsidR="00F26C82" w:rsidTr="00722E57">
        <w:trPr>
          <w:jc w:val="center"/>
        </w:trPr>
        <w:tc>
          <w:tcPr>
            <w:tcW w:w="2831" w:type="dxa"/>
          </w:tcPr>
          <w:p w:rsidR="00F26C82" w:rsidRDefault="00F26C82" w:rsidP="00722E57">
            <w:pPr>
              <w:jc w:val="center"/>
            </w:pPr>
            <w:r>
              <w:t>SF3BTV1</w:t>
            </w:r>
          </w:p>
        </w:tc>
        <w:tc>
          <w:tcPr>
            <w:tcW w:w="2832" w:type="dxa"/>
          </w:tcPr>
          <w:p w:rsidR="00F26C82" w:rsidRPr="00193C39" w:rsidRDefault="00F26C82" w:rsidP="00722E57">
            <w:pPr>
              <w:pStyle w:val="ListParagraph"/>
              <w:rPr>
                <w:lang w:val="en-GB"/>
              </w:rPr>
            </w:pPr>
            <w:r w:rsidRPr="00193C39">
              <w:rPr>
                <w:lang w:val="en-GB"/>
              </w:rPr>
              <w:t>nsR100</w:t>
            </w:r>
          </w:p>
          <w:p w:rsidR="00F26C82" w:rsidRDefault="00F26C82" w:rsidP="00722E57"/>
        </w:tc>
        <w:tc>
          <w:tcPr>
            <w:tcW w:w="2832" w:type="dxa"/>
          </w:tcPr>
          <w:p w:rsidR="00F26C82" w:rsidRDefault="00F26C82" w:rsidP="00722E57"/>
        </w:tc>
      </w:tr>
      <w:tr w:rsidR="00F26C82" w:rsidTr="00722E57">
        <w:trPr>
          <w:jc w:val="center"/>
        </w:trPr>
        <w:tc>
          <w:tcPr>
            <w:tcW w:w="2831" w:type="dxa"/>
          </w:tcPr>
          <w:p w:rsidR="00F26C82" w:rsidRDefault="00F26C82" w:rsidP="00722E57">
            <w:pPr>
              <w:jc w:val="center"/>
            </w:pPr>
            <w:r>
              <w:t>TIA1</w:t>
            </w:r>
          </w:p>
        </w:tc>
        <w:tc>
          <w:tcPr>
            <w:tcW w:w="2832" w:type="dxa"/>
          </w:tcPr>
          <w:p w:rsidR="00F26C82" w:rsidRPr="00193C39" w:rsidRDefault="00F26C82" w:rsidP="00722E57">
            <w:pPr>
              <w:pStyle w:val="ListParagraph"/>
              <w:rPr>
                <w:lang w:val="en-GB"/>
              </w:rPr>
            </w:pPr>
            <w:r w:rsidRPr="00193C39">
              <w:rPr>
                <w:lang w:val="en-GB"/>
              </w:rPr>
              <w:t>PSF</w:t>
            </w:r>
          </w:p>
          <w:p w:rsidR="00F26C82" w:rsidRDefault="00F26C82" w:rsidP="00722E57"/>
        </w:tc>
        <w:tc>
          <w:tcPr>
            <w:tcW w:w="2832" w:type="dxa"/>
          </w:tcPr>
          <w:p w:rsidR="00F26C82" w:rsidRDefault="00F26C82" w:rsidP="00722E57"/>
        </w:tc>
      </w:tr>
      <w:tr w:rsidR="00F26C82" w:rsidTr="00722E57">
        <w:trPr>
          <w:jc w:val="center"/>
        </w:trPr>
        <w:tc>
          <w:tcPr>
            <w:tcW w:w="2831" w:type="dxa"/>
          </w:tcPr>
          <w:p w:rsidR="00F26C82" w:rsidRDefault="00F26C82" w:rsidP="00722E57">
            <w:pPr>
              <w:jc w:val="center"/>
            </w:pPr>
            <w:r>
              <w:t>U1</w:t>
            </w:r>
          </w:p>
        </w:tc>
        <w:tc>
          <w:tcPr>
            <w:tcW w:w="2832" w:type="dxa"/>
          </w:tcPr>
          <w:p w:rsidR="00F26C82" w:rsidRDefault="00F26C82" w:rsidP="00722E57">
            <w:pPr>
              <w:pStyle w:val="ListParagraph"/>
            </w:pPr>
            <w:r>
              <w:t>RBM45</w:t>
            </w:r>
          </w:p>
          <w:p w:rsidR="00F26C82" w:rsidRPr="00193C39" w:rsidRDefault="00F26C82" w:rsidP="00722E57">
            <w:pPr>
              <w:pStyle w:val="ListParagraph"/>
              <w:rPr>
                <w:lang w:val="en-GB"/>
              </w:rPr>
            </w:pPr>
          </w:p>
        </w:tc>
        <w:tc>
          <w:tcPr>
            <w:tcW w:w="2832" w:type="dxa"/>
          </w:tcPr>
          <w:p w:rsidR="00F26C82" w:rsidRDefault="00F26C82" w:rsidP="00722E57"/>
        </w:tc>
      </w:tr>
      <w:tr w:rsidR="00F26C82" w:rsidTr="00722E57">
        <w:trPr>
          <w:jc w:val="center"/>
        </w:trPr>
        <w:tc>
          <w:tcPr>
            <w:tcW w:w="2831" w:type="dxa"/>
          </w:tcPr>
          <w:p w:rsidR="00F26C82" w:rsidRDefault="00F26C82" w:rsidP="00722E57"/>
        </w:tc>
        <w:tc>
          <w:tcPr>
            <w:tcW w:w="2832" w:type="dxa"/>
          </w:tcPr>
          <w:p w:rsidR="00F26C82" w:rsidRDefault="00F26C82" w:rsidP="00722E57">
            <w:pPr>
              <w:pStyle w:val="ListParagraph"/>
            </w:pPr>
            <w:r>
              <w:t>U2AF1</w:t>
            </w:r>
          </w:p>
          <w:p w:rsidR="00F26C82" w:rsidRPr="00193C39" w:rsidRDefault="00F26C82" w:rsidP="00722E57">
            <w:pPr>
              <w:pStyle w:val="ListParagraph"/>
              <w:rPr>
                <w:lang w:val="en-GB"/>
              </w:rPr>
            </w:pPr>
          </w:p>
        </w:tc>
        <w:tc>
          <w:tcPr>
            <w:tcW w:w="2832" w:type="dxa"/>
          </w:tcPr>
          <w:p w:rsidR="00F26C82" w:rsidRDefault="00F26C82" w:rsidP="00722E57"/>
        </w:tc>
      </w:tr>
      <w:tr w:rsidR="00F26C82" w:rsidTr="00722E57">
        <w:trPr>
          <w:jc w:val="center"/>
        </w:trPr>
        <w:tc>
          <w:tcPr>
            <w:tcW w:w="2831" w:type="dxa"/>
          </w:tcPr>
          <w:p w:rsidR="00F26C82" w:rsidRDefault="00F26C82" w:rsidP="00722E57"/>
        </w:tc>
        <w:tc>
          <w:tcPr>
            <w:tcW w:w="2832" w:type="dxa"/>
          </w:tcPr>
          <w:p w:rsidR="00F26C82" w:rsidRDefault="00F26C82" w:rsidP="00722E57">
            <w:pPr>
              <w:pStyle w:val="ListParagraph"/>
            </w:pPr>
            <w:r>
              <w:t>U4ATAC</w:t>
            </w:r>
          </w:p>
          <w:p w:rsidR="00F26C82" w:rsidRPr="00193C39" w:rsidRDefault="00F26C82" w:rsidP="00722E57">
            <w:pPr>
              <w:pStyle w:val="ListParagraph"/>
              <w:rPr>
                <w:lang w:val="en-GB"/>
              </w:rPr>
            </w:pPr>
          </w:p>
        </w:tc>
        <w:tc>
          <w:tcPr>
            <w:tcW w:w="2832" w:type="dxa"/>
          </w:tcPr>
          <w:p w:rsidR="00F26C82" w:rsidRDefault="00F26C82" w:rsidP="00722E57"/>
        </w:tc>
      </w:tr>
      <w:tr w:rsidR="00F26C82" w:rsidTr="00722E57">
        <w:trPr>
          <w:jc w:val="center"/>
        </w:trPr>
        <w:tc>
          <w:tcPr>
            <w:tcW w:w="2831" w:type="dxa"/>
          </w:tcPr>
          <w:p w:rsidR="00F26C82" w:rsidRDefault="00F26C82" w:rsidP="00722E57"/>
        </w:tc>
        <w:tc>
          <w:tcPr>
            <w:tcW w:w="2832" w:type="dxa"/>
          </w:tcPr>
          <w:p w:rsidR="00F26C82" w:rsidRDefault="00F26C82" w:rsidP="00722E57">
            <w:pPr>
              <w:pStyle w:val="ListParagraph"/>
            </w:pPr>
            <w:r>
              <w:t>U5</w:t>
            </w:r>
          </w:p>
          <w:p w:rsidR="00F26C82" w:rsidRDefault="00F26C82" w:rsidP="00722E57">
            <w:pPr>
              <w:pStyle w:val="ListParagraph"/>
            </w:pPr>
          </w:p>
        </w:tc>
        <w:tc>
          <w:tcPr>
            <w:tcW w:w="2832" w:type="dxa"/>
          </w:tcPr>
          <w:p w:rsidR="00F26C82" w:rsidRDefault="00F26C82" w:rsidP="00722E57"/>
        </w:tc>
      </w:tr>
    </w:tbl>
    <w:p w:rsidR="00F26C82" w:rsidRDefault="00F26C82" w:rsidP="00F26C82"/>
    <w:p w:rsidR="00F26C82" w:rsidRDefault="00F26C82" w:rsidP="00F26C82">
      <w:pPr>
        <w:pStyle w:val="ListParagraph"/>
        <w:numPr>
          <w:ilvl w:val="0"/>
          <w:numId w:val="3"/>
        </w:numPr>
      </w:pPr>
      <w:r>
        <w:t>Según los algoritmos de selección de características ejecutados, en promedio los factores que discriminan mejor a los grupos son (ordenados de mayor a menor relevancia):</w:t>
      </w:r>
    </w:p>
    <w:p w:rsidR="00F26C82" w:rsidRDefault="00F26C82" w:rsidP="00F26C82">
      <w:pPr>
        <w:pStyle w:val="ListParagraph"/>
      </w:pPr>
    </w:p>
    <w:p w:rsidR="00F26C82" w:rsidRDefault="00F26C82" w:rsidP="00F26C82">
      <w:pPr>
        <w:pStyle w:val="ListParagraph"/>
      </w:pPr>
      <w:r>
        <w:t>SKIP</w:t>
      </w:r>
      <w:r>
        <w:tab/>
        <w:t>0.012987012987012988</w:t>
      </w:r>
    </w:p>
    <w:p w:rsidR="00F26C82" w:rsidRDefault="00F26C82" w:rsidP="00F26C82">
      <w:pPr>
        <w:pStyle w:val="ListParagraph"/>
      </w:pPr>
      <w:r>
        <w:t>U2</w:t>
      </w:r>
      <w:r>
        <w:tab/>
        <w:t>0.04761904761904762</w:t>
      </w:r>
    </w:p>
    <w:p w:rsidR="00F26C82" w:rsidRDefault="00F26C82" w:rsidP="00F26C82">
      <w:pPr>
        <w:pStyle w:val="ListParagraph"/>
      </w:pPr>
      <w:r>
        <w:t>U4atac</w:t>
      </w:r>
      <w:r>
        <w:tab/>
        <w:t>0.07359307359307361</w:t>
      </w:r>
    </w:p>
    <w:p w:rsidR="00F26C82" w:rsidRDefault="00F26C82" w:rsidP="00F26C82">
      <w:pPr>
        <w:pStyle w:val="ListParagraph"/>
      </w:pPr>
      <w:r>
        <w:t>SC35</w:t>
      </w:r>
      <w:r>
        <w:tab/>
        <w:t>0.0778787878787879</w:t>
      </w:r>
    </w:p>
    <w:p w:rsidR="00F26C82" w:rsidRDefault="00F26C82" w:rsidP="00F26C82">
      <w:pPr>
        <w:pStyle w:val="ListParagraph"/>
      </w:pPr>
      <w:r>
        <w:t>U5</w:t>
      </w:r>
      <w:r>
        <w:tab/>
        <w:t>0.12229437229437232</w:t>
      </w:r>
    </w:p>
    <w:p w:rsidR="00F26C82" w:rsidRDefault="00F26C82" w:rsidP="00F26C82">
      <w:pPr>
        <w:pStyle w:val="ListParagraph"/>
      </w:pPr>
      <w:r>
        <w:t>U2AF1</w:t>
      </w:r>
      <w:r>
        <w:tab/>
        <w:t>0.14670995670995673</w:t>
      </w:r>
    </w:p>
    <w:p w:rsidR="00F26C82" w:rsidRDefault="00F26C82" w:rsidP="00F26C82">
      <w:pPr>
        <w:pStyle w:val="ListParagraph"/>
      </w:pPr>
      <w:r>
        <w:t>CA150</w:t>
      </w:r>
      <w:r>
        <w:tab/>
        <w:t>0.17160173160173162</w:t>
      </w:r>
    </w:p>
    <w:p w:rsidR="00F26C82" w:rsidRDefault="00F26C82" w:rsidP="00F26C82">
      <w:pPr>
        <w:pStyle w:val="ListParagraph"/>
      </w:pPr>
    </w:p>
    <w:p w:rsidR="00F26C82" w:rsidRDefault="00F26C82" w:rsidP="00F26C82">
      <w:pPr>
        <w:pStyle w:val="ListParagraph"/>
      </w:pPr>
      <w:r>
        <w:t>Estos factores están dentro del grupo que fueron encontrados como más significativos.</w:t>
      </w:r>
    </w:p>
    <w:p w:rsidR="00F26C82" w:rsidRDefault="00F26C82" w:rsidP="00F26C82">
      <w:pPr>
        <w:pStyle w:val="ListParagraph"/>
      </w:pPr>
    </w:p>
    <w:p w:rsidR="00F26C82" w:rsidRDefault="00F26C82" w:rsidP="00F26C82">
      <w:pPr>
        <w:pStyle w:val="ListParagraph"/>
        <w:numPr>
          <w:ilvl w:val="0"/>
          <w:numId w:val="3"/>
        </w:numPr>
      </w:pPr>
      <w:r>
        <w:t>Se encontraron más de mil combinaciones de factores que producen modelos de clasificación con AUC bastante altos (0.9-1.0).</w:t>
      </w:r>
    </w:p>
    <w:p w:rsidR="00F26C82" w:rsidRDefault="00F26C82" w:rsidP="00F26C82">
      <w:pPr>
        <w:ind w:left="708"/>
      </w:pPr>
      <w:r>
        <w:t>También se ejecutó un algoritmo LASSO, y el resultado fue de un AUC igual a 1.0 y según este modelo los factores más importantes son SKIP, U2 y PSF, el resto de factores no hacen falta para lograr una separación perfecta de los grupos.</w:t>
      </w:r>
    </w:p>
    <w:p w:rsidR="00F26C82" w:rsidRDefault="00F26C82" w:rsidP="00F26C82">
      <w:pPr>
        <w:pStyle w:val="ListParagraph"/>
        <w:numPr>
          <w:ilvl w:val="0"/>
          <w:numId w:val="3"/>
        </w:numPr>
      </w:pPr>
      <w:r>
        <w:t>Se encontraron más de mil combinaciones de factores que permiten hacer un clúster jerárquico con un AUC de 1.</w:t>
      </w:r>
    </w:p>
    <w:p w:rsidR="00A05978" w:rsidRDefault="00A05978" w:rsidP="00A05978">
      <w:pPr>
        <w:pStyle w:val="ListParagraph"/>
      </w:pPr>
    </w:p>
    <w:p w:rsidR="00A05978" w:rsidRPr="00193C39" w:rsidRDefault="00A05978" w:rsidP="00A05978">
      <w:pPr>
        <w:rPr>
          <w:sz w:val="28"/>
          <w:szCs w:val="28"/>
        </w:rPr>
      </w:pPr>
      <w:r w:rsidRPr="00193C39">
        <w:rPr>
          <w:sz w:val="28"/>
          <w:szCs w:val="28"/>
        </w:rPr>
        <w:t xml:space="preserve">NormalesP1 vs </w:t>
      </w:r>
      <w:r>
        <w:rPr>
          <w:sz w:val="28"/>
          <w:szCs w:val="28"/>
        </w:rPr>
        <w:t>TumoralesP1</w:t>
      </w:r>
      <w:r w:rsidRPr="00193C39">
        <w:rPr>
          <w:sz w:val="28"/>
          <w:szCs w:val="28"/>
        </w:rPr>
        <w:t xml:space="preserve"> </w:t>
      </w:r>
    </w:p>
    <w:p w:rsidR="00A05978" w:rsidRDefault="00A05978" w:rsidP="00A05978">
      <w:pPr>
        <w:pStyle w:val="ListParagraph"/>
        <w:numPr>
          <w:ilvl w:val="0"/>
          <w:numId w:val="4"/>
        </w:numPr>
      </w:pPr>
      <w:r>
        <w:t>Existen diferencias significativas en los niveles de expresión de los siguientes factores</w:t>
      </w:r>
    </w:p>
    <w:p w:rsidR="00A05978" w:rsidRDefault="00A05978" w:rsidP="00A05978">
      <w:pPr>
        <w:pStyle w:val="ListParagraph"/>
      </w:pPr>
    </w:p>
    <w:tbl>
      <w:tblPr>
        <w:tblStyle w:val="TableGrid"/>
        <w:tblW w:w="8495" w:type="dxa"/>
        <w:jc w:val="center"/>
        <w:tblLook w:val="04A0" w:firstRow="1" w:lastRow="0" w:firstColumn="1" w:lastColumn="0" w:noHBand="0" w:noVBand="1"/>
      </w:tblPr>
      <w:tblGrid>
        <w:gridCol w:w="2831"/>
        <w:gridCol w:w="2832"/>
        <w:gridCol w:w="2832"/>
      </w:tblGrid>
      <w:tr w:rsidR="00A05978" w:rsidTr="00D67013">
        <w:trPr>
          <w:trHeight w:val="338"/>
          <w:jc w:val="center"/>
        </w:trPr>
        <w:tc>
          <w:tcPr>
            <w:tcW w:w="2831" w:type="dxa"/>
          </w:tcPr>
          <w:p w:rsidR="00A05978" w:rsidRPr="00193C39" w:rsidRDefault="00A05978" w:rsidP="00722E57">
            <w:pPr>
              <w:pStyle w:val="ListParagraph"/>
              <w:rPr>
                <w:lang w:val="en-GB"/>
              </w:rPr>
            </w:pPr>
            <w:r>
              <w:rPr>
                <w:lang w:val="en-GB"/>
              </w:rPr>
              <w:t>p-values &lt; 0.05</w:t>
            </w:r>
          </w:p>
          <w:p w:rsidR="00A05978" w:rsidRDefault="00A05978" w:rsidP="00722E57"/>
        </w:tc>
        <w:tc>
          <w:tcPr>
            <w:tcW w:w="2832" w:type="dxa"/>
          </w:tcPr>
          <w:p w:rsidR="00A05978" w:rsidRPr="00193C39" w:rsidRDefault="00A05978" w:rsidP="00722E57">
            <w:pPr>
              <w:pStyle w:val="ListParagraph"/>
              <w:rPr>
                <w:lang w:val="en-GB"/>
              </w:rPr>
            </w:pPr>
            <w:r w:rsidRPr="00193C39">
              <w:rPr>
                <w:lang w:val="en-GB"/>
              </w:rPr>
              <w:t>p-values &lt; 0.01</w:t>
            </w:r>
          </w:p>
          <w:p w:rsidR="00A05978" w:rsidRDefault="00A05978" w:rsidP="00722E57"/>
        </w:tc>
        <w:tc>
          <w:tcPr>
            <w:tcW w:w="2832" w:type="dxa"/>
          </w:tcPr>
          <w:p w:rsidR="00A05978" w:rsidRPr="00193C39" w:rsidRDefault="00A05978" w:rsidP="00722E57">
            <w:pPr>
              <w:pStyle w:val="ListParagraph"/>
              <w:rPr>
                <w:lang w:val="en-GB"/>
              </w:rPr>
            </w:pPr>
            <w:r w:rsidRPr="00193C39">
              <w:rPr>
                <w:lang w:val="en-GB"/>
              </w:rPr>
              <w:t>p-values &lt; 0.0</w:t>
            </w:r>
            <w:r>
              <w:rPr>
                <w:lang w:val="en-GB"/>
              </w:rPr>
              <w:t>0</w:t>
            </w:r>
            <w:r w:rsidRPr="00193C39">
              <w:rPr>
                <w:lang w:val="en-GB"/>
              </w:rPr>
              <w:t>1</w:t>
            </w:r>
          </w:p>
          <w:p w:rsidR="00A05978" w:rsidRDefault="00A05978" w:rsidP="00722E57"/>
        </w:tc>
      </w:tr>
      <w:tr w:rsidR="00A05978" w:rsidTr="00D67013">
        <w:trPr>
          <w:jc w:val="center"/>
        </w:trPr>
        <w:tc>
          <w:tcPr>
            <w:tcW w:w="2831" w:type="dxa"/>
          </w:tcPr>
          <w:p w:rsidR="00A05978" w:rsidRDefault="00D67013" w:rsidP="00D67013">
            <w:pPr>
              <w:jc w:val="center"/>
            </w:pPr>
            <w:r>
              <w:t>CUGBP</w:t>
            </w:r>
          </w:p>
        </w:tc>
        <w:tc>
          <w:tcPr>
            <w:tcW w:w="2832" w:type="dxa"/>
          </w:tcPr>
          <w:p w:rsidR="00A05978" w:rsidRDefault="00D67013" w:rsidP="00D67013">
            <w:pPr>
              <w:jc w:val="center"/>
            </w:pPr>
            <w:r>
              <w:t>nsR100</w:t>
            </w:r>
          </w:p>
        </w:tc>
        <w:tc>
          <w:tcPr>
            <w:tcW w:w="2832" w:type="dxa"/>
          </w:tcPr>
          <w:p w:rsidR="00A05978" w:rsidRDefault="00D67013" w:rsidP="00D67013">
            <w:pPr>
              <w:jc w:val="center"/>
            </w:pPr>
            <w:r>
              <w:t>NOVA1</w:t>
            </w:r>
          </w:p>
        </w:tc>
      </w:tr>
      <w:tr w:rsidR="00A05978" w:rsidTr="00D67013">
        <w:trPr>
          <w:jc w:val="center"/>
        </w:trPr>
        <w:tc>
          <w:tcPr>
            <w:tcW w:w="2831" w:type="dxa"/>
          </w:tcPr>
          <w:p w:rsidR="00A05978" w:rsidRDefault="00D67013" w:rsidP="00D67013">
            <w:pPr>
              <w:jc w:val="center"/>
            </w:pPr>
            <w:r>
              <w:t>RAVER1</w:t>
            </w:r>
          </w:p>
        </w:tc>
        <w:tc>
          <w:tcPr>
            <w:tcW w:w="2832" w:type="dxa"/>
          </w:tcPr>
          <w:p w:rsidR="00A05978" w:rsidRDefault="00D67013" w:rsidP="00D67013">
            <w:pPr>
              <w:jc w:val="center"/>
            </w:pPr>
            <w:r>
              <w:t>SRSF1</w:t>
            </w:r>
          </w:p>
        </w:tc>
        <w:tc>
          <w:tcPr>
            <w:tcW w:w="2832" w:type="dxa"/>
          </w:tcPr>
          <w:p w:rsidR="00A05978" w:rsidRDefault="00D67013" w:rsidP="00D67013">
            <w:pPr>
              <w:jc w:val="center"/>
            </w:pPr>
            <w:r>
              <w:t>SAM68TV1</w:t>
            </w:r>
          </w:p>
        </w:tc>
      </w:tr>
      <w:tr w:rsidR="00A05978" w:rsidTr="00D67013">
        <w:trPr>
          <w:jc w:val="center"/>
        </w:trPr>
        <w:tc>
          <w:tcPr>
            <w:tcW w:w="2831" w:type="dxa"/>
          </w:tcPr>
          <w:p w:rsidR="00A05978" w:rsidRDefault="00D67013" w:rsidP="00D67013">
            <w:pPr>
              <w:jc w:val="center"/>
            </w:pPr>
            <w:r>
              <w:t>RBM17</w:t>
            </w:r>
          </w:p>
        </w:tc>
        <w:tc>
          <w:tcPr>
            <w:tcW w:w="2832" w:type="dxa"/>
          </w:tcPr>
          <w:p w:rsidR="00A05978" w:rsidRDefault="00D67013" w:rsidP="00D67013">
            <w:pPr>
              <w:jc w:val="center"/>
            </w:pPr>
            <w:r>
              <w:t>U6</w:t>
            </w:r>
          </w:p>
        </w:tc>
        <w:tc>
          <w:tcPr>
            <w:tcW w:w="2832" w:type="dxa"/>
          </w:tcPr>
          <w:p w:rsidR="00A05978" w:rsidRDefault="00D67013" w:rsidP="00D67013">
            <w:pPr>
              <w:jc w:val="center"/>
            </w:pPr>
            <w:r>
              <w:t>SRSF9</w:t>
            </w:r>
          </w:p>
        </w:tc>
      </w:tr>
      <w:tr w:rsidR="00A05978" w:rsidTr="00D67013">
        <w:trPr>
          <w:jc w:val="center"/>
        </w:trPr>
        <w:tc>
          <w:tcPr>
            <w:tcW w:w="2831" w:type="dxa"/>
          </w:tcPr>
          <w:p w:rsidR="00A05978" w:rsidRDefault="00D67013" w:rsidP="00D67013">
            <w:pPr>
              <w:jc w:val="center"/>
            </w:pPr>
            <w:r>
              <w:t>SC35</w:t>
            </w:r>
          </w:p>
        </w:tc>
        <w:tc>
          <w:tcPr>
            <w:tcW w:w="2832" w:type="dxa"/>
          </w:tcPr>
          <w:p w:rsidR="00A05978" w:rsidRDefault="00A05978" w:rsidP="00D67013">
            <w:pPr>
              <w:jc w:val="center"/>
            </w:pPr>
          </w:p>
        </w:tc>
        <w:tc>
          <w:tcPr>
            <w:tcW w:w="2832" w:type="dxa"/>
          </w:tcPr>
          <w:p w:rsidR="00A05978" w:rsidRDefault="00A05978" w:rsidP="00D67013">
            <w:pPr>
              <w:jc w:val="center"/>
            </w:pPr>
          </w:p>
        </w:tc>
      </w:tr>
      <w:tr w:rsidR="00A05978" w:rsidTr="00D67013">
        <w:trPr>
          <w:jc w:val="center"/>
        </w:trPr>
        <w:tc>
          <w:tcPr>
            <w:tcW w:w="2831" w:type="dxa"/>
          </w:tcPr>
          <w:p w:rsidR="00A05978" w:rsidRDefault="00D67013" w:rsidP="00D67013">
            <w:pPr>
              <w:jc w:val="center"/>
            </w:pPr>
            <w:r>
              <w:t>SRSF5</w:t>
            </w:r>
          </w:p>
        </w:tc>
        <w:tc>
          <w:tcPr>
            <w:tcW w:w="2832" w:type="dxa"/>
          </w:tcPr>
          <w:p w:rsidR="00A05978" w:rsidRPr="00193C39" w:rsidRDefault="00A05978" w:rsidP="00D67013">
            <w:pPr>
              <w:pStyle w:val="ListParagraph"/>
              <w:jc w:val="center"/>
              <w:rPr>
                <w:lang w:val="en-GB"/>
              </w:rPr>
            </w:pPr>
          </w:p>
        </w:tc>
        <w:tc>
          <w:tcPr>
            <w:tcW w:w="2832" w:type="dxa"/>
          </w:tcPr>
          <w:p w:rsidR="00A05978" w:rsidRDefault="00A05978" w:rsidP="00D67013">
            <w:pPr>
              <w:jc w:val="center"/>
            </w:pPr>
          </w:p>
        </w:tc>
      </w:tr>
      <w:tr w:rsidR="00A05978" w:rsidTr="00D67013">
        <w:trPr>
          <w:jc w:val="center"/>
        </w:trPr>
        <w:tc>
          <w:tcPr>
            <w:tcW w:w="2831" w:type="dxa"/>
          </w:tcPr>
          <w:p w:rsidR="00A05978" w:rsidRDefault="00D67013" w:rsidP="00D67013">
            <w:pPr>
              <w:jc w:val="center"/>
            </w:pPr>
            <w:r>
              <w:t>SRSF10</w:t>
            </w:r>
          </w:p>
        </w:tc>
        <w:tc>
          <w:tcPr>
            <w:tcW w:w="2832" w:type="dxa"/>
          </w:tcPr>
          <w:p w:rsidR="00A05978" w:rsidRPr="00193C39" w:rsidRDefault="00A05978" w:rsidP="00D67013">
            <w:pPr>
              <w:pStyle w:val="ListParagraph"/>
              <w:jc w:val="center"/>
              <w:rPr>
                <w:lang w:val="en-GB"/>
              </w:rPr>
            </w:pPr>
          </w:p>
        </w:tc>
        <w:tc>
          <w:tcPr>
            <w:tcW w:w="2832" w:type="dxa"/>
          </w:tcPr>
          <w:p w:rsidR="00A05978" w:rsidRDefault="00A05978" w:rsidP="00D67013">
            <w:pPr>
              <w:jc w:val="center"/>
            </w:pPr>
          </w:p>
        </w:tc>
      </w:tr>
      <w:tr w:rsidR="00A05978" w:rsidTr="00D67013">
        <w:trPr>
          <w:jc w:val="center"/>
        </w:trPr>
        <w:tc>
          <w:tcPr>
            <w:tcW w:w="2831" w:type="dxa"/>
          </w:tcPr>
          <w:p w:rsidR="00A05978" w:rsidRDefault="00D67013" w:rsidP="00D67013">
            <w:pPr>
              <w:jc w:val="center"/>
            </w:pPr>
            <w:r>
              <w:t>TRA2A</w:t>
            </w:r>
          </w:p>
        </w:tc>
        <w:tc>
          <w:tcPr>
            <w:tcW w:w="2832" w:type="dxa"/>
          </w:tcPr>
          <w:p w:rsidR="00A05978" w:rsidRPr="00193C39" w:rsidRDefault="00A05978" w:rsidP="00D67013">
            <w:pPr>
              <w:pStyle w:val="ListParagraph"/>
              <w:jc w:val="center"/>
              <w:rPr>
                <w:lang w:val="en-GB"/>
              </w:rPr>
            </w:pPr>
          </w:p>
        </w:tc>
        <w:tc>
          <w:tcPr>
            <w:tcW w:w="2832" w:type="dxa"/>
          </w:tcPr>
          <w:p w:rsidR="00A05978" w:rsidRDefault="00A05978" w:rsidP="00D67013">
            <w:pPr>
              <w:jc w:val="center"/>
            </w:pPr>
          </w:p>
        </w:tc>
      </w:tr>
      <w:tr w:rsidR="00A05978" w:rsidTr="00D67013">
        <w:trPr>
          <w:jc w:val="center"/>
        </w:trPr>
        <w:tc>
          <w:tcPr>
            <w:tcW w:w="2831" w:type="dxa"/>
          </w:tcPr>
          <w:p w:rsidR="00A05978" w:rsidRDefault="00D67013" w:rsidP="00D67013">
            <w:pPr>
              <w:jc w:val="center"/>
            </w:pPr>
            <w:r>
              <w:t>U1</w:t>
            </w:r>
          </w:p>
        </w:tc>
        <w:tc>
          <w:tcPr>
            <w:tcW w:w="2832" w:type="dxa"/>
          </w:tcPr>
          <w:p w:rsidR="00A05978" w:rsidRDefault="00A05978" w:rsidP="00D67013">
            <w:pPr>
              <w:pStyle w:val="ListParagraph"/>
              <w:jc w:val="center"/>
            </w:pPr>
          </w:p>
        </w:tc>
        <w:tc>
          <w:tcPr>
            <w:tcW w:w="2832" w:type="dxa"/>
          </w:tcPr>
          <w:p w:rsidR="00A05978" w:rsidRDefault="00A05978" w:rsidP="00D67013">
            <w:pPr>
              <w:jc w:val="center"/>
            </w:pPr>
          </w:p>
        </w:tc>
      </w:tr>
      <w:tr w:rsidR="00D67013" w:rsidTr="00D67013">
        <w:trPr>
          <w:jc w:val="center"/>
        </w:trPr>
        <w:tc>
          <w:tcPr>
            <w:tcW w:w="2831" w:type="dxa"/>
          </w:tcPr>
          <w:p w:rsidR="00D67013" w:rsidRDefault="00D67013" w:rsidP="00D67013">
            <w:pPr>
              <w:jc w:val="center"/>
            </w:pPr>
            <w:r>
              <w:t>U4</w:t>
            </w:r>
          </w:p>
        </w:tc>
        <w:tc>
          <w:tcPr>
            <w:tcW w:w="2832" w:type="dxa"/>
          </w:tcPr>
          <w:p w:rsidR="00D67013" w:rsidRDefault="00D67013" w:rsidP="00D67013">
            <w:pPr>
              <w:pStyle w:val="ListParagraph"/>
              <w:jc w:val="center"/>
            </w:pPr>
          </w:p>
        </w:tc>
        <w:tc>
          <w:tcPr>
            <w:tcW w:w="2832" w:type="dxa"/>
          </w:tcPr>
          <w:p w:rsidR="00D67013" w:rsidRDefault="00D67013" w:rsidP="00D67013">
            <w:pPr>
              <w:jc w:val="center"/>
            </w:pPr>
          </w:p>
        </w:tc>
      </w:tr>
      <w:tr w:rsidR="00D67013" w:rsidTr="00D67013">
        <w:trPr>
          <w:jc w:val="center"/>
        </w:trPr>
        <w:tc>
          <w:tcPr>
            <w:tcW w:w="2831" w:type="dxa"/>
          </w:tcPr>
          <w:p w:rsidR="00D67013" w:rsidRDefault="00D67013" w:rsidP="00D67013">
            <w:pPr>
              <w:jc w:val="center"/>
            </w:pPr>
            <w:r>
              <w:t>U5</w:t>
            </w:r>
          </w:p>
        </w:tc>
        <w:tc>
          <w:tcPr>
            <w:tcW w:w="2832" w:type="dxa"/>
          </w:tcPr>
          <w:p w:rsidR="00D67013" w:rsidRDefault="00D67013" w:rsidP="00D67013">
            <w:pPr>
              <w:pStyle w:val="ListParagraph"/>
              <w:jc w:val="center"/>
            </w:pPr>
          </w:p>
        </w:tc>
        <w:tc>
          <w:tcPr>
            <w:tcW w:w="2832" w:type="dxa"/>
          </w:tcPr>
          <w:p w:rsidR="00D67013" w:rsidRDefault="00D67013" w:rsidP="00D67013">
            <w:pPr>
              <w:jc w:val="center"/>
            </w:pPr>
          </w:p>
        </w:tc>
      </w:tr>
      <w:tr w:rsidR="00D67013" w:rsidTr="00D67013">
        <w:trPr>
          <w:jc w:val="center"/>
        </w:trPr>
        <w:tc>
          <w:tcPr>
            <w:tcW w:w="2831" w:type="dxa"/>
          </w:tcPr>
          <w:p w:rsidR="00D67013" w:rsidRDefault="00D67013" w:rsidP="00D67013">
            <w:pPr>
              <w:jc w:val="center"/>
            </w:pPr>
            <w:r>
              <w:t>U11</w:t>
            </w:r>
          </w:p>
        </w:tc>
        <w:tc>
          <w:tcPr>
            <w:tcW w:w="2832" w:type="dxa"/>
          </w:tcPr>
          <w:p w:rsidR="00D67013" w:rsidRDefault="00D67013" w:rsidP="00D67013">
            <w:pPr>
              <w:pStyle w:val="ListParagraph"/>
              <w:jc w:val="center"/>
            </w:pPr>
          </w:p>
        </w:tc>
        <w:tc>
          <w:tcPr>
            <w:tcW w:w="2832" w:type="dxa"/>
          </w:tcPr>
          <w:p w:rsidR="00D67013" w:rsidRDefault="00D67013" w:rsidP="00D67013">
            <w:pPr>
              <w:jc w:val="center"/>
            </w:pPr>
          </w:p>
        </w:tc>
      </w:tr>
      <w:tr w:rsidR="00D67013" w:rsidTr="00D67013">
        <w:trPr>
          <w:jc w:val="center"/>
        </w:trPr>
        <w:tc>
          <w:tcPr>
            <w:tcW w:w="2831" w:type="dxa"/>
          </w:tcPr>
          <w:p w:rsidR="00D67013" w:rsidRDefault="00D67013" w:rsidP="00D67013">
            <w:pPr>
              <w:jc w:val="center"/>
            </w:pPr>
            <w:r>
              <w:t>U12</w:t>
            </w:r>
          </w:p>
        </w:tc>
        <w:tc>
          <w:tcPr>
            <w:tcW w:w="2832" w:type="dxa"/>
          </w:tcPr>
          <w:p w:rsidR="00D67013" w:rsidRDefault="00D67013" w:rsidP="00D67013">
            <w:pPr>
              <w:pStyle w:val="ListParagraph"/>
              <w:jc w:val="center"/>
            </w:pPr>
          </w:p>
        </w:tc>
        <w:tc>
          <w:tcPr>
            <w:tcW w:w="2832" w:type="dxa"/>
          </w:tcPr>
          <w:p w:rsidR="00D67013" w:rsidRDefault="00D67013" w:rsidP="00D67013">
            <w:pPr>
              <w:jc w:val="center"/>
            </w:pPr>
          </w:p>
        </w:tc>
      </w:tr>
    </w:tbl>
    <w:p w:rsidR="00A05978" w:rsidRDefault="00A05978" w:rsidP="00A05978"/>
    <w:p w:rsidR="00AD04D2" w:rsidRDefault="00D67013" w:rsidP="00A05978">
      <w:pPr>
        <w:pStyle w:val="ListParagraph"/>
        <w:numPr>
          <w:ilvl w:val="0"/>
          <w:numId w:val="4"/>
        </w:numPr>
      </w:pPr>
      <w:r>
        <w:lastRenderedPageBreak/>
        <w:t>Existe una alta correlación entre los factores</w:t>
      </w:r>
      <w:r w:rsidR="00AD04D2">
        <w:t>:</w:t>
      </w:r>
    </w:p>
    <w:p w:rsidR="00AD04D2" w:rsidRDefault="00AD04D2" w:rsidP="00AD04D2">
      <w:pPr>
        <w:pStyle w:val="ListParagraph"/>
        <w:numPr>
          <w:ilvl w:val="0"/>
          <w:numId w:val="5"/>
        </w:numPr>
      </w:pPr>
      <w:r>
        <w:t>SAM68TV1 y SRSF1</w:t>
      </w:r>
    </w:p>
    <w:p w:rsidR="00AD04D2" w:rsidRDefault="00AD04D2" w:rsidP="00AD04D2">
      <w:pPr>
        <w:pStyle w:val="ListParagraph"/>
        <w:numPr>
          <w:ilvl w:val="0"/>
          <w:numId w:val="5"/>
        </w:numPr>
      </w:pPr>
      <w:r>
        <w:t>SAM68TV1 y SRSF</w:t>
      </w:r>
      <w:r>
        <w:t>9</w:t>
      </w:r>
    </w:p>
    <w:p w:rsidR="00AD04D2" w:rsidRDefault="00AD04D2" w:rsidP="00AD04D2">
      <w:pPr>
        <w:pStyle w:val="ListParagraph"/>
        <w:numPr>
          <w:ilvl w:val="0"/>
          <w:numId w:val="5"/>
        </w:numPr>
      </w:pPr>
      <w:r>
        <w:t xml:space="preserve">SAM68TV1 y </w:t>
      </w:r>
      <w:r>
        <w:t>TRA2A</w:t>
      </w:r>
    </w:p>
    <w:p w:rsidR="00AD04D2" w:rsidRDefault="00AD04D2" w:rsidP="00AD04D2">
      <w:pPr>
        <w:pStyle w:val="ListParagraph"/>
        <w:numPr>
          <w:ilvl w:val="0"/>
          <w:numId w:val="5"/>
        </w:numPr>
      </w:pPr>
      <w:r>
        <w:t xml:space="preserve">SAM68TV1 y </w:t>
      </w:r>
      <w:r>
        <w:t>U1</w:t>
      </w:r>
    </w:p>
    <w:p w:rsidR="00AD04D2" w:rsidRDefault="00AD04D2" w:rsidP="00AD04D2">
      <w:pPr>
        <w:pStyle w:val="ListParagraph"/>
        <w:numPr>
          <w:ilvl w:val="0"/>
          <w:numId w:val="5"/>
        </w:numPr>
      </w:pPr>
      <w:r>
        <w:t>SRSF1 y U4</w:t>
      </w:r>
    </w:p>
    <w:p w:rsidR="00AD04D2" w:rsidRDefault="00AD04D2" w:rsidP="00AD04D2">
      <w:pPr>
        <w:pStyle w:val="ListParagraph"/>
        <w:numPr>
          <w:ilvl w:val="0"/>
          <w:numId w:val="5"/>
        </w:numPr>
      </w:pPr>
      <w:r>
        <w:t>SRSF9 y U1</w:t>
      </w:r>
    </w:p>
    <w:p w:rsidR="00AD04D2" w:rsidRDefault="00AD04D2" w:rsidP="00AD04D2">
      <w:pPr>
        <w:pStyle w:val="ListParagraph"/>
        <w:numPr>
          <w:ilvl w:val="0"/>
          <w:numId w:val="5"/>
        </w:numPr>
      </w:pPr>
      <w:r>
        <w:t>SRSF9 y U1</w:t>
      </w:r>
      <w:r>
        <w:t>1</w:t>
      </w:r>
    </w:p>
    <w:p w:rsidR="00AD04D2" w:rsidRDefault="00AD04D2" w:rsidP="00AD04D2">
      <w:pPr>
        <w:pStyle w:val="ListParagraph"/>
        <w:numPr>
          <w:ilvl w:val="0"/>
          <w:numId w:val="5"/>
        </w:numPr>
      </w:pPr>
      <w:r>
        <w:t>TRA2A y U11</w:t>
      </w:r>
    </w:p>
    <w:p w:rsidR="00AD04D2" w:rsidRDefault="00AD04D2" w:rsidP="00AD04D2">
      <w:pPr>
        <w:pStyle w:val="ListParagraph"/>
        <w:numPr>
          <w:ilvl w:val="0"/>
          <w:numId w:val="5"/>
        </w:numPr>
      </w:pPr>
      <w:r>
        <w:t>U11 y U5</w:t>
      </w:r>
    </w:p>
    <w:p w:rsidR="00AD04D2" w:rsidRDefault="00AD04D2" w:rsidP="00AD04D2">
      <w:pPr>
        <w:pStyle w:val="ListParagraph"/>
        <w:numPr>
          <w:ilvl w:val="0"/>
          <w:numId w:val="5"/>
        </w:numPr>
      </w:pPr>
      <w:r>
        <w:t>U1 y U11</w:t>
      </w:r>
    </w:p>
    <w:p w:rsidR="00AD04D2" w:rsidRDefault="00AD04D2" w:rsidP="00AD04D2">
      <w:pPr>
        <w:pStyle w:val="ListParagraph"/>
        <w:numPr>
          <w:ilvl w:val="0"/>
          <w:numId w:val="5"/>
        </w:numPr>
      </w:pPr>
      <w:r>
        <w:t>U1 y U5</w:t>
      </w:r>
    </w:p>
    <w:p w:rsidR="00AD04D2" w:rsidRDefault="00AD04D2" w:rsidP="00AD04D2">
      <w:pPr>
        <w:pStyle w:val="ListParagraph"/>
        <w:numPr>
          <w:ilvl w:val="0"/>
          <w:numId w:val="5"/>
        </w:numPr>
      </w:pPr>
      <w:r>
        <w:t>U4 y U6</w:t>
      </w:r>
    </w:p>
    <w:p w:rsidR="00AD04D2" w:rsidRDefault="00AD04D2" w:rsidP="00AD04D2">
      <w:pPr>
        <w:pStyle w:val="ListParagraph"/>
      </w:pPr>
    </w:p>
    <w:p w:rsidR="00D67013" w:rsidRDefault="00F26C82" w:rsidP="00AD04D2">
      <w:pPr>
        <w:pStyle w:val="ListParagraph"/>
      </w:pPr>
      <w:r>
        <w:t>Estos factores por s</w:t>
      </w:r>
      <w:r w:rsidR="00AD04D2">
        <w:t xml:space="preserve">eparado se expresan significativamente diferente en ambos grupos, y esta alta correlación indica que son factores con una distribución conjunta relevante. </w:t>
      </w:r>
    </w:p>
    <w:p w:rsidR="00AD04D2" w:rsidRDefault="00AD04D2" w:rsidP="00AD04D2">
      <w:pPr>
        <w:pStyle w:val="ListParagraph"/>
      </w:pPr>
    </w:p>
    <w:p w:rsidR="00A05978" w:rsidRDefault="00A05978" w:rsidP="00A05978">
      <w:pPr>
        <w:pStyle w:val="ListParagraph"/>
        <w:numPr>
          <w:ilvl w:val="0"/>
          <w:numId w:val="4"/>
        </w:numPr>
      </w:pPr>
      <w:r>
        <w:t>Según los algoritmos de selección de características ejecutados, en promedio los factores que dis</w:t>
      </w:r>
      <w:r w:rsidR="00AD04D2">
        <w:t>criminan mej</w:t>
      </w:r>
      <w:r>
        <w:t>or a los grupos son (ordenados de mayor a menor relevancia):</w:t>
      </w:r>
    </w:p>
    <w:p w:rsidR="00A05978" w:rsidRDefault="00A05978" w:rsidP="00A05978">
      <w:pPr>
        <w:pStyle w:val="ListParagraph"/>
      </w:pPr>
    </w:p>
    <w:p w:rsidR="00AD04D2" w:rsidRPr="00AD04D2" w:rsidRDefault="00AD04D2" w:rsidP="00AD04D2">
      <w:pPr>
        <w:pStyle w:val="ListParagraph"/>
        <w:rPr>
          <w:lang w:val="en-GB"/>
        </w:rPr>
      </w:pPr>
      <w:r w:rsidRPr="00AD04D2">
        <w:rPr>
          <w:lang w:val="en-GB"/>
        </w:rPr>
        <w:t>SRSF9</w:t>
      </w:r>
      <w:r w:rsidRPr="00AD04D2">
        <w:rPr>
          <w:lang w:val="en-GB"/>
        </w:rPr>
        <w:tab/>
        <w:t>0.0</w:t>
      </w:r>
    </w:p>
    <w:p w:rsidR="00AD04D2" w:rsidRPr="00AD04D2" w:rsidRDefault="00AD04D2" w:rsidP="00AD04D2">
      <w:pPr>
        <w:pStyle w:val="ListParagraph"/>
        <w:rPr>
          <w:lang w:val="en-GB"/>
        </w:rPr>
      </w:pPr>
      <w:r>
        <w:rPr>
          <w:lang w:val="en-GB"/>
        </w:rPr>
        <w:t>N</w:t>
      </w:r>
      <w:r w:rsidRPr="00AD04D2">
        <w:rPr>
          <w:lang w:val="en-GB"/>
        </w:rPr>
        <w:t>OVA1</w:t>
      </w:r>
      <w:r w:rsidRPr="00AD04D2">
        <w:rPr>
          <w:lang w:val="en-GB"/>
        </w:rPr>
        <w:tab/>
        <w:t>0.07224489795918368</w:t>
      </w:r>
    </w:p>
    <w:p w:rsidR="00AD04D2" w:rsidRPr="00AD04D2" w:rsidRDefault="00AD04D2" w:rsidP="00AD04D2">
      <w:pPr>
        <w:pStyle w:val="ListParagraph"/>
        <w:rPr>
          <w:lang w:val="en-GB"/>
        </w:rPr>
      </w:pPr>
      <w:r w:rsidRPr="00AD04D2">
        <w:rPr>
          <w:lang w:val="en-GB"/>
        </w:rPr>
        <w:t>U4</w:t>
      </w:r>
      <w:r w:rsidRPr="00AD04D2">
        <w:rPr>
          <w:lang w:val="en-GB"/>
        </w:rPr>
        <w:tab/>
        <w:t>0.09448979591836737</w:t>
      </w:r>
    </w:p>
    <w:p w:rsidR="00AD04D2" w:rsidRPr="00AD04D2" w:rsidRDefault="00AD04D2" w:rsidP="00AD04D2">
      <w:pPr>
        <w:pStyle w:val="ListParagraph"/>
        <w:rPr>
          <w:lang w:val="en-GB"/>
        </w:rPr>
      </w:pPr>
      <w:r w:rsidRPr="00AD04D2">
        <w:rPr>
          <w:lang w:val="en-GB"/>
        </w:rPr>
        <w:t>SRSF5</w:t>
      </w:r>
      <w:r w:rsidRPr="00AD04D2">
        <w:rPr>
          <w:lang w:val="en-GB"/>
        </w:rPr>
        <w:tab/>
        <w:t>0.14959183673469392</w:t>
      </w:r>
    </w:p>
    <w:p w:rsidR="00AD04D2" w:rsidRPr="00AD04D2" w:rsidRDefault="00AD04D2" w:rsidP="00AD04D2">
      <w:pPr>
        <w:pStyle w:val="ListParagraph"/>
        <w:rPr>
          <w:lang w:val="en-GB"/>
        </w:rPr>
      </w:pPr>
      <w:r w:rsidRPr="00AD04D2">
        <w:rPr>
          <w:lang w:val="en-GB"/>
        </w:rPr>
        <w:t>SAM68TV1</w:t>
      </w:r>
      <w:r w:rsidRPr="00AD04D2">
        <w:rPr>
          <w:lang w:val="en-GB"/>
        </w:rPr>
        <w:tab/>
        <w:t>0.21346938775510202</w:t>
      </w:r>
    </w:p>
    <w:p w:rsidR="00AD04D2" w:rsidRDefault="00AD04D2" w:rsidP="00AD04D2">
      <w:pPr>
        <w:pStyle w:val="ListParagraph"/>
      </w:pPr>
      <w:r>
        <w:t>SRSF1</w:t>
      </w:r>
      <w:r>
        <w:tab/>
        <w:t>0.22306122448979587</w:t>
      </w:r>
    </w:p>
    <w:p w:rsidR="00AD04D2" w:rsidRDefault="00AD04D2" w:rsidP="00AD04D2">
      <w:pPr>
        <w:pStyle w:val="ListParagraph"/>
      </w:pPr>
      <w:r>
        <w:t>U6</w:t>
      </w:r>
      <w:r>
        <w:tab/>
        <w:t>0.2857142857142857</w:t>
      </w:r>
    </w:p>
    <w:p w:rsidR="00AD04D2" w:rsidRDefault="00AD04D2" w:rsidP="00AD04D2">
      <w:pPr>
        <w:pStyle w:val="ListParagraph"/>
      </w:pPr>
      <w:r>
        <w:t>RAVER1</w:t>
      </w:r>
      <w:r>
        <w:tab/>
        <w:t>0.36734693877551017</w:t>
      </w:r>
    </w:p>
    <w:p w:rsidR="00AD04D2" w:rsidRDefault="00AD04D2" w:rsidP="00AD04D2">
      <w:pPr>
        <w:pStyle w:val="ListParagraph"/>
      </w:pPr>
      <w:r>
        <w:t>RBM17</w:t>
      </w:r>
      <w:r>
        <w:tab/>
        <w:t>0.36734693877551017</w:t>
      </w:r>
    </w:p>
    <w:p w:rsidR="00A05978" w:rsidRDefault="00AD04D2" w:rsidP="00AD04D2">
      <w:pPr>
        <w:pStyle w:val="ListParagraph"/>
      </w:pPr>
      <w:r>
        <w:t>nSR100</w:t>
      </w:r>
      <w:r>
        <w:tab/>
        <w:t>0.47020408163265304</w:t>
      </w:r>
    </w:p>
    <w:p w:rsidR="00AD04D2" w:rsidRDefault="00AD04D2" w:rsidP="00A05978">
      <w:pPr>
        <w:pStyle w:val="ListParagraph"/>
      </w:pPr>
    </w:p>
    <w:p w:rsidR="00A05978" w:rsidRDefault="00A05978" w:rsidP="00A05978">
      <w:pPr>
        <w:pStyle w:val="ListParagraph"/>
      </w:pPr>
      <w:r>
        <w:t>Estos factores están dentro del grupo que fueron encontrados como más significativos.</w:t>
      </w:r>
    </w:p>
    <w:p w:rsidR="00A05978" w:rsidRDefault="00A05978" w:rsidP="00A05978">
      <w:pPr>
        <w:pStyle w:val="ListParagraph"/>
      </w:pPr>
    </w:p>
    <w:p w:rsidR="00A05978" w:rsidRDefault="00AD04D2" w:rsidP="00A05978">
      <w:pPr>
        <w:pStyle w:val="ListParagraph"/>
        <w:numPr>
          <w:ilvl w:val="0"/>
          <w:numId w:val="4"/>
        </w:numPr>
      </w:pPr>
      <w:r>
        <w:t>No se encontró ninguna combinación de factores que produzca un modelo de clasificación con un AUC mayor de 0.8</w:t>
      </w:r>
      <w:r w:rsidR="00A05978">
        <w:t>.</w:t>
      </w:r>
    </w:p>
    <w:p w:rsidR="00A05978" w:rsidRDefault="00A05978" w:rsidP="00A05978">
      <w:pPr>
        <w:ind w:left="708"/>
      </w:pPr>
      <w:r>
        <w:t xml:space="preserve">También se ejecutó un algoritmo LASSO, y el resultado fue de un AUC igual a </w:t>
      </w:r>
      <w:r w:rsidR="00AD04D2">
        <w:t>0.74 y</w:t>
      </w:r>
      <w:r>
        <w:t xml:space="preserve"> según este modelo los factores más importantes son </w:t>
      </w:r>
      <w:r w:rsidR="00AD04D2">
        <w:t>SRSF9 y NOVA1, lo cual coincide con los factores que tienen mayores diferencias significativas</w:t>
      </w:r>
      <w:r>
        <w:t>.</w:t>
      </w:r>
    </w:p>
    <w:p w:rsidR="00A05978" w:rsidRDefault="00AD04D2" w:rsidP="00A05978">
      <w:pPr>
        <w:pStyle w:val="ListParagraph"/>
        <w:numPr>
          <w:ilvl w:val="0"/>
          <w:numId w:val="4"/>
        </w:numPr>
      </w:pPr>
      <w:r>
        <w:t>No se encontró ninguna combinación de factores</w:t>
      </w:r>
      <w:r w:rsidR="00A05978">
        <w:t xml:space="preserve"> </w:t>
      </w:r>
      <w:r w:rsidR="000015E1">
        <w:t>que permita</w:t>
      </w:r>
      <w:r w:rsidR="00A05978">
        <w:t xml:space="preserve"> hacer un clúster jerárquico con </w:t>
      </w:r>
      <w:r w:rsidR="000015E1">
        <w:t>un AUC mayor que 0.8</w:t>
      </w:r>
      <w:r w:rsidR="00A05978">
        <w:t>.</w:t>
      </w:r>
    </w:p>
    <w:p w:rsidR="00A05978" w:rsidRDefault="00A05978" w:rsidP="00A05978"/>
    <w:p w:rsidR="00F26C82" w:rsidRPr="00193C39" w:rsidRDefault="00F26C82" w:rsidP="00F26C82">
      <w:pPr>
        <w:rPr>
          <w:sz w:val="28"/>
          <w:szCs w:val="28"/>
        </w:rPr>
      </w:pPr>
      <w:r w:rsidRPr="00193C39">
        <w:rPr>
          <w:sz w:val="28"/>
          <w:szCs w:val="28"/>
        </w:rPr>
        <w:t>NormalesP</w:t>
      </w:r>
      <w:r>
        <w:rPr>
          <w:sz w:val="28"/>
          <w:szCs w:val="28"/>
        </w:rPr>
        <w:t>2 vs TumoralesP1</w:t>
      </w:r>
    </w:p>
    <w:p w:rsidR="00F26C82" w:rsidRDefault="00F26C82" w:rsidP="00F26C82">
      <w:pPr>
        <w:pStyle w:val="ListParagraph"/>
        <w:numPr>
          <w:ilvl w:val="0"/>
          <w:numId w:val="6"/>
        </w:numPr>
      </w:pPr>
      <w:r>
        <w:t>Existen diferencias significativas en los niveles de expresión de los siguientes factores</w:t>
      </w:r>
    </w:p>
    <w:p w:rsidR="00F26C82" w:rsidRDefault="00F26C82" w:rsidP="00F26C82">
      <w:pPr>
        <w:pStyle w:val="ListParagraph"/>
      </w:pPr>
    </w:p>
    <w:tbl>
      <w:tblPr>
        <w:tblStyle w:val="TableGrid"/>
        <w:tblW w:w="8495" w:type="dxa"/>
        <w:jc w:val="center"/>
        <w:tblLook w:val="04A0" w:firstRow="1" w:lastRow="0" w:firstColumn="1" w:lastColumn="0" w:noHBand="0" w:noVBand="1"/>
      </w:tblPr>
      <w:tblGrid>
        <w:gridCol w:w="2831"/>
        <w:gridCol w:w="2832"/>
        <w:gridCol w:w="2832"/>
      </w:tblGrid>
      <w:tr w:rsidR="00F26C82" w:rsidTr="00722E57">
        <w:trPr>
          <w:trHeight w:val="338"/>
          <w:jc w:val="center"/>
        </w:trPr>
        <w:tc>
          <w:tcPr>
            <w:tcW w:w="2831" w:type="dxa"/>
          </w:tcPr>
          <w:p w:rsidR="00F26C82" w:rsidRPr="00193C39" w:rsidRDefault="00F26C82" w:rsidP="00722E57">
            <w:pPr>
              <w:pStyle w:val="ListParagraph"/>
              <w:rPr>
                <w:lang w:val="en-GB"/>
              </w:rPr>
            </w:pPr>
            <w:r>
              <w:rPr>
                <w:lang w:val="en-GB"/>
              </w:rPr>
              <w:t>p-values &lt; 0.05</w:t>
            </w:r>
          </w:p>
          <w:p w:rsidR="00F26C82" w:rsidRDefault="00F26C82" w:rsidP="00722E57"/>
        </w:tc>
        <w:tc>
          <w:tcPr>
            <w:tcW w:w="2832" w:type="dxa"/>
          </w:tcPr>
          <w:p w:rsidR="00F26C82" w:rsidRPr="00193C39" w:rsidRDefault="00F26C82" w:rsidP="00722E57">
            <w:pPr>
              <w:pStyle w:val="ListParagraph"/>
              <w:rPr>
                <w:lang w:val="en-GB"/>
              </w:rPr>
            </w:pPr>
            <w:r w:rsidRPr="00193C39">
              <w:rPr>
                <w:lang w:val="en-GB"/>
              </w:rPr>
              <w:t>p-values &lt; 0.01</w:t>
            </w:r>
          </w:p>
          <w:p w:rsidR="00F26C82" w:rsidRDefault="00F26C82" w:rsidP="00722E57"/>
        </w:tc>
        <w:tc>
          <w:tcPr>
            <w:tcW w:w="2832" w:type="dxa"/>
          </w:tcPr>
          <w:p w:rsidR="00F26C82" w:rsidRPr="00193C39" w:rsidRDefault="00F26C82" w:rsidP="00722E57">
            <w:pPr>
              <w:pStyle w:val="ListParagraph"/>
              <w:rPr>
                <w:lang w:val="en-GB"/>
              </w:rPr>
            </w:pPr>
            <w:r w:rsidRPr="00193C39">
              <w:rPr>
                <w:lang w:val="en-GB"/>
              </w:rPr>
              <w:t>p-values &lt; 0.0</w:t>
            </w:r>
            <w:r>
              <w:rPr>
                <w:lang w:val="en-GB"/>
              </w:rPr>
              <w:t>0</w:t>
            </w:r>
            <w:r w:rsidRPr="00193C39">
              <w:rPr>
                <w:lang w:val="en-GB"/>
              </w:rPr>
              <w:t>1</w:t>
            </w:r>
          </w:p>
          <w:p w:rsidR="00F26C82" w:rsidRDefault="00F26C82" w:rsidP="00722E57"/>
        </w:tc>
      </w:tr>
      <w:tr w:rsidR="00F26C82" w:rsidTr="00722E57">
        <w:trPr>
          <w:jc w:val="center"/>
        </w:trPr>
        <w:tc>
          <w:tcPr>
            <w:tcW w:w="2831" w:type="dxa"/>
          </w:tcPr>
          <w:p w:rsidR="00F26C82" w:rsidRDefault="00F26C82" w:rsidP="00F26C82">
            <w:pPr>
              <w:jc w:val="center"/>
            </w:pPr>
            <w:r>
              <w:t>RBM22</w:t>
            </w:r>
          </w:p>
        </w:tc>
        <w:tc>
          <w:tcPr>
            <w:tcW w:w="2832" w:type="dxa"/>
          </w:tcPr>
          <w:p w:rsidR="00F26C82" w:rsidRDefault="00F26C82" w:rsidP="00F26C82">
            <w:pPr>
              <w:jc w:val="center"/>
            </w:pPr>
            <w:r>
              <w:t>NOVA1</w:t>
            </w:r>
          </w:p>
        </w:tc>
        <w:tc>
          <w:tcPr>
            <w:tcW w:w="2832" w:type="dxa"/>
          </w:tcPr>
          <w:p w:rsidR="00F26C82" w:rsidRDefault="00F26C82" w:rsidP="00F26C82">
            <w:pPr>
              <w:jc w:val="center"/>
            </w:pPr>
            <w:r>
              <w:t>SC35</w:t>
            </w:r>
          </w:p>
        </w:tc>
      </w:tr>
      <w:tr w:rsidR="00F26C82" w:rsidTr="00722E57">
        <w:trPr>
          <w:jc w:val="center"/>
        </w:trPr>
        <w:tc>
          <w:tcPr>
            <w:tcW w:w="2831" w:type="dxa"/>
          </w:tcPr>
          <w:p w:rsidR="00F26C82" w:rsidRDefault="00F26C82" w:rsidP="00F26C82">
            <w:pPr>
              <w:jc w:val="center"/>
            </w:pPr>
            <w:r>
              <w:t>RBM45</w:t>
            </w:r>
          </w:p>
        </w:tc>
        <w:tc>
          <w:tcPr>
            <w:tcW w:w="2832" w:type="dxa"/>
          </w:tcPr>
          <w:p w:rsidR="00F26C82" w:rsidRDefault="00F26C82" w:rsidP="00F26C82">
            <w:pPr>
              <w:jc w:val="center"/>
            </w:pPr>
            <w:r>
              <w:t>PSF</w:t>
            </w:r>
          </w:p>
        </w:tc>
        <w:tc>
          <w:tcPr>
            <w:tcW w:w="2832" w:type="dxa"/>
          </w:tcPr>
          <w:p w:rsidR="00F26C82" w:rsidRDefault="00F26C82" w:rsidP="00F26C82">
            <w:pPr>
              <w:jc w:val="center"/>
            </w:pPr>
            <w:r>
              <w:t>SKIP</w:t>
            </w:r>
          </w:p>
        </w:tc>
      </w:tr>
      <w:tr w:rsidR="00F26C82" w:rsidTr="00722E57">
        <w:trPr>
          <w:jc w:val="center"/>
        </w:trPr>
        <w:tc>
          <w:tcPr>
            <w:tcW w:w="2831" w:type="dxa"/>
          </w:tcPr>
          <w:p w:rsidR="00F26C82" w:rsidRDefault="00F26C82" w:rsidP="00F26C82">
            <w:pPr>
              <w:jc w:val="center"/>
            </w:pPr>
            <w:r>
              <w:t>SF3TV1</w:t>
            </w:r>
          </w:p>
        </w:tc>
        <w:tc>
          <w:tcPr>
            <w:tcW w:w="2832" w:type="dxa"/>
          </w:tcPr>
          <w:p w:rsidR="00F26C82" w:rsidRDefault="00F26C82" w:rsidP="00F26C82">
            <w:pPr>
              <w:jc w:val="center"/>
            </w:pPr>
            <w:r>
              <w:t>SRSF9</w:t>
            </w:r>
          </w:p>
        </w:tc>
        <w:tc>
          <w:tcPr>
            <w:tcW w:w="2832" w:type="dxa"/>
          </w:tcPr>
          <w:p w:rsidR="00F26C82" w:rsidRDefault="00F26C82" w:rsidP="00F26C82">
            <w:pPr>
              <w:jc w:val="center"/>
            </w:pPr>
          </w:p>
        </w:tc>
      </w:tr>
      <w:tr w:rsidR="00F26C82" w:rsidTr="00722E57">
        <w:trPr>
          <w:jc w:val="center"/>
        </w:trPr>
        <w:tc>
          <w:tcPr>
            <w:tcW w:w="2831" w:type="dxa"/>
          </w:tcPr>
          <w:p w:rsidR="00F26C82" w:rsidRDefault="00F26C82" w:rsidP="00F26C82">
            <w:pPr>
              <w:jc w:val="center"/>
            </w:pPr>
          </w:p>
        </w:tc>
        <w:tc>
          <w:tcPr>
            <w:tcW w:w="2832" w:type="dxa"/>
          </w:tcPr>
          <w:p w:rsidR="00F26C82" w:rsidRDefault="00F26C82" w:rsidP="00F26C82">
            <w:pPr>
              <w:jc w:val="center"/>
            </w:pPr>
            <w:r>
              <w:t>U2</w:t>
            </w:r>
          </w:p>
        </w:tc>
        <w:tc>
          <w:tcPr>
            <w:tcW w:w="2832" w:type="dxa"/>
          </w:tcPr>
          <w:p w:rsidR="00F26C82" w:rsidRDefault="00F26C82" w:rsidP="00F26C82">
            <w:pPr>
              <w:jc w:val="center"/>
            </w:pPr>
          </w:p>
        </w:tc>
      </w:tr>
      <w:tr w:rsidR="00F26C82" w:rsidTr="00722E57">
        <w:trPr>
          <w:jc w:val="center"/>
        </w:trPr>
        <w:tc>
          <w:tcPr>
            <w:tcW w:w="2831" w:type="dxa"/>
          </w:tcPr>
          <w:p w:rsidR="00F26C82" w:rsidRDefault="00F26C82" w:rsidP="00F26C82">
            <w:pPr>
              <w:jc w:val="center"/>
            </w:pPr>
          </w:p>
        </w:tc>
        <w:tc>
          <w:tcPr>
            <w:tcW w:w="2832" w:type="dxa"/>
          </w:tcPr>
          <w:p w:rsidR="00F26C82" w:rsidRPr="00F26C82" w:rsidRDefault="00F26C82" w:rsidP="00F26C82">
            <w:pPr>
              <w:jc w:val="center"/>
              <w:rPr>
                <w:lang w:val="en-GB"/>
              </w:rPr>
            </w:pPr>
            <w:r w:rsidRPr="00F26C82">
              <w:rPr>
                <w:lang w:val="en-GB"/>
              </w:rPr>
              <w:t>U2AF1</w:t>
            </w:r>
          </w:p>
        </w:tc>
        <w:tc>
          <w:tcPr>
            <w:tcW w:w="2832" w:type="dxa"/>
          </w:tcPr>
          <w:p w:rsidR="00F26C82" w:rsidRDefault="00F26C82" w:rsidP="00F26C82">
            <w:pPr>
              <w:jc w:val="center"/>
            </w:pPr>
          </w:p>
        </w:tc>
      </w:tr>
      <w:tr w:rsidR="00F26C82" w:rsidTr="00722E57">
        <w:trPr>
          <w:jc w:val="center"/>
        </w:trPr>
        <w:tc>
          <w:tcPr>
            <w:tcW w:w="2831" w:type="dxa"/>
          </w:tcPr>
          <w:p w:rsidR="00F26C82" w:rsidRDefault="00F26C82" w:rsidP="00F26C82">
            <w:pPr>
              <w:jc w:val="center"/>
            </w:pPr>
          </w:p>
        </w:tc>
        <w:tc>
          <w:tcPr>
            <w:tcW w:w="2832" w:type="dxa"/>
          </w:tcPr>
          <w:p w:rsidR="00F26C82" w:rsidRPr="00F26C82" w:rsidRDefault="00F26C82" w:rsidP="00F26C82">
            <w:pPr>
              <w:jc w:val="center"/>
              <w:rPr>
                <w:lang w:val="en-GB"/>
              </w:rPr>
            </w:pPr>
            <w:r w:rsidRPr="00F26C82">
              <w:rPr>
                <w:lang w:val="en-GB"/>
              </w:rPr>
              <w:t>U4ATAC</w:t>
            </w:r>
          </w:p>
        </w:tc>
        <w:tc>
          <w:tcPr>
            <w:tcW w:w="2832" w:type="dxa"/>
          </w:tcPr>
          <w:p w:rsidR="00F26C82" w:rsidRDefault="00F26C82" w:rsidP="00F26C82">
            <w:pPr>
              <w:jc w:val="center"/>
            </w:pPr>
          </w:p>
        </w:tc>
      </w:tr>
    </w:tbl>
    <w:p w:rsidR="00F26C82" w:rsidRDefault="00F26C82" w:rsidP="00F26C82"/>
    <w:p w:rsidR="00F26C82" w:rsidRDefault="00F26C82" w:rsidP="00F26C82">
      <w:pPr>
        <w:pStyle w:val="ListParagraph"/>
        <w:numPr>
          <w:ilvl w:val="0"/>
          <w:numId w:val="6"/>
        </w:numPr>
      </w:pPr>
      <w:r>
        <w:t>Existe una alta correlación entre los factores:</w:t>
      </w:r>
    </w:p>
    <w:p w:rsidR="00F26C82" w:rsidRDefault="00F26C82" w:rsidP="00F26C82">
      <w:pPr>
        <w:pStyle w:val="ListParagraph"/>
        <w:numPr>
          <w:ilvl w:val="0"/>
          <w:numId w:val="5"/>
        </w:numPr>
      </w:pPr>
      <w:r>
        <w:t>PSF y SKIP</w:t>
      </w:r>
    </w:p>
    <w:p w:rsidR="00F26C82" w:rsidRDefault="00F26C82" w:rsidP="00F26C82">
      <w:pPr>
        <w:pStyle w:val="ListParagraph"/>
        <w:numPr>
          <w:ilvl w:val="0"/>
          <w:numId w:val="5"/>
        </w:numPr>
      </w:pPr>
      <w:r>
        <w:t>SC35 y SKIP</w:t>
      </w:r>
    </w:p>
    <w:p w:rsidR="00F26C82" w:rsidRDefault="00F26C82" w:rsidP="00F26C82">
      <w:pPr>
        <w:pStyle w:val="ListParagraph"/>
        <w:numPr>
          <w:ilvl w:val="0"/>
          <w:numId w:val="5"/>
        </w:numPr>
      </w:pPr>
      <w:r>
        <w:t>SF3TV1 y SKIP</w:t>
      </w:r>
    </w:p>
    <w:p w:rsidR="00F26C82" w:rsidRDefault="00F26C82" w:rsidP="00F26C82">
      <w:pPr>
        <w:pStyle w:val="ListParagraph"/>
      </w:pPr>
    </w:p>
    <w:p w:rsidR="00F26C82" w:rsidRDefault="00F26C82" w:rsidP="00F26C82">
      <w:pPr>
        <w:pStyle w:val="ListParagraph"/>
      </w:pPr>
      <w:r>
        <w:t xml:space="preserve">Estos factores por separado se expresan significativamente diferente en ambos grupos, y esta alta correlación indica que son factores con una distribución conjunta relevante. </w:t>
      </w:r>
    </w:p>
    <w:p w:rsidR="00F26C82" w:rsidRDefault="00F26C82" w:rsidP="00F26C82">
      <w:pPr>
        <w:pStyle w:val="ListParagraph"/>
      </w:pPr>
    </w:p>
    <w:p w:rsidR="00F26C82" w:rsidRDefault="00F26C82" w:rsidP="00F26C82">
      <w:pPr>
        <w:pStyle w:val="ListParagraph"/>
        <w:numPr>
          <w:ilvl w:val="0"/>
          <w:numId w:val="6"/>
        </w:numPr>
      </w:pPr>
      <w:r>
        <w:t>Según los algoritmos de selección de características ejecutados, en promedio los factores que discriminan mejor a los grupos son (ordenados de mayor a menor relevancia):</w:t>
      </w:r>
    </w:p>
    <w:p w:rsidR="00F26C82" w:rsidRDefault="00F26C82" w:rsidP="00F26C82">
      <w:pPr>
        <w:pStyle w:val="ListParagraph"/>
      </w:pPr>
    </w:p>
    <w:p w:rsidR="00F26C82" w:rsidRDefault="00F26C82" w:rsidP="00F26C82">
      <w:pPr>
        <w:pStyle w:val="ListParagraph"/>
      </w:pPr>
      <w:r>
        <w:t>SC35</w:t>
      </w:r>
      <w:r>
        <w:tab/>
        <w:t>0.02380952380952381</w:t>
      </w:r>
    </w:p>
    <w:p w:rsidR="00F26C82" w:rsidRDefault="00F26C82" w:rsidP="00F26C82">
      <w:pPr>
        <w:pStyle w:val="ListParagraph"/>
      </w:pPr>
      <w:r>
        <w:t>SKIP</w:t>
      </w:r>
      <w:r>
        <w:tab/>
        <w:t>0.061688311688311695</w:t>
      </w:r>
    </w:p>
    <w:p w:rsidR="00F26C82" w:rsidRDefault="00F26C82" w:rsidP="00F26C82">
      <w:pPr>
        <w:pStyle w:val="ListParagraph"/>
      </w:pPr>
      <w:r>
        <w:t>U2AF1</w:t>
      </w:r>
      <w:r>
        <w:tab/>
        <w:t>0.11012987012987015</w:t>
      </w:r>
    </w:p>
    <w:p w:rsidR="00F26C82" w:rsidRDefault="00F26C82" w:rsidP="00F26C82">
      <w:pPr>
        <w:pStyle w:val="ListParagraph"/>
      </w:pPr>
      <w:r>
        <w:t>U4atac</w:t>
      </w:r>
      <w:r>
        <w:tab/>
        <w:t>0.22298701298701293</w:t>
      </w:r>
    </w:p>
    <w:p w:rsidR="00F26C82" w:rsidRDefault="00F26C82" w:rsidP="00F26C82">
      <w:pPr>
        <w:pStyle w:val="ListParagraph"/>
      </w:pPr>
      <w:r>
        <w:t>U2</w:t>
      </w:r>
      <w:r>
        <w:tab/>
        <w:t>0.23489177489177487</w:t>
      </w:r>
    </w:p>
    <w:p w:rsidR="00F26C82" w:rsidRDefault="00F26C82" w:rsidP="00F26C82">
      <w:pPr>
        <w:pStyle w:val="ListParagraph"/>
      </w:pPr>
    </w:p>
    <w:p w:rsidR="00F26C82" w:rsidRDefault="00F26C82" w:rsidP="00F26C82">
      <w:pPr>
        <w:pStyle w:val="ListParagraph"/>
      </w:pPr>
      <w:r>
        <w:t>Estos factores están dentro del grupo que fueron encontrados como más significativos.</w:t>
      </w:r>
    </w:p>
    <w:p w:rsidR="00F26C82" w:rsidRDefault="00F26C82" w:rsidP="00F26C82">
      <w:pPr>
        <w:pStyle w:val="ListParagraph"/>
      </w:pPr>
    </w:p>
    <w:p w:rsidR="00F26C82" w:rsidRDefault="00F26C82" w:rsidP="00F26C82">
      <w:pPr>
        <w:pStyle w:val="ListParagraph"/>
        <w:numPr>
          <w:ilvl w:val="0"/>
          <w:numId w:val="6"/>
        </w:numPr>
      </w:pPr>
      <w:r>
        <w:t xml:space="preserve">Se encontraron </w:t>
      </w:r>
      <w:r>
        <w:t xml:space="preserve">muchísimas </w:t>
      </w:r>
      <w:r>
        <w:t>combinaciones de factores que producen modelos de clasificación con AUC bastante altos (0.9-1.0).</w:t>
      </w:r>
    </w:p>
    <w:p w:rsidR="00F26C82" w:rsidRDefault="00F26C82" w:rsidP="00F26C82">
      <w:pPr>
        <w:ind w:left="708"/>
      </w:pPr>
      <w:r>
        <w:t xml:space="preserve">También se ejecutó un algoritmo LASSO, y el resultado fue de un AUC igual a </w:t>
      </w:r>
      <w:r w:rsidR="003A1A96">
        <w:t xml:space="preserve">0.94 </w:t>
      </w:r>
      <w:r>
        <w:t xml:space="preserve">y según este modelo los factores más importantes son </w:t>
      </w:r>
      <w:r w:rsidR="003A1A96">
        <w:t>SC35, U4ATAC, U2AF1</w:t>
      </w:r>
      <w:r>
        <w:t>, U2 y</w:t>
      </w:r>
      <w:r w:rsidR="003A1A96">
        <w:t xml:space="preserve"> SRSF9 (todos estos se expresan significativamente diferentes en ambos grupos, ver tabla)</w:t>
      </w:r>
      <w:r>
        <w:t>.</w:t>
      </w:r>
    </w:p>
    <w:p w:rsidR="00A05978" w:rsidRDefault="003A1A96" w:rsidP="00A05978">
      <w:pPr>
        <w:pStyle w:val="ListParagraph"/>
        <w:numPr>
          <w:ilvl w:val="0"/>
          <w:numId w:val="6"/>
        </w:numPr>
      </w:pPr>
      <w:r>
        <w:t xml:space="preserve">Se encontraron 77 </w:t>
      </w:r>
      <w:r w:rsidR="00F26C82">
        <w:t>combinaciones de factores que permiten hacer un clúster jerárquico con un AUC de 1.</w:t>
      </w:r>
    </w:p>
    <w:p w:rsidR="0026192D" w:rsidRDefault="0026192D" w:rsidP="0026192D">
      <w:pPr>
        <w:rPr>
          <w:sz w:val="28"/>
          <w:szCs w:val="28"/>
        </w:rPr>
      </w:pPr>
    </w:p>
    <w:p w:rsidR="0026192D" w:rsidRPr="0026192D" w:rsidRDefault="0026192D" w:rsidP="0026192D">
      <w:pPr>
        <w:rPr>
          <w:sz w:val="28"/>
          <w:szCs w:val="28"/>
        </w:rPr>
      </w:pPr>
      <w:r w:rsidRPr="0026192D">
        <w:rPr>
          <w:sz w:val="28"/>
          <w:szCs w:val="28"/>
        </w:rPr>
        <w:t>Conclusiones</w:t>
      </w:r>
    </w:p>
    <w:p w:rsidR="0026192D" w:rsidRDefault="0026192D" w:rsidP="0026192D">
      <w:pPr>
        <w:pStyle w:val="ListParagraph"/>
        <w:numPr>
          <w:ilvl w:val="0"/>
          <w:numId w:val="5"/>
        </w:numPr>
        <w:jc w:val="both"/>
      </w:pPr>
      <w:r>
        <w:t xml:space="preserve">El factor SRSF9 está saliendo como uno de los más significativos para diferenciar entre muestras normales (sean de la población 1 ó 2) y tumorales, así como se </w:t>
      </w:r>
      <w:r>
        <w:lastRenderedPageBreak/>
        <w:t>evidencia que este factor no tiene cambios en muestras normales pertenecientes a poblaciones diferentes.</w:t>
      </w:r>
    </w:p>
    <w:p w:rsidR="000C2BA0" w:rsidRDefault="000C2BA0" w:rsidP="000C2BA0">
      <w:pPr>
        <w:pStyle w:val="ListParagraph"/>
        <w:ind w:left="1080"/>
        <w:jc w:val="both"/>
      </w:pPr>
    </w:p>
    <w:p w:rsidR="005D1139" w:rsidRDefault="000C2BA0" w:rsidP="005D1139">
      <w:pPr>
        <w:pStyle w:val="ListParagraph"/>
        <w:numPr>
          <w:ilvl w:val="0"/>
          <w:numId w:val="5"/>
        </w:numPr>
        <w:jc w:val="both"/>
      </w:pPr>
      <w:r>
        <w:t xml:space="preserve">U2 y SKIP permiten observar una diferenciación entre las muestras normales de la Pob1 y la Pob2, así como entre las muestras normales de la Pobl2 y las muestras tumorales de la Pob1. Si observamos los gráficos de estos factores, donde se expresan significativamente diferentes </w:t>
      </w:r>
      <w:r w:rsidR="005D1139">
        <w:t xml:space="preserve">es </w:t>
      </w:r>
      <w:r>
        <w:t>en las muestras normales de la población 2. De todos modos, hay que tener en cuenta que estos resultados pueden estar sesgados por el hecho que de la población 2 solamente existen 5 muestras. Aunque la lógica nos dice que, si estos factores fueran comunes entre muestras normales independientemente de la población que sea, entonces estos factores deberían haber salido como significativos en la comparativa Normales</w:t>
      </w:r>
      <w:r w:rsidR="005D1139">
        <w:t>P1 vs TumoralesP1, y no fue el caso. Quizás una conclusión es que estos factores se ven mucho menos expresados en las muestras extraídas de la población 1, indicando que aunque sean muestra normales adyacentes a las tumorales, estos factores se expresan mucho menos en pacientes con tumores…</w:t>
      </w:r>
      <w:bookmarkStart w:id="0" w:name="_GoBack"/>
      <w:bookmarkEnd w:id="0"/>
    </w:p>
    <w:sectPr w:rsidR="005D11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6B3C"/>
    <w:multiLevelType w:val="hybridMultilevel"/>
    <w:tmpl w:val="2E1C4BBE"/>
    <w:lvl w:ilvl="0" w:tplc="6F429E2A">
      <w:start w:val="1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7BF295B"/>
    <w:multiLevelType w:val="hybridMultilevel"/>
    <w:tmpl w:val="AF862A6A"/>
    <w:lvl w:ilvl="0" w:tplc="D33070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637204"/>
    <w:multiLevelType w:val="hybridMultilevel"/>
    <w:tmpl w:val="AF862A6A"/>
    <w:lvl w:ilvl="0" w:tplc="D33070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593A04"/>
    <w:multiLevelType w:val="hybridMultilevel"/>
    <w:tmpl w:val="AF862A6A"/>
    <w:lvl w:ilvl="0" w:tplc="D33070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CA6B03"/>
    <w:multiLevelType w:val="hybridMultilevel"/>
    <w:tmpl w:val="B2F4DC74"/>
    <w:lvl w:ilvl="0" w:tplc="108C0D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BE1178"/>
    <w:multiLevelType w:val="hybridMultilevel"/>
    <w:tmpl w:val="4F9C66D0"/>
    <w:lvl w:ilvl="0" w:tplc="20E447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74"/>
    <w:rsid w:val="000015E1"/>
    <w:rsid w:val="00020B7B"/>
    <w:rsid w:val="000C2BA0"/>
    <w:rsid w:val="00193C39"/>
    <w:rsid w:val="0026192D"/>
    <w:rsid w:val="003A1A96"/>
    <w:rsid w:val="00474813"/>
    <w:rsid w:val="005D1139"/>
    <w:rsid w:val="00642E23"/>
    <w:rsid w:val="007A0976"/>
    <w:rsid w:val="00891874"/>
    <w:rsid w:val="008C0AF3"/>
    <w:rsid w:val="00A05978"/>
    <w:rsid w:val="00AD04D2"/>
    <w:rsid w:val="00B61A79"/>
    <w:rsid w:val="00D67013"/>
    <w:rsid w:val="00F26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81E1"/>
  <w15:chartTrackingRefBased/>
  <w15:docId w15:val="{AF9A0C31-3607-4CEB-A67D-A9757B23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79"/>
    <w:pPr>
      <w:ind w:left="720"/>
      <w:contextualSpacing/>
    </w:pPr>
  </w:style>
  <w:style w:type="table" w:styleId="TableGrid">
    <w:name w:val="Table Grid"/>
    <w:basedOn w:val="TableNormal"/>
    <w:uiPriority w:val="39"/>
    <w:rsid w:val="00193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FEEF8-7D39-47AE-AE16-96120BFB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1067</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Gabriel Reyes Pupo</dc:creator>
  <cp:keywords/>
  <dc:description/>
  <cp:lastModifiedBy>Oscar Gabriel Reyes Pupo</cp:lastModifiedBy>
  <cp:revision>6</cp:revision>
  <dcterms:created xsi:type="dcterms:W3CDTF">2017-07-03T10:49:00Z</dcterms:created>
  <dcterms:modified xsi:type="dcterms:W3CDTF">2017-07-03T12:28:00Z</dcterms:modified>
</cp:coreProperties>
</file>